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9" w:line="221" w:lineRule="auto"/>
        <w:ind w:firstLine="863" w:firstLineChars="200"/>
        <w:outlineLvl w:val="0"/>
        <w:rPr>
          <w:rFonts w:ascii="宋体" w:hAnsi="宋体" w:eastAsia="宋体" w:cs="宋体"/>
          <w:sz w:val="44"/>
          <w:szCs w:val="44"/>
        </w:rPr>
      </w:pPr>
      <w:bookmarkStart w:id="0" w:name="_GoBack"/>
      <w:bookmarkEnd w:id="0"/>
      <w:r>
        <w:rPr>
          <w:rFonts w:hint="eastAsia" w:ascii="宋体" w:hAnsi="宋体" w:eastAsia="宋体" w:cs="宋体"/>
          <w:b/>
          <w:bCs/>
          <w:spacing w:val="-5"/>
          <w:sz w:val="44"/>
          <w:szCs w:val="44"/>
          <w:lang w:val="en-US" w:eastAsia="zh-CN"/>
        </w:rPr>
        <w:t>南宁市金谷隆粮油购销有限责任</w:t>
      </w:r>
      <w:r>
        <w:rPr>
          <w:rFonts w:ascii="宋体" w:hAnsi="宋体" w:eastAsia="宋体" w:cs="宋体"/>
          <w:b/>
          <w:bCs/>
          <w:spacing w:val="-5"/>
          <w:sz w:val="44"/>
          <w:szCs w:val="44"/>
        </w:rPr>
        <w:t>公司</w:t>
      </w:r>
    </w:p>
    <w:p>
      <w:pPr>
        <w:spacing w:before="94" w:line="219" w:lineRule="auto"/>
        <w:ind w:left="1661" w:firstLine="424" w:firstLineChars="100"/>
        <w:outlineLvl w:val="0"/>
        <w:rPr>
          <w:rFonts w:ascii="宋体" w:hAnsi="宋体" w:eastAsia="宋体" w:cs="宋体"/>
          <w:sz w:val="44"/>
          <w:szCs w:val="44"/>
        </w:rPr>
      </w:pPr>
      <w:r>
        <w:rPr>
          <w:rFonts w:hint="eastAsia" w:ascii="宋体" w:hAnsi="宋体" w:eastAsia="宋体" w:cs="宋体"/>
          <w:b/>
          <w:bCs/>
          <w:spacing w:val="-9"/>
          <w:sz w:val="44"/>
          <w:szCs w:val="44"/>
          <w:lang w:val="en-US" w:eastAsia="zh-CN"/>
        </w:rPr>
        <w:t>xxxxxxxx土地</w:t>
      </w:r>
      <w:r>
        <w:rPr>
          <w:rFonts w:ascii="宋体" w:hAnsi="宋体" w:eastAsia="宋体" w:cs="宋体"/>
          <w:b/>
          <w:bCs/>
          <w:spacing w:val="-9"/>
          <w:sz w:val="44"/>
          <w:szCs w:val="44"/>
        </w:rPr>
        <w:t>出租合同书</w:t>
      </w:r>
    </w:p>
    <w:p>
      <w:pPr>
        <w:spacing w:before="145" w:line="219" w:lineRule="auto"/>
        <w:ind w:left="3980"/>
        <w:outlineLvl w:val="0"/>
        <w:rPr>
          <w:rFonts w:ascii="宋体" w:hAnsi="宋体" w:eastAsia="宋体" w:cs="宋体"/>
          <w:sz w:val="31"/>
          <w:szCs w:val="31"/>
        </w:rPr>
      </w:pPr>
      <w:r>
        <w:rPr>
          <w:rFonts w:ascii="宋体" w:hAnsi="宋体" w:eastAsia="宋体" w:cs="宋体"/>
          <w:b/>
          <w:bCs/>
          <w:spacing w:val="-29"/>
          <w:sz w:val="31"/>
          <w:szCs w:val="31"/>
        </w:rPr>
        <w:t>(</w:t>
      </w:r>
      <w:r>
        <w:rPr>
          <w:rFonts w:ascii="宋体" w:hAnsi="宋体" w:eastAsia="宋体" w:cs="宋体"/>
          <w:spacing w:val="-62"/>
          <w:sz w:val="31"/>
          <w:szCs w:val="31"/>
        </w:rPr>
        <w:t xml:space="preserve"> </w:t>
      </w:r>
      <w:r>
        <w:rPr>
          <w:rFonts w:ascii="宋体" w:hAnsi="宋体" w:eastAsia="宋体" w:cs="宋体"/>
          <w:b/>
          <w:bCs/>
          <w:spacing w:val="-29"/>
          <w:sz w:val="31"/>
          <w:szCs w:val="31"/>
        </w:rPr>
        <w:t>范</w:t>
      </w:r>
      <w:r>
        <w:rPr>
          <w:rFonts w:ascii="宋体" w:hAnsi="宋体" w:eastAsia="宋体" w:cs="宋体"/>
          <w:spacing w:val="-69"/>
          <w:sz w:val="31"/>
          <w:szCs w:val="31"/>
        </w:rPr>
        <w:t xml:space="preserve"> </w:t>
      </w:r>
      <w:r>
        <w:rPr>
          <w:rFonts w:ascii="宋体" w:hAnsi="宋体" w:eastAsia="宋体" w:cs="宋体"/>
          <w:b/>
          <w:bCs/>
          <w:spacing w:val="-29"/>
          <w:sz w:val="31"/>
          <w:szCs w:val="31"/>
        </w:rPr>
        <w:t>本</w:t>
      </w:r>
      <w:r>
        <w:rPr>
          <w:rFonts w:ascii="宋体" w:hAnsi="宋体" w:eastAsia="宋体" w:cs="宋体"/>
          <w:spacing w:val="-70"/>
          <w:sz w:val="31"/>
          <w:szCs w:val="31"/>
        </w:rPr>
        <w:t xml:space="preserve"> </w:t>
      </w:r>
      <w:r>
        <w:rPr>
          <w:rFonts w:ascii="宋体" w:hAnsi="宋体" w:eastAsia="宋体" w:cs="宋体"/>
          <w:b/>
          <w:bCs/>
          <w:spacing w:val="-29"/>
          <w:sz w:val="31"/>
          <w:szCs w:val="31"/>
        </w:rPr>
        <w:t>)</w:t>
      </w:r>
    </w:p>
    <w:p>
      <w:pPr>
        <w:spacing w:line="282" w:lineRule="auto"/>
        <w:rPr>
          <w:rFonts w:ascii="Arial"/>
          <w:sz w:val="21"/>
        </w:rPr>
      </w:pPr>
    </w:p>
    <w:p>
      <w:pPr>
        <w:spacing w:line="283" w:lineRule="auto"/>
        <w:rPr>
          <w:rFonts w:ascii="Arial"/>
          <w:sz w:val="21"/>
        </w:rPr>
      </w:pPr>
    </w:p>
    <w:p>
      <w:pPr>
        <w:pStyle w:val="2"/>
        <w:spacing w:before="101" w:line="222" w:lineRule="auto"/>
        <w:ind w:left="20"/>
      </w:pPr>
      <w:r>
        <w:rPr>
          <w:b/>
          <w:bCs/>
          <w:spacing w:val="20"/>
        </w:rPr>
        <w:t>甲方(出租方):</w:t>
      </w:r>
    </w:p>
    <w:p>
      <w:pPr>
        <w:spacing w:line="271" w:lineRule="auto"/>
        <w:rPr>
          <w:rFonts w:ascii="Arial"/>
          <w:sz w:val="21"/>
        </w:rPr>
      </w:pPr>
    </w:p>
    <w:p>
      <w:pPr>
        <w:spacing w:line="272" w:lineRule="auto"/>
        <w:rPr>
          <w:rFonts w:ascii="Arial"/>
          <w:sz w:val="21"/>
        </w:rPr>
      </w:pPr>
    </w:p>
    <w:p>
      <w:pPr>
        <w:pStyle w:val="2"/>
        <w:spacing w:before="100" w:line="222" w:lineRule="auto"/>
        <w:ind w:left="20"/>
      </w:pPr>
      <w:r>
        <w:rPr>
          <w:b/>
          <w:bCs/>
          <w:spacing w:val="20"/>
        </w:rPr>
        <w:t>乙方(承租方):</w:t>
      </w:r>
    </w:p>
    <w:p>
      <w:pPr>
        <w:spacing w:line="284" w:lineRule="auto"/>
        <w:rPr>
          <w:rFonts w:ascii="Arial"/>
          <w:sz w:val="21"/>
        </w:rPr>
      </w:pPr>
    </w:p>
    <w:p>
      <w:pPr>
        <w:spacing w:line="284" w:lineRule="auto"/>
        <w:rPr>
          <w:rFonts w:ascii="Arial"/>
          <w:sz w:val="21"/>
        </w:rPr>
      </w:pPr>
    </w:p>
    <w:p>
      <w:pPr>
        <w:pStyle w:val="2"/>
        <w:spacing w:before="101" w:line="304" w:lineRule="auto"/>
        <w:ind w:left="15" w:right="50" w:firstLine="639"/>
      </w:pPr>
      <w:r>
        <w:rPr>
          <w:spacing w:val="6"/>
        </w:rPr>
        <w:t>根据《中华人民共和国民法典》及有关法律、法规的规定</w:t>
      </w:r>
      <w:r>
        <w:rPr>
          <w:rFonts w:hint="eastAsia"/>
          <w:spacing w:val="6"/>
          <w:lang w:eastAsia="zh-CN"/>
        </w:rPr>
        <w:t>，</w:t>
      </w:r>
      <w:r>
        <w:rPr>
          <w:spacing w:val="8"/>
        </w:rPr>
        <w:t>甲、乙双方在平等、自愿、公平和诚信的基础上，就土地出租事</w:t>
      </w:r>
      <w:r>
        <w:rPr>
          <w:spacing w:val="5"/>
        </w:rPr>
        <w:t>宜有关事宜达成一致意见，签订本合同，资共同遵守。</w:t>
      </w:r>
    </w:p>
    <w:p>
      <w:pPr>
        <w:spacing w:before="152" w:line="221" w:lineRule="auto"/>
        <w:ind w:left="659"/>
        <w:rPr>
          <w:rFonts w:ascii="黑体" w:hAnsi="黑体" w:eastAsia="黑体" w:cs="黑体"/>
          <w:sz w:val="31"/>
          <w:szCs w:val="31"/>
        </w:rPr>
      </w:pPr>
      <w:r>
        <w:rPr>
          <w:rFonts w:ascii="黑体" w:hAnsi="黑体" w:eastAsia="黑体" w:cs="黑体"/>
          <w:b/>
          <w:bCs/>
          <w:spacing w:val="5"/>
          <w:sz w:val="31"/>
          <w:szCs w:val="31"/>
        </w:rPr>
        <w:t>第一条</w:t>
      </w:r>
      <w:r>
        <w:rPr>
          <w:rFonts w:ascii="黑体" w:hAnsi="黑体" w:eastAsia="黑体" w:cs="黑体"/>
          <w:spacing w:val="5"/>
          <w:sz w:val="31"/>
          <w:szCs w:val="31"/>
        </w:rPr>
        <w:t xml:space="preserve">  </w:t>
      </w:r>
      <w:r>
        <w:rPr>
          <w:rFonts w:ascii="黑体" w:hAnsi="黑体" w:eastAsia="黑体" w:cs="黑体"/>
          <w:b/>
          <w:bCs/>
          <w:spacing w:val="5"/>
          <w:sz w:val="31"/>
          <w:szCs w:val="31"/>
        </w:rPr>
        <w:t>出租土地概况及用途</w:t>
      </w:r>
    </w:p>
    <w:p>
      <w:pPr>
        <w:pStyle w:val="2"/>
        <w:spacing w:before="100" w:line="304" w:lineRule="auto"/>
        <w:ind w:left="40" w:right="134" w:firstLine="639"/>
        <w:jc w:val="both"/>
        <w:rPr>
          <w:spacing w:val="2"/>
        </w:rPr>
      </w:pPr>
      <w:r>
        <w:rPr>
          <w:spacing w:val="56"/>
        </w:rPr>
        <w:t>1.1</w:t>
      </w:r>
      <w:r>
        <w:rPr>
          <w:spacing w:val="124"/>
        </w:rPr>
        <w:t xml:space="preserve"> </w:t>
      </w:r>
      <w:r>
        <w:rPr>
          <w:spacing w:val="2"/>
        </w:rPr>
        <w:t>乙方向甲方承租的土地(简称“承租土地”)位</w:t>
      </w:r>
      <w:r>
        <w:rPr>
          <w:rFonts w:hint="eastAsia"/>
          <w:spacing w:val="2"/>
          <w:lang w:val="en-US" w:eastAsia="zh-CN"/>
        </w:rPr>
        <w:t>于</w:t>
      </w:r>
      <w:r>
        <w:rPr>
          <w:spacing w:val="2"/>
        </w:rPr>
        <w:t xml:space="preserve">          , 面积       亩，出租土地的性质为国有划拨</w:t>
      </w:r>
      <w:r>
        <w:rPr>
          <w:rFonts w:hint="eastAsia"/>
          <w:spacing w:val="2"/>
          <w:lang w:val="en-US" w:eastAsia="zh-CN"/>
        </w:rPr>
        <w:t>仓储</w:t>
      </w:r>
      <w:r>
        <w:rPr>
          <w:spacing w:val="2"/>
        </w:rPr>
        <w:t>用地，土地产权证书号码为             ,出租土地四至详见附件示意图。</w:t>
      </w:r>
    </w:p>
    <w:p>
      <w:pPr>
        <w:pStyle w:val="2"/>
        <w:spacing w:before="100" w:line="304" w:lineRule="auto"/>
        <w:ind w:left="40" w:right="134" w:firstLine="639"/>
        <w:jc w:val="both"/>
        <w:rPr>
          <w:spacing w:val="2"/>
        </w:rPr>
      </w:pPr>
      <w:r>
        <w:rPr>
          <w:spacing w:val="5"/>
        </w:rPr>
        <w:t xml:space="preserve">1.2 </w:t>
      </w:r>
      <w:r>
        <w:rPr>
          <w:spacing w:val="2"/>
        </w:rPr>
        <w:t>乙方已实地查看了土地并充分了解承租土地的现状  ( 地上如有附着物，则将双方认可的详细清单作为合同附件), 愿 意按本合同的约定和承租土地现状进行承租使用。</w:t>
      </w:r>
    </w:p>
    <w:p>
      <w:pPr>
        <w:pStyle w:val="2"/>
        <w:spacing w:before="100" w:line="304" w:lineRule="auto"/>
        <w:ind w:left="40" w:right="134" w:firstLine="639"/>
        <w:jc w:val="both"/>
        <w:rPr>
          <w:spacing w:val="2"/>
        </w:rPr>
      </w:pPr>
      <w:r>
        <w:rPr>
          <w:spacing w:val="2"/>
        </w:rPr>
        <w:t>1.3 乙方应依法依规使用承租土地，仅能将租赁土地用作</w:t>
      </w:r>
      <w:r>
        <w:rPr>
          <w:rFonts w:hint="eastAsia"/>
          <w:spacing w:val="2"/>
          <w:lang w:val="en-US" w:eastAsia="zh-CN"/>
        </w:rPr>
        <w:t>与土地性质</w:t>
      </w:r>
      <w:r>
        <w:rPr>
          <w:spacing w:val="2"/>
        </w:rPr>
        <w:t>相关</w:t>
      </w:r>
      <w:r>
        <w:rPr>
          <w:rFonts w:hint="eastAsia"/>
          <w:spacing w:val="2"/>
          <w:lang w:eastAsia="zh-CN"/>
        </w:rPr>
        <w:t>的</w:t>
      </w:r>
      <w:r>
        <w:rPr>
          <w:spacing w:val="2"/>
        </w:rPr>
        <w:t>项目，</w:t>
      </w:r>
      <w:r>
        <w:rPr>
          <w:rFonts w:hint="eastAsia"/>
          <w:spacing w:val="2"/>
        </w:rPr>
        <w:t>不可用于经营木质品价格、电机焊加工、存放危化品、及存在较大安全隐患行业</w:t>
      </w:r>
      <w:r>
        <w:rPr>
          <w:spacing w:val="2"/>
        </w:rPr>
        <w:t>。</w:t>
      </w:r>
    </w:p>
    <w:p>
      <w:pPr>
        <w:tabs>
          <w:tab w:val="left" w:pos="6585"/>
        </w:tabs>
        <w:jc w:val="left"/>
        <w:rPr>
          <w:rFonts w:hint="eastAsia" w:eastAsiaTheme="minorEastAsia"/>
          <w:lang w:eastAsia="zh-CN"/>
        </w:rPr>
        <w:sectPr>
          <w:footerReference r:id="rId3" w:type="default"/>
          <w:pgSz w:w="11840" w:h="16640"/>
          <w:pgMar w:top="1414" w:right="1432" w:bottom="1397" w:left="1434" w:header="0" w:footer="1089" w:gutter="0"/>
          <w:cols w:space="720" w:num="1"/>
        </w:sectPr>
      </w:pPr>
    </w:p>
    <w:p>
      <w:pPr>
        <w:spacing w:line="332"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0" w:line="540" w:lineRule="exact"/>
        <w:ind w:left="40" w:right="134" w:firstLine="639"/>
        <w:jc w:val="both"/>
        <w:textAlignment w:val="baseline"/>
      </w:pPr>
      <w:r>
        <w:rPr>
          <w:spacing w:val="2"/>
        </w:rPr>
        <w:t>1.4</w:t>
      </w:r>
      <w:r>
        <w:rPr>
          <w:spacing w:val="74"/>
        </w:rPr>
        <w:t xml:space="preserve"> </w:t>
      </w:r>
      <w:r>
        <w:rPr>
          <w:spacing w:val="2"/>
        </w:rPr>
        <w:t>乙方如需在承租土地上新增建筑物、构筑物、其他</w:t>
      </w:r>
      <w:r>
        <w:rPr>
          <w:spacing w:val="1"/>
        </w:rPr>
        <w:t>附着</w:t>
      </w:r>
      <w:r>
        <w:t xml:space="preserve"> </w:t>
      </w:r>
      <w:r>
        <w:rPr>
          <w:spacing w:val="6"/>
        </w:rPr>
        <w:t>物</w:t>
      </w:r>
      <w:r>
        <w:rPr>
          <w:rFonts w:hint="eastAsia"/>
          <w:spacing w:val="6"/>
          <w:lang w:eastAsia="zh-CN"/>
        </w:rPr>
        <w:t>（</w:t>
      </w:r>
      <w:r>
        <w:rPr>
          <w:rFonts w:hint="eastAsia"/>
          <w:spacing w:val="6"/>
          <w:lang w:val="en-US" w:eastAsia="zh-CN"/>
        </w:rPr>
        <w:t>仅能以甲方名义建设</w:t>
      </w:r>
      <w:r>
        <w:rPr>
          <w:rFonts w:hint="eastAsia"/>
          <w:spacing w:val="6"/>
          <w:lang w:eastAsia="zh-CN"/>
        </w:rPr>
        <w:t>）</w:t>
      </w:r>
      <w:r>
        <w:rPr>
          <w:spacing w:val="6"/>
        </w:rPr>
        <w:t>，必须事先经甲方同意并取得合法的建设</w:t>
      </w:r>
      <w:r>
        <w:rPr>
          <w:spacing w:val="5"/>
        </w:rPr>
        <w:t>审批手续，并向甲方</w:t>
      </w:r>
      <w:r>
        <w:rPr>
          <w:spacing w:val="-1"/>
        </w:rPr>
        <w:t>备案新增建筑物、构建物、其他附着物的面积及造价后方可建设。</w:t>
      </w:r>
    </w:p>
    <w:p>
      <w:pPr>
        <w:keepNext w:val="0"/>
        <w:keepLines w:val="0"/>
        <w:pageBreakBefore w:val="0"/>
        <w:widowControl/>
        <w:kinsoku w:val="0"/>
        <w:wordWrap/>
        <w:overflowPunct/>
        <w:topLinePunct w:val="0"/>
        <w:autoSpaceDE w:val="0"/>
        <w:autoSpaceDN w:val="0"/>
        <w:bidi w:val="0"/>
        <w:adjustRightInd w:val="0"/>
        <w:snapToGrid w:val="0"/>
        <w:spacing w:before="157" w:line="540" w:lineRule="exact"/>
        <w:ind w:left="684"/>
        <w:textAlignment w:val="baseline"/>
        <w:rPr>
          <w:rFonts w:ascii="黑体" w:hAnsi="黑体" w:eastAsia="黑体" w:cs="黑体"/>
          <w:sz w:val="31"/>
          <w:szCs w:val="31"/>
        </w:rPr>
      </w:pPr>
      <w:r>
        <w:rPr>
          <w:rFonts w:ascii="黑体" w:hAnsi="黑体" w:eastAsia="黑体" w:cs="黑体"/>
          <w:b/>
          <w:bCs/>
          <w:spacing w:val="2"/>
          <w:sz w:val="31"/>
          <w:szCs w:val="31"/>
        </w:rPr>
        <w:t>第二条</w:t>
      </w:r>
      <w:r>
        <w:rPr>
          <w:rFonts w:ascii="黑体" w:hAnsi="黑体" w:eastAsia="黑体" w:cs="黑体"/>
          <w:spacing w:val="2"/>
          <w:sz w:val="31"/>
          <w:szCs w:val="31"/>
        </w:rPr>
        <w:t xml:space="preserve">  </w:t>
      </w:r>
      <w:r>
        <w:rPr>
          <w:rFonts w:ascii="黑体" w:hAnsi="黑体" w:eastAsia="黑体" w:cs="黑体"/>
          <w:b/>
          <w:bCs/>
          <w:spacing w:val="2"/>
          <w:sz w:val="31"/>
          <w:szCs w:val="31"/>
        </w:rPr>
        <w:t>承租期限</w:t>
      </w:r>
    </w:p>
    <w:p>
      <w:pPr>
        <w:pStyle w:val="2"/>
        <w:keepNext w:val="0"/>
        <w:keepLines w:val="0"/>
        <w:pageBreakBefore w:val="0"/>
        <w:widowControl/>
        <w:kinsoku w:val="0"/>
        <w:wordWrap/>
        <w:overflowPunct/>
        <w:topLinePunct w:val="0"/>
        <w:autoSpaceDE w:val="0"/>
        <w:autoSpaceDN w:val="0"/>
        <w:bidi w:val="0"/>
        <w:adjustRightInd w:val="0"/>
        <w:snapToGrid w:val="0"/>
        <w:spacing w:before="168" w:line="540" w:lineRule="exact"/>
        <w:ind w:left="40" w:right="134" w:firstLine="628" w:firstLineChars="200"/>
        <w:jc w:val="both"/>
        <w:textAlignment w:val="baseline"/>
        <w:rPr>
          <w:spacing w:val="2"/>
        </w:rPr>
      </w:pPr>
      <w:r>
        <w:rPr>
          <w:spacing w:val="2"/>
        </w:rPr>
        <w:t>本合同的承租期限为      年，以连续12个月为一个承租年度。承租期限从      年    月    日至     年  月     日止，合同起始日即视同甲方交付土地日期。</w:t>
      </w:r>
    </w:p>
    <w:p>
      <w:pPr>
        <w:keepNext w:val="0"/>
        <w:keepLines w:val="0"/>
        <w:pageBreakBefore w:val="0"/>
        <w:widowControl/>
        <w:kinsoku w:val="0"/>
        <w:wordWrap/>
        <w:overflowPunct/>
        <w:topLinePunct w:val="0"/>
        <w:autoSpaceDE w:val="0"/>
        <w:autoSpaceDN w:val="0"/>
        <w:bidi w:val="0"/>
        <w:adjustRightInd w:val="0"/>
        <w:snapToGrid w:val="0"/>
        <w:spacing w:before="1" w:line="540" w:lineRule="exact"/>
        <w:ind w:left="684"/>
        <w:textAlignment w:val="baseline"/>
        <w:rPr>
          <w:rFonts w:ascii="黑体" w:hAnsi="黑体" w:eastAsia="黑体" w:cs="黑体"/>
          <w:sz w:val="31"/>
          <w:szCs w:val="31"/>
        </w:rPr>
      </w:pPr>
      <w:r>
        <w:rPr>
          <w:rFonts w:ascii="黑体" w:hAnsi="黑体" w:eastAsia="黑体" w:cs="黑体"/>
          <w:b/>
          <w:bCs/>
          <w:spacing w:val="2"/>
          <w:sz w:val="31"/>
          <w:szCs w:val="31"/>
        </w:rPr>
        <w:t>第三条</w:t>
      </w:r>
      <w:r>
        <w:rPr>
          <w:rFonts w:ascii="黑体" w:hAnsi="黑体" w:eastAsia="黑体" w:cs="黑体"/>
          <w:spacing w:val="2"/>
          <w:sz w:val="31"/>
          <w:szCs w:val="31"/>
        </w:rPr>
        <w:t xml:space="preserve">  </w:t>
      </w:r>
      <w:r>
        <w:rPr>
          <w:rFonts w:ascii="黑体" w:hAnsi="黑体" w:eastAsia="黑体" w:cs="黑体"/>
          <w:b/>
          <w:bCs/>
          <w:spacing w:val="2"/>
          <w:sz w:val="31"/>
          <w:szCs w:val="31"/>
        </w:rPr>
        <w:t>承租保证金及租金</w:t>
      </w:r>
    </w:p>
    <w:p>
      <w:pPr>
        <w:pStyle w:val="2"/>
        <w:keepNext w:val="0"/>
        <w:keepLines w:val="0"/>
        <w:pageBreakBefore w:val="0"/>
        <w:widowControl/>
        <w:kinsoku w:val="0"/>
        <w:wordWrap/>
        <w:overflowPunct/>
        <w:topLinePunct w:val="0"/>
        <w:autoSpaceDE w:val="0"/>
        <w:autoSpaceDN w:val="0"/>
        <w:bidi w:val="0"/>
        <w:adjustRightInd w:val="0"/>
        <w:snapToGrid w:val="0"/>
        <w:spacing w:before="168" w:line="540" w:lineRule="exact"/>
        <w:ind w:left="40" w:right="134" w:firstLine="628" w:firstLineChars="200"/>
        <w:jc w:val="both"/>
        <w:textAlignment w:val="baseline"/>
      </w:pPr>
      <w:r>
        <w:rPr>
          <w:spacing w:val="2"/>
        </w:rPr>
        <w:t>3.1</w:t>
      </w:r>
      <w:r>
        <w:rPr>
          <w:spacing w:val="85"/>
        </w:rPr>
        <w:t xml:space="preserve"> </w:t>
      </w:r>
      <w:r>
        <w:rPr>
          <w:spacing w:val="2"/>
        </w:rPr>
        <w:t>乙方应于本合同签订当日一次性交纳本合同的承租保证</w:t>
      </w:r>
      <w:r>
        <w:t xml:space="preserve"> </w:t>
      </w:r>
      <w:r>
        <w:rPr>
          <w:spacing w:val="5"/>
        </w:rPr>
        <w:t>金，承租保证金的数额为本合同</w:t>
      </w:r>
      <w:r>
        <w:rPr>
          <w:rFonts w:hint="eastAsia"/>
          <w:spacing w:val="5"/>
        </w:rPr>
        <w:t>第 1 个承租年度</w:t>
      </w:r>
      <w:r>
        <w:rPr>
          <w:spacing w:val="5"/>
        </w:rPr>
        <w:t>租金标准三倍</w:t>
      </w:r>
      <w:r>
        <w:rPr>
          <w:spacing w:val="-11"/>
        </w:rPr>
        <w:t>的数额。</w:t>
      </w:r>
    </w:p>
    <w:p>
      <w:pPr>
        <w:pStyle w:val="2"/>
        <w:keepNext w:val="0"/>
        <w:keepLines w:val="0"/>
        <w:pageBreakBefore w:val="0"/>
        <w:widowControl/>
        <w:kinsoku w:val="0"/>
        <w:wordWrap/>
        <w:overflowPunct/>
        <w:topLinePunct w:val="0"/>
        <w:autoSpaceDE w:val="0"/>
        <w:autoSpaceDN w:val="0"/>
        <w:bidi w:val="0"/>
        <w:adjustRightInd w:val="0"/>
        <w:snapToGrid w:val="0"/>
        <w:spacing w:before="156" w:line="540" w:lineRule="exact"/>
        <w:ind w:left="40" w:right="86" w:firstLine="724" w:firstLineChars="200"/>
        <w:jc w:val="both"/>
        <w:textAlignment w:val="baseline"/>
        <w:rPr>
          <w:rFonts w:hint="eastAsia"/>
          <w:b w:val="0"/>
          <w:bCs w:val="0"/>
          <w:spacing w:val="6"/>
        </w:rPr>
      </w:pPr>
      <w:r>
        <w:rPr>
          <w:spacing w:val="26"/>
        </w:rPr>
        <w:t xml:space="preserve">3.2 </w:t>
      </w:r>
      <w:r>
        <w:rPr>
          <w:rFonts w:hint="eastAsia"/>
          <w:b w:val="0"/>
          <w:bCs w:val="0"/>
          <w:spacing w:val="6"/>
        </w:rPr>
        <w:t>乙方向甲方支付承租保证金人民币</w:t>
      </w:r>
      <w:r>
        <w:rPr>
          <w:rFonts w:hint="eastAsia"/>
          <w:b w:val="0"/>
          <w:bCs w:val="0"/>
          <w:spacing w:val="6"/>
          <w:u w:val="single"/>
        </w:rPr>
        <w:t xml:space="preserve"> </w:t>
      </w:r>
      <w:r>
        <w:rPr>
          <w:rFonts w:hint="eastAsia"/>
          <w:b w:val="0"/>
          <w:bCs w:val="0"/>
          <w:spacing w:val="6"/>
          <w:u w:val="single"/>
          <w:lang w:val="en-US" w:eastAsia="zh-CN"/>
        </w:rPr>
        <w:t xml:space="preserve"> </w:t>
      </w:r>
      <w:r>
        <w:rPr>
          <w:rFonts w:hint="eastAsia"/>
          <w:b w:val="0"/>
          <w:bCs w:val="0"/>
          <w:spacing w:val="6"/>
        </w:rPr>
        <w:t>元(大 写                 )。甲方有权从承租保证金中扣除乙方应承担的租金、违约金、赔偿金等本合同所有费用。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0" w:firstLineChars="200"/>
        <w:textAlignment w:val="baseline"/>
        <w:rPr>
          <w:rFonts w:hint="eastAsia"/>
          <w:b w:val="0"/>
          <w:bCs w:val="0"/>
          <w:spacing w:val="6"/>
        </w:rPr>
      </w:pPr>
      <w:r>
        <w:rPr>
          <w:spacing w:val="5"/>
        </w:rPr>
        <w:t xml:space="preserve">3.3 </w:t>
      </w:r>
      <w:r>
        <w:rPr>
          <w:rFonts w:hint="eastAsia"/>
          <w:b w:val="0"/>
          <w:bCs w:val="0"/>
          <w:spacing w:val="6"/>
        </w:rPr>
        <w:t>租赁期间，乙方因违约造成甲方损失的，须支付相应费 用的，甲方有权从其交纳的承租保证金中扣抵，甲方依前述约定</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rFonts w:hint="eastAsia"/>
          <w:b w:val="0"/>
          <w:bCs w:val="0"/>
          <w:spacing w:val="6"/>
        </w:rPr>
      </w:pPr>
      <w:r>
        <w:rPr>
          <w:rFonts w:hint="eastAsia"/>
          <w:b w:val="0"/>
          <w:bCs w:val="0"/>
          <w:spacing w:val="6"/>
        </w:rPr>
        <w:t>扣抵乙方承租保证金的，乙方应在扣抵事实发生之日起五个工作</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rFonts w:hint="eastAsia"/>
          <w:b w:val="0"/>
          <w:bCs w:val="0"/>
          <w:spacing w:val="6"/>
        </w:rPr>
        <w:t>日内向甲方补齐承租保证金，逾期不补齐承租保证金的按拖欠租金约定承担违约责任。</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3.4 在满足下列全部条件后， 甲方在</w:t>
      </w:r>
      <w:r>
        <w:rPr>
          <w:rFonts w:hint="eastAsia"/>
          <w:b w:val="0"/>
          <w:bCs w:val="0"/>
          <w:spacing w:val="6"/>
          <w:u w:val="single"/>
          <w:lang w:val="en-US" w:eastAsia="zh-CN"/>
        </w:rPr>
        <w:t xml:space="preserve"> </w:t>
      </w:r>
      <w:r>
        <w:rPr>
          <w:b w:val="0"/>
          <w:bCs w:val="0"/>
          <w:spacing w:val="6"/>
        </w:rPr>
        <w:t>个工作日内将承租</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保证金剩余金额无息退回给乙方：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3.4.1</w:t>
      </w:r>
      <w:r>
        <w:rPr>
          <w:rFonts w:hint="eastAsia"/>
          <w:b w:val="0"/>
          <w:bCs w:val="0"/>
          <w:spacing w:val="6"/>
          <w:lang w:val="en-US" w:eastAsia="zh-CN"/>
        </w:rPr>
        <w:t xml:space="preserve"> </w:t>
      </w:r>
      <w:r>
        <w:rPr>
          <w:b w:val="0"/>
          <w:bCs w:val="0"/>
          <w:spacing w:val="6"/>
        </w:rPr>
        <w:t>承租合同终止；</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3.4.2 乙方已付清租金及各项费用；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rFonts w:hint="eastAsia"/>
          <w:b w:val="0"/>
          <w:bCs w:val="0"/>
          <w:spacing w:val="6"/>
        </w:rPr>
        <w:t>3.4.3</w:t>
      </w:r>
      <w:r>
        <w:rPr>
          <w:rFonts w:hint="eastAsia"/>
          <w:b w:val="0"/>
          <w:bCs w:val="0"/>
          <w:spacing w:val="6"/>
          <w:lang w:val="en-US" w:eastAsia="zh-CN"/>
        </w:rPr>
        <w:t xml:space="preserve"> </w:t>
      </w:r>
      <w:r>
        <w:rPr>
          <w:rFonts w:hint="eastAsia"/>
          <w:b w:val="0"/>
          <w:bCs w:val="0"/>
          <w:spacing w:val="6"/>
        </w:rPr>
        <w:t>乙方已将承租土地退回给甲方；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3.4.4 乙方向甲方书面提出退回申请(需附收款账户)。</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3.5</w:t>
      </w:r>
      <w:r>
        <w:rPr>
          <w:rFonts w:hint="eastAsia"/>
          <w:b w:val="0"/>
          <w:bCs w:val="0"/>
          <w:spacing w:val="6"/>
          <w:lang w:val="en-US" w:eastAsia="zh-CN"/>
        </w:rPr>
        <w:t xml:space="preserve"> </w:t>
      </w:r>
      <w:r>
        <w:rPr>
          <w:b w:val="0"/>
          <w:bCs w:val="0"/>
          <w:spacing w:val="6"/>
        </w:rPr>
        <w:t>本合同承租期内分为     个承租年度周期计取租金，每 个计取租金周期内每年租金的标准上一个计取租金周期的租金标准的基础上增加</w:t>
      </w:r>
      <w:r>
        <w:rPr>
          <w:rFonts w:hint="eastAsia"/>
          <w:b w:val="0"/>
          <w:bCs w:val="0"/>
          <w:spacing w:val="6"/>
          <w:lang w:val="en-US" w:eastAsia="zh-CN"/>
        </w:rPr>
        <w:t>5%</w:t>
      </w:r>
      <w:r>
        <w:rPr>
          <w:b w:val="0"/>
          <w:bCs w:val="0"/>
          <w:spacing w:val="6"/>
        </w:rPr>
        <w:t>。各承租年度周期的租金标准为：</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rFonts w:hint="eastAsia"/>
          <w:b w:val="0"/>
          <w:bCs w:val="0"/>
          <w:spacing w:val="6"/>
          <w:lang w:val="en-US" w:eastAsia="zh-CN"/>
        </w:rPr>
        <w:t>1.</w:t>
      </w:r>
      <w:r>
        <w:rPr>
          <w:b w:val="0"/>
          <w:bCs w:val="0"/>
          <w:spacing w:val="6"/>
        </w:rPr>
        <w:t>第 1 个承租年度周期  (    年   月    日至   年   月 日)的租金标准为(      元/亩·年),每年租金合计为人民币</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元(大写：           );</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rFonts w:hint="eastAsia"/>
          <w:b w:val="0"/>
          <w:bCs w:val="0"/>
          <w:spacing w:val="6"/>
          <w:lang w:val="en-US" w:eastAsia="zh-CN"/>
        </w:rPr>
        <w:t>2.</w:t>
      </w:r>
      <w:r>
        <w:rPr>
          <w:b w:val="0"/>
          <w:bCs w:val="0"/>
          <w:spacing w:val="6"/>
        </w:rPr>
        <w:t>第 2 个承租年度周期  (    年    月    日至    年月</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日)的租金标准为  (      元/亩·年),每年租金合计为人民币元(大写：           );</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以此类推。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b w:val="0"/>
          <w:bCs w:val="0"/>
          <w:spacing w:val="6"/>
        </w:rPr>
      </w:pPr>
      <w:r>
        <w:rPr>
          <w:b w:val="0"/>
          <w:bCs w:val="0"/>
          <w:spacing w:val="6"/>
        </w:rPr>
        <w:t>3.6本合同实行先交租金后使用土地的原则，租金按年缴纳，乙方应在本合同签订之日起    个工作日内向甲方交清第一个承租年度的租金人民币       元(大写：</w:t>
      </w:r>
      <w:r>
        <w:rPr>
          <w:rFonts w:hint="eastAsia"/>
          <w:b w:val="0"/>
          <w:bCs w:val="0"/>
          <w:spacing w:val="6"/>
          <w:lang w:val="en-US" w:eastAsia="zh-CN"/>
        </w:rPr>
        <w:t xml:space="preserve">  </w:t>
      </w:r>
      <w:r>
        <w:rPr>
          <w:b w:val="0"/>
          <w:bCs w:val="0"/>
          <w:spacing w:val="6"/>
        </w:rPr>
        <w:t xml:space="preserve"> ),此后在下一个承租年度开始前一个月内向甲方交清该承租年度的租金，甲方应在收到乙方租金后一个月内向乙方开具票据。</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3.6.1乙方原则上以银行代扣支付方式为主，其他扫码支付、 银行转账、公众号支付方式为辅。</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乙方同意按以下第   种方式支付：</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1.银行代扣支付方式；</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2.扫码支付方式；</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3.银行转账支付方式；</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4.公众号支付方式；</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 xml:space="preserve">5.其他                   </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b w:val="0"/>
          <w:bCs w:val="0"/>
          <w:spacing w:val="6"/>
        </w:rPr>
      </w:pPr>
      <w:r>
        <w:rPr>
          <w:b w:val="0"/>
          <w:bCs w:val="0"/>
          <w:spacing w:val="6"/>
        </w:rPr>
        <w:t>3.6.2 如乙方同意以银行代扣方式缴纳租金的，甲、乙双方  共同委托银行负责租金代扣工作，乙方在签订本合同时应向甲方 提供其银行的结算账户(借记卡账号：                 _ 开户</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b w:val="0"/>
          <w:bCs w:val="0"/>
          <w:spacing w:val="6"/>
        </w:rPr>
      </w:pPr>
      <w:r>
        <w:rPr>
          <w:b w:val="0"/>
          <w:bCs w:val="0"/>
          <w:spacing w:val="6"/>
        </w:rPr>
        <w:t>行：            账户名：               )作为代扣账户。</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在委托扣款期间，如乙方提供的代扣账户发生挂失、销户、  冻结、止付等情况，乙方应以书面形式及时向甲方提供新的代扣 账户，否则，因不提供新账户或提供不及时导致代扣不成功的</w:t>
      </w:r>
      <w:r>
        <w:rPr>
          <w:rFonts w:hint="eastAsia"/>
          <w:b w:val="0"/>
          <w:bCs w:val="0"/>
          <w:spacing w:val="6"/>
          <w:lang w:val="en-US" w:eastAsia="zh-CN"/>
        </w:rPr>
        <w:t>,由</w:t>
      </w:r>
      <w:r>
        <w:rPr>
          <w:b w:val="0"/>
          <w:bCs w:val="0"/>
          <w:spacing w:val="6"/>
        </w:rPr>
        <w:t>乙方承担违约责任。</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3.6.3甲乙双方就委托银行代扣租金事项达成以下约定：</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(一)乙方委托甲方与代扣银行签订租金代扣协议，并承诺</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遵守该协议的条款；</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(二)委托期限为本合同第二条约定的租赁期限；</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(三)委托代扣的款项包括本合同第三条约定的年租金、乙</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方拖欠租金所产生的违约金、银行代扣手续费等三项；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(四)银行收取的代扣手续费由甲方承担。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(五)当年应缴租金(包括所有欠缴租金及其违约金)的银行代扣时间为每年  月     日(如遇节假日往后顺延),银行在完成每年租金代扣之后再实施银行代扣手续费的代扣。乙方应在每年 月    日前(不含     日)将其应缴款项(即应缴租金、违约金)足额存入其代扣账户，否则，因存款不及时或存款金额不足，导致代扣不成功的，乙方承担违约责任；</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(六)每次扣款，如乙方账户余额不足以支付其应缴款项的， 银行按乙方账户实际余额扣款。因乙方采取银行存款、转账等方  式缴纳租金造成甲方不能及时完成租金收缴系统销账，导致甲方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租金收缴系统产生欠租违约金的，乙方自行承担责任；</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(七)乙方凭租赁合同和银行代扣缴费凭证到甲方开具租金</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发票。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3.6.4 对每次银行代扣的租金和违约金款项，乙方同意甲方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按先扣抵应缴租金、后扣抵应缴违约金的顺序自欠租首月开始逐</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textAlignment w:val="baseline"/>
        <w:rPr>
          <w:b w:val="0"/>
          <w:bCs w:val="0"/>
          <w:spacing w:val="6"/>
        </w:rPr>
      </w:pPr>
      <w:r>
        <w:rPr>
          <w:b w:val="0"/>
          <w:bCs w:val="0"/>
          <w:spacing w:val="6"/>
        </w:rPr>
        <w:t>月销账。</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textAlignment w:val="baseline"/>
        <w:rPr>
          <w:b w:val="0"/>
          <w:bCs w:val="0"/>
          <w:spacing w:val="6"/>
        </w:rPr>
      </w:pPr>
      <w:r>
        <w:rPr>
          <w:b w:val="0"/>
          <w:bCs w:val="0"/>
          <w:spacing w:val="6"/>
        </w:rPr>
        <w:t>3.6.5 乙方逾期支付应缴租金的，甲方自合同约定的交租期 限届满后的首日起计算违约金，每逾期一天，甲方有权按所拖欠租金的</w:t>
      </w:r>
      <w:r>
        <w:rPr>
          <w:rFonts w:hint="eastAsia"/>
          <w:b w:val="0"/>
          <w:bCs w:val="0"/>
          <w:spacing w:val="6"/>
          <w:lang w:val="en-US" w:eastAsia="zh-CN"/>
        </w:rPr>
        <w:t>千分之一</w:t>
      </w:r>
      <w:r>
        <w:rPr>
          <w:b w:val="0"/>
          <w:bCs w:val="0"/>
          <w:spacing w:val="6"/>
        </w:rPr>
        <w:t>收取违约金。逾期超过30日未全额缴纳租金及违约金的，甲方有权解除本合同，提前收回土地，甲方有权继续追缴乙方拖欠的租金及违约金，并不予退回履约保证金。</w:t>
      </w:r>
    </w:p>
    <w:p>
      <w:pPr>
        <w:spacing w:before="169" w:line="221" w:lineRule="auto"/>
        <w:ind w:left="634"/>
        <w:rPr>
          <w:rFonts w:ascii="黑体" w:hAnsi="黑体" w:eastAsia="黑体" w:cs="黑体"/>
          <w:sz w:val="31"/>
          <w:szCs w:val="31"/>
        </w:rPr>
      </w:pPr>
      <w:r>
        <w:rPr>
          <w:rFonts w:ascii="黑体" w:hAnsi="黑体" w:eastAsia="黑体" w:cs="黑体"/>
          <w:b/>
          <w:bCs/>
          <w:spacing w:val="-1"/>
          <w:sz w:val="31"/>
          <w:szCs w:val="31"/>
        </w:rPr>
        <w:t>第四条</w:t>
      </w:r>
      <w:r>
        <w:rPr>
          <w:rFonts w:ascii="黑体" w:hAnsi="黑体" w:eastAsia="黑体" w:cs="黑体"/>
          <w:spacing w:val="16"/>
          <w:sz w:val="31"/>
          <w:szCs w:val="31"/>
        </w:rPr>
        <w:t xml:space="preserve">  </w:t>
      </w:r>
      <w:r>
        <w:rPr>
          <w:rFonts w:ascii="黑体" w:hAnsi="黑体" w:eastAsia="黑体" w:cs="黑体"/>
          <w:b/>
          <w:bCs/>
          <w:spacing w:val="-1"/>
          <w:sz w:val="31"/>
          <w:szCs w:val="31"/>
        </w:rPr>
        <w:t>甲方权利义务</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4.1 甲方在乙方交清承租保证金和第一个承租年度租金后将</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承租土地交给乙方使用。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4.2 甲方有权对乙方使用承租土地行为进行监督检查，发现 乙方有违反本合同及法律法规规定的，有权予以制止并要求乙方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进行整改，乙方应积极配合整改。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4.3承租期间，甲方有权将承租土地全部或部分转让、赠与、 划拨、抵押等，但不因此而影响本合同的继续履行，乙方在承租期内仍拥有承租使用权，乙方在甲方转让、赠与、划拨承租土地时不享有优先受让权；承租土地所有权转移时，本合同项下属于甲方的权利义务同时转移至新的产权人。</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4.4 承租期间，乙方违反本合同有关规定的，甲方有权采取</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停止供水、供电、封路等措施，由此产生的后果由乙方自行承担。</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4.5甲方尽可能向乙方提供用水用电，相关费用由乙方承担。 如乙方使用甲方水电，需另行与甲方签订用水用电协议，按甲方 现有水电收费标准按时缴纳水电费给甲方。甲方可根据水电成本</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管理需要做统一的单价调整。</w:t>
      </w:r>
    </w:p>
    <w:p>
      <w:pPr>
        <w:spacing w:before="157" w:line="221" w:lineRule="auto"/>
        <w:ind w:left="664"/>
        <w:rPr>
          <w:rFonts w:ascii="黑体" w:hAnsi="黑体" w:eastAsia="黑体" w:cs="黑体"/>
          <w:sz w:val="31"/>
          <w:szCs w:val="31"/>
        </w:rPr>
      </w:pPr>
      <w:r>
        <w:rPr>
          <w:rFonts w:ascii="黑体" w:hAnsi="黑体" w:eastAsia="黑体" w:cs="黑体"/>
          <w:b/>
          <w:bCs/>
          <w:spacing w:val="-1"/>
          <w:sz w:val="31"/>
          <w:szCs w:val="31"/>
        </w:rPr>
        <w:t>第五条</w:t>
      </w:r>
      <w:r>
        <w:rPr>
          <w:rFonts w:ascii="黑体" w:hAnsi="黑体" w:eastAsia="黑体" w:cs="黑体"/>
          <w:spacing w:val="16"/>
          <w:sz w:val="31"/>
          <w:szCs w:val="31"/>
        </w:rPr>
        <w:t xml:space="preserve">  </w:t>
      </w:r>
      <w:r>
        <w:rPr>
          <w:rFonts w:ascii="黑体" w:hAnsi="黑体" w:eastAsia="黑体" w:cs="黑体"/>
          <w:b/>
          <w:bCs/>
          <w:spacing w:val="-1"/>
          <w:sz w:val="31"/>
          <w:szCs w:val="31"/>
        </w:rPr>
        <w:t>乙方权利义务</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5.1 乙方应依法并根据本合同约定使用承租土地，自行解决</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承租土地用水用电问题，并承担相应的费用。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5.2 乙方必须遵守国家、广西壮族自治区、南宁市政府及有 关部门关于城乡清洁、环境卫生方面的规定搞好清洁卫生，不得 给水土资源等其他生态环境造成污染或损害，否则应承担造成环境污染或损害的责任与后果和赔偿一切损失。</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5.3 乙方自行承担及缴纳因使用承租土地而产生的一切税费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(包括但不限于城镇土地使用税等税费)。</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5.4 未经甲方书面同意，乙方不得将承租土地或地上建筑物</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jc w:val="both"/>
        <w:textAlignment w:val="baseline"/>
        <w:rPr>
          <w:rFonts w:hint="eastAsia"/>
          <w:b w:val="0"/>
          <w:bCs w:val="0"/>
          <w:spacing w:val="6"/>
          <w:lang w:val="en-US" w:eastAsia="zh-CN"/>
        </w:rPr>
      </w:pPr>
      <w:r>
        <w:rPr>
          <w:rFonts w:hint="eastAsia"/>
          <w:b w:val="0"/>
          <w:bCs w:val="0"/>
          <w:spacing w:val="6"/>
          <w:lang w:val="en-US" w:eastAsia="zh-CN"/>
        </w:rPr>
        <w:t>进行转包转租、分包分租、合作经营、联营、委托经营或以其他方式将承租土地或地上建筑物提供给第三方使用。</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5.5 乙方不得将土地承租权进行抵押、质押或以其他方式抵偿其债务。</w:t>
      </w:r>
    </w:p>
    <w:p>
      <w:pPr>
        <w:pStyle w:val="2"/>
        <w:keepNext w:val="0"/>
        <w:keepLines w:val="0"/>
        <w:pageBreakBefore w:val="0"/>
        <w:widowControl/>
        <w:kinsoku w:val="0"/>
        <w:wordWrap/>
        <w:overflowPunct/>
        <w:topLinePunct w:val="0"/>
        <w:autoSpaceDE w:val="0"/>
        <w:autoSpaceDN w:val="0"/>
        <w:bidi w:val="0"/>
        <w:adjustRightInd w:val="0"/>
        <w:snapToGrid w:val="0"/>
        <w:spacing w:before="1" w:line="540" w:lineRule="exact"/>
        <w:ind w:left="0" w:firstLine="644" w:firstLineChars="200"/>
        <w:jc w:val="both"/>
        <w:textAlignment w:val="baseline"/>
        <w:rPr>
          <w:rFonts w:hint="eastAsia"/>
          <w:b w:val="0"/>
          <w:bCs w:val="0"/>
          <w:spacing w:val="6"/>
          <w:lang w:val="en-US" w:eastAsia="zh-CN"/>
        </w:rPr>
      </w:pPr>
      <w:r>
        <w:rPr>
          <w:rFonts w:hint="eastAsia"/>
          <w:b w:val="0"/>
          <w:bCs w:val="0"/>
          <w:spacing w:val="6"/>
          <w:lang w:val="en-US" w:eastAsia="zh-CN"/>
        </w:rPr>
        <w:t>5.6 承租合同期间，乙方应做好安全生产工作，因乙方使用 承租土地致使甲方、第三人及乙方发生人身、财产损失的，由乙方自行承担责任与后果。乙方在修建及使用附带配套设施过程中，应遵守安全生产有关管理规定，严格按安全标准组织施工，并随时接受甲方及行业安全检查和监督，采取必要的安全防护措施，消除事故隐患。由于乙方安全措施不力造成事故的责任和因此发生的直接及间接经济损失，由乙方承担全部责任。</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5.7 承租合同终止后，乙方应将承租土地(含原有及新增的 建筑物、构筑物、其他附着物，下同)交回给甲方，如有损坏则 由乙方负责修复，同时将其人员、自有财物撤离承租土地，并与 甲方办理交接手续及交清各种欠费，乙方逾期不撤离其自有财物的则视为其主动放弃该财物的所有权而任由甲方自行处置，因此而造成的后果由乙方自行承担；乙方未能按前述要求交回承租土 地的视为其违约占用承租土地，乙方应按下列款项标准中至多一 项的两倍向甲方缴纳土地占用费，且甲方有权断水断电和强制乙方撤离承租土地，由此产生后果由乙方自行承担：</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5.7.1 承租合同终止时本合同约定的当期租金；</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5.7.2 承租合同终止时承租土地3公里范围内土地租金价格；</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5.7.3 甲方对承租土地公开或协议出租的成交租金价格。</w:t>
      </w:r>
    </w:p>
    <w:p>
      <w:pPr>
        <w:spacing w:before="146" w:line="222" w:lineRule="auto"/>
        <w:ind w:left="644"/>
        <w:rPr>
          <w:rFonts w:ascii="黑体" w:hAnsi="黑体" w:eastAsia="黑体" w:cs="黑体"/>
          <w:sz w:val="31"/>
          <w:szCs w:val="31"/>
        </w:rPr>
      </w:pPr>
      <w:r>
        <w:rPr>
          <w:rFonts w:ascii="黑体" w:hAnsi="黑体" w:eastAsia="黑体" w:cs="黑体"/>
          <w:b/>
          <w:bCs/>
          <w:spacing w:val="5"/>
          <w:sz w:val="31"/>
          <w:szCs w:val="31"/>
        </w:rPr>
        <w:t>第六条</w:t>
      </w:r>
      <w:r>
        <w:rPr>
          <w:rFonts w:ascii="黑体" w:hAnsi="黑体" w:eastAsia="黑体" w:cs="黑体"/>
          <w:spacing w:val="5"/>
          <w:sz w:val="31"/>
          <w:szCs w:val="31"/>
        </w:rPr>
        <w:t xml:space="preserve">  </w:t>
      </w:r>
      <w:r>
        <w:rPr>
          <w:rFonts w:ascii="黑体" w:hAnsi="黑体" w:eastAsia="黑体" w:cs="黑体"/>
          <w:b/>
          <w:bCs/>
          <w:spacing w:val="5"/>
          <w:sz w:val="31"/>
          <w:szCs w:val="31"/>
        </w:rPr>
        <w:t>地上附着物归属及补偿约定</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6.1 乙方在承租土地上建设的建筑物、构筑物或其他附着物 无条件归甲方所有，乙方在承租期内享有使用权，且在承租合同 终止时(含承租合同期限届满终止、合同解除终止及其他原因导 致承租合同终止的，下同)将该土地或其他地面附着物无偿移交给甲方，甲方无需向乙方支付任何费用。</w:t>
      </w:r>
    </w:p>
    <w:p>
      <w:pPr>
        <w:pStyle w:val="2"/>
        <w:spacing w:before="133" w:line="310" w:lineRule="auto"/>
        <w:ind w:right="115" w:firstLine="679"/>
        <w:jc w:val="both"/>
        <w:rPr>
          <w:rFonts w:hint="eastAsia"/>
          <w:spacing w:val="18"/>
          <w:lang w:val="en-US" w:eastAsia="zh-CN"/>
        </w:rPr>
      </w:pPr>
      <w:r>
        <w:rPr>
          <w:rFonts w:hint="eastAsia"/>
          <w:spacing w:val="18"/>
          <w:lang w:val="en-US" w:eastAsia="zh-CN"/>
        </w:rPr>
        <w:t>6.2 如乙方未经甲方书面同意或未取得合法的审批及建设手续在承租土地上新增且正在使用的建筑物、构筑物其他附着物的，甲方有权解除本合同，乙方应自行承担相应的法律责任及损失。</w:t>
      </w:r>
    </w:p>
    <w:p>
      <w:pPr>
        <w:pStyle w:val="2"/>
        <w:spacing w:before="133" w:line="310" w:lineRule="auto"/>
        <w:ind w:right="115" w:firstLine="679"/>
        <w:jc w:val="both"/>
        <w:rPr>
          <w:spacing w:val="18"/>
        </w:rPr>
      </w:pPr>
      <w:r>
        <w:rPr>
          <w:spacing w:val="18"/>
        </w:rPr>
        <w:t>6.3 承租地块上原有的建筑物(详见附表)属于甲方所有，乙方在承租期内只有使用权，不得毁坏，如有毁坏或损坏的，要及时修复，所需费用由乙方自行承担</w:t>
      </w:r>
      <w:r>
        <w:rPr>
          <w:rFonts w:hint="eastAsia"/>
          <w:spacing w:val="18"/>
          <w:lang w:eastAsia="zh-CN"/>
        </w:rPr>
        <w:t>，</w:t>
      </w:r>
      <w:r>
        <w:rPr>
          <w:spacing w:val="18"/>
        </w:rPr>
        <w:t xml:space="preserve">且在承租终止时将地上原有建筑物完好交还给甲方，如在承租期内土地被征收的，地块上原有附着物的补偿费归甲方所有。  </w:t>
      </w:r>
    </w:p>
    <w:p>
      <w:pPr>
        <w:pStyle w:val="2"/>
        <w:spacing w:before="133" w:line="310" w:lineRule="auto"/>
        <w:ind w:right="115" w:firstLine="679"/>
        <w:jc w:val="both"/>
        <w:rPr>
          <w:spacing w:val="18"/>
        </w:rPr>
      </w:pPr>
      <w:r>
        <w:rPr>
          <w:spacing w:val="18"/>
        </w:rPr>
        <w:t>6.4 因乙方改变承租土地用途而导致甲方损失的，乙方应予 赔偿。如乙方改变承租土地用途，在土地征收(征用)时，相关 部门仅按改变后的用途支付甲方补偿而导致甲方补偿金额减少的，乙方应按原用途的征地补偿标准赔偿甲方损失。</w:t>
      </w:r>
    </w:p>
    <w:p>
      <w:pPr>
        <w:pStyle w:val="2"/>
        <w:spacing w:before="133" w:line="310" w:lineRule="auto"/>
        <w:ind w:right="115" w:firstLine="679"/>
        <w:jc w:val="both"/>
        <w:rPr>
          <w:spacing w:val="18"/>
        </w:rPr>
      </w:pPr>
      <w:r>
        <w:rPr>
          <w:spacing w:val="5"/>
        </w:rPr>
        <w:t xml:space="preserve">6.5 </w:t>
      </w:r>
      <w:r>
        <w:rPr>
          <w:spacing w:val="18"/>
        </w:rPr>
        <w:t>承租合同期间，甲方因开发土地或整合土地等原因，需 要收回承租土地的，双方友好协商达成中途终止合同的，相关补偿按本合同第6.7条款执行。</w:t>
      </w:r>
    </w:p>
    <w:p>
      <w:pPr>
        <w:pStyle w:val="2"/>
        <w:spacing w:before="133" w:line="310" w:lineRule="auto"/>
        <w:ind w:right="115" w:firstLine="679"/>
        <w:jc w:val="both"/>
        <w:rPr>
          <w:spacing w:val="18"/>
        </w:rPr>
      </w:pPr>
      <w:r>
        <w:rPr>
          <w:spacing w:val="18"/>
        </w:rPr>
        <w:t>6.6承租合同期内，承租土地被政府及有关部门征收、征用、临时使用的，本合同自行解除，双方均不构成违约，各自承担各 自的损失，但甲方应将乙方已支付的租金剩余金额无息退回乙方  [计算方法：剩余金额=已支付年度租金-(已支付年度租金÷12 个月×已实际承租月),下同];因征收、征用、临时使用承租土地而获得补偿费按如下方式分配</w:t>
      </w:r>
      <w:r>
        <w:rPr>
          <w:rFonts w:hint="eastAsia"/>
          <w:spacing w:val="18"/>
          <w:lang w:eastAsia="zh-CN"/>
        </w:rPr>
        <w:t>（</w:t>
      </w:r>
      <w:r>
        <w:rPr>
          <w:spacing w:val="18"/>
        </w:rPr>
        <w:t>以甲方名义报建的建筑物、构建物及其他附着物等补偿款，甲乙双方按以下比例分配</w:t>
      </w:r>
      <w:r>
        <w:rPr>
          <w:rFonts w:hint="eastAsia"/>
          <w:spacing w:val="18"/>
          <w:lang w:eastAsia="zh-CN"/>
        </w:rPr>
        <w:t>）</w:t>
      </w:r>
      <w:r>
        <w:rPr>
          <w:spacing w:val="18"/>
        </w:rPr>
        <w:t>：</w:t>
      </w:r>
    </w:p>
    <w:p>
      <w:pPr>
        <w:pStyle w:val="2"/>
        <w:spacing w:before="133" w:line="310" w:lineRule="auto"/>
        <w:ind w:right="115" w:firstLine="679"/>
        <w:jc w:val="both"/>
        <w:rPr>
          <w:rFonts w:hint="eastAsia"/>
          <w:spacing w:val="18"/>
        </w:rPr>
      </w:pPr>
      <w:r>
        <w:rPr>
          <w:rFonts w:hint="eastAsia"/>
          <w:spacing w:val="18"/>
          <w:lang w:val="en-US" w:eastAsia="zh-CN"/>
        </w:rPr>
        <w:t>如</w:t>
      </w:r>
      <w:r>
        <w:rPr>
          <w:rFonts w:hint="eastAsia"/>
          <w:spacing w:val="18"/>
        </w:rPr>
        <w:t>遇第一年征拆，6.7%赔偿款归</w:t>
      </w:r>
      <w:r>
        <w:rPr>
          <w:rFonts w:hint="eastAsia"/>
          <w:spacing w:val="18"/>
          <w:lang w:val="en-US" w:eastAsia="zh-CN"/>
        </w:rPr>
        <w:t>甲方所有</w:t>
      </w:r>
      <w:r>
        <w:rPr>
          <w:rFonts w:hint="eastAsia"/>
          <w:spacing w:val="18"/>
        </w:rPr>
        <w:t>，93.3%归</w:t>
      </w:r>
      <w:r>
        <w:rPr>
          <w:rFonts w:hint="eastAsia"/>
          <w:spacing w:val="18"/>
          <w:lang w:val="en-US" w:eastAsia="zh-CN"/>
        </w:rPr>
        <w:t>乙方所有</w:t>
      </w:r>
      <w:r>
        <w:rPr>
          <w:rFonts w:hint="eastAsia"/>
          <w:spacing w:val="18"/>
        </w:rPr>
        <w:t>；</w:t>
      </w:r>
    </w:p>
    <w:p>
      <w:pPr>
        <w:pStyle w:val="2"/>
        <w:spacing w:before="133" w:line="310" w:lineRule="auto"/>
        <w:ind w:right="115" w:firstLine="679"/>
        <w:jc w:val="both"/>
        <w:rPr>
          <w:rFonts w:hint="eastAsia"/>
          <w:spacing w:val="18"/>
        </w:rPr>
      </w:pPr>
      <w:r>
        <w:rPr>
          <w:rFonts w:hint="eastAsia"/>
          <w:spacing w:val="18"/>
          <w:lang w:val="en-US" w:eastAsia="zh-CN"/>
        </w:rPr>
        <w:t>如</w:t>
      </w:r>
      <w:r>
        <w:rPr>
          <w:rFonts w:hint="eastAsia"/>
          <w:spacing w:val="18"/>
        </w:rPr>
        <w:t>遇第二年征拆，13.4%赔偿款归</w:t>
      </w:r>
      <w:r>
        <w:rPr>
          <w:rFonts w:hint="eastAsia"/>
          <w:spacing w:val="18"/>
          <w:lang w:val="en-US" w:eastAsia="zh-CN"/>
        </w:rPr>
        <w:t>甲方所有</w:t>
      </w:r>
      <w:r>
        <w:rPr>
          <w:rFonts w:hint="eastAsia"/>
          <w:spacing w:val="18"/>
        </w:rPr>
        <w:t>，86.6%归</w:t>
      </w:r>
      <w:r>
        <w:rPr>
          <w:rFonts w:hint="eastAsia"/>
          <w:spacing w:val="18"/>
          <w:lang w:val="en-US" w:eastAsia="zh-CN"/>
        </w:rPr>
        <w:t>乙方所有</w:t>
      </w:r>
      <w:r>
        <w:rPr>
          <w:rFonts w:hint="eastAsia"/>
          <w:spacing w:val="18"/>
        </w:rPr>
        <w:t>；</w:t>
      </w:r>
    </w:p>
    <w:p>
      <w:pPr>
        <w:pStyle w:val="2"/>
        <w:spacing w:before="133" w:line="310" w:lineRule="auto"/>
        <w:ind w:right="115" w:firstLine="679"/>
        <w:jc w:val="both"/>
        <w:rPr>
          <w:rFonts w:hint="eastAsia"/>
          <w:spacing w:val="18"/>
        </w:rPr>
      </w:pPr>
      <w:r>
        <w:rPr>
          <w:rFonts w:hint="eastAsia"/>
          <w:spacing w:val="18"/>
          <w:lang w:val="en-US" w:eastAsia="zh-CN"/>
        </w:rPr>
        <w:t>如</w:t>
      </w:r>
      <w:r>
        <w:rPr>
          <w:rFonts w:hint="eastAsia"/>
          <w:spacing w:val="18"/>
        </w:rPr>
        <w:t>遇第三年征拆，20.1%赔偿款归</w:t>
      </w:r>
      <w:r>
        <w:rPr>
          <w:rFonts w:hint="eastAsia"/>
          <w:spacing w:val="18"/>
          <w:lang w:val="en-US" w:eastAsia="zh-CN"/>
        </w:rPr>
        <w:t>甲方所有</w:t>
      </w:r>
      <w:r>
        <w:rPr>
          <w:rFonts w:hint="eastAsia"/>
          <w:spacing w:val="18"/>
        </w:rPr>
        <w:t>，79.9%归</w:t>
      </w:r>
      <w:r>
        <w:rPr>
          <w:rFonts w:hint="eastAsia"/>
          <w:spacing w:val="18"/>
          <w:lang w:val="en-US" w:eastAsia="zh-CN"/>
        </w:rPr>
        <w:t>乙方所有</w:t>
      </w:r>
      <w:r>
        <w:rPr>
          <w:rFonts w:hint="eastAsia"/>
          <w:spacing w:val="18"/>
        </w:rPr>
        <w:t>...以此类推，遇第十五年征拆时，赔偿款及地上建筑物全部归</w:t>
      </w:r>
      <w:r>
        <w:rPr>
          <w:rFonts w:hint="eastAsia"/>
          <w:spacing w:val="18"/>
          <w:lang w:val="en-US" w:eastAsia="zh-CN"/>
        </w:rPr>
        <w:t>甲方所有</w:t>
      </w:r>
      <w:r>
        <w:rPr>
          <w:rFonts w:hint="eastAsia"/>
          <w:spacing w:val="18"/>
        </w:rPr>
        <w:t>。</w:t>
      </w:r>
    </w:p>
    <w:p>
      <w:pPr>
        <w:pStyle w:val="2"/>
        <w:spacing w:before="133" w:line="310" w:lineRule="auto"/>
        <w:ind w:right="115" w:firstLine="679"/>
        <w:jc w:val="both"/>
        <w:rPr>
          <w:rFonts w:hint="eastAsia"/>
          <w:spacing w:val="18"/>
        </w:rPr>
      </w:pPr>
      <w:r>
        <w:rPr>
          <w:rFonts w:hint="eastAsia"/>
          <w:spacing w:val="18"/>
        </w:rPr>
        <w:t>6.6.</w:t>
      </w:r>
      <w:r>
        <w:rPr>
          <w:rFonts w:hint="eastAsia"/>
          <w:spacing w:val="18"/>
          <w:lang w:val="en-US" w:eastAsia="zh-CN"/>
        </w:rPr>
        <w:t>1</w:t>
      </w:r>
      <w:r>
        <w:rPr>
          <w:rFonts w:hint="eastAsia"/>
          <w:spacing w:val="18"/>
        </w:rPr>
        <w:t xml:space="preserve"> 因征收、征用、临时使用承租土地地上附着物所得的 补偿费，若征地拆迁部门将所得补偿费全部补偿给甲方，再由甲 方按双方约定的分配方式，代扣代缴乙方应付个人所得税后，将 其应得剩余补偿款支付给乙方；若征地拆迁部门将所得补偿费按 甲乙双方约定的分配方式直接补偿给双方的，乙方自行承担其应付个人所得税。</w:t>
      </w:r>
    </w:p>
    <w:p>
      <w:pPr>
        <w:pStyle w:val="2"/>
        <w:spacing w:before="133" w:line="310" w:lineRule="auto"/>
        <w:ind w:right="115" w:firstLine="679"/>
        <w:jc w:val="both"/>
        <w:rPr>
          <w:rFonts w:hint="eastAsia"/>
          <w:spacing w:val="18"/>
        </w:rPr>
      </w:pPr>
      <w:r>
        <w:rPr>
          <w:rFonts w:hint="eastAsia"/>
          <w:spacing w:val="18"/>
        </w:rPr>
        <w:t>6.6.</w:t>
      </w:r>
      <w:r>
        <w:rPr>
          <w:rFonts w:hint="eastAsia"/>
          <w:spacing w:val="18"/>
          <w:lang w:val="en-US" w:eastAsia="zh-CN"/>
        </w:rPr>
        <w:t>2</w:t>
      </w:r>
      <w:r>
        <w:rPr>
          <w:rFonts w:hint="eastAsia"/>
          <w:spacing w:val="18"/>
        </w:rPr>
        <w:t xml:space="preserve"> 乙方机械设备搬迁补偿由乙方享有。</w:t>
      </w:r>
    </w:p>
    <w:p>
      <w:pPr>
        <w:pStyle w:val="2"/>
        <w:spacing w:before="133" w:line="310" w:lineRule="auto"/>
        <w:ind w:right="115" w:firstLine="679"/>
        <w:jc w:val="both"/>
        <w:rPr>
          <w:rFonts w:hint="eastAsia"/>
          <w:spacing w:val="18"/>
        </w:rPr>
      </w:pPr>
      <w:r>
        <w:rPr>
          <w:rFonts w:hint="eastAsia"/>
          <w:spacing w:val="18"/>
        </w:rPr>
        <w:t>6.6.</w:t>
      </w:r>
      <w:r>
        <w:rPr>
          <w:rFonts w:hint="eastAsia"/>
          <w:spacing w:val="18"/>
          <w:lang w:val="en-US" w:eastAsia="zh-CN"/>
        </w:rPr>
        <w:t xml:space="preserve">3 </w:t>
      </w:r>
      <w:r>
        <w:rPr>
          <w:rFonts w:hint="eastAsia"/>
          <w:spacing w:val="18"/>
        </w:rPr>
        <w:t>除本合同第6.6条、</w:t>
      </w:r>
      <w:r>
        <w:rPr>
          <w:rFonts w:hint="eastAsia"/>
          <w:spacing w:val="18"/>
          <w:lang w:val="en-US" w:eastAsia="zh-CN"/>
        </w:rPr>
        <w:t>6.6.1条，</w:t>
      </w:r>
      <w:r>
        <w:rPr>
          <w:rFonts w:hint="eastAsia"/>
          <w:spacing w:val="18"/>
        </w:rPr>
        <w:t>6.6.2条约定的补偿费用之外，其他费用(包括但不限于土地补偿费、安置补助费等)均由甲方享有，乙方不参与分配。</w:t>
      </w:r>
    </w:p>
    <w:p>
      <w:pPr>
        <w:pStyle w:val="2"/>
        <w:spacing w:before="133" w:line="310" w:lineRule="auto"/>
        <w:ind w:right="115" w:firstLine="679"/>
        <w:jc w:val="both"/>
        <w:rPr>
          <w:spacing w:val="18"/>
        </w:rPr>
      </w:pPr>
      <w:r>
        <w:rPr>
          <w:spacing w:val="18"/>
        </w:rPr>
        <w:t>6.7 承租合同期内，甲方需要提前收回承租土地的，甲方应 将乙方已支付的剩余租金无息退回乙方，并按乙方在承租土地上经甲方备案、取得合法手续且正在使用的建筑物、构筑物其他附着物的残值(折旧期限为5年)赔偿乙方的损失，除此之外，甲方无须再向乙方作其他的赔偿、补偿。</w:t>
      </w:r>
    </w:p>
    <w:p>
      <w:pPr>
        <w:pStyle w:val="2"/>
        <w:spacing w:before="133" w:line="310" w:lineRule="auto"/>
        <w:ind w:right="115" w:firstLine="679"/>
        <w:jc w:val="both"/>
        <w:rPr>
          <w:spacing w:val="18"/>
        </w:rPr>
      </w:pPr>
      <w:r>
        <w:rPr>
          <w:spacing w:val="18"/>
        </w:rPr>
        <w:t>6.7.1 未经甲方书面同意并备案的建筑物、构建物及其他附着物，甲方不给予赔偿、补偿，且乙方应负责拆除和清理，产生的所有费用由乙方自行承担。</w:t>
      </w:r>
    </w:p>
    <w:p>
      <w:pPr>
        <w:spacing w:before="136" w:line="221" w:lineRule="auto"/>
        <w:ind w:left="674"/>
        <w:rPr>
          <w:rFonts w:ascii="黑体" w:hAnsi="黑体" w:eastAsia="黑体" w:cs="黑体"/>
          <w:sz w:val="31"/>
          <w:szCs w:val="31"/>
        </w:rPr>
      </w:pPr>
      <w:r>
        <w:rPr>
          <w:rFonts w:ascii="黑体" w:hAnsi="黑体" w:eastAsia="黑体" w:cs="黑体"/>
          <w:b/>
          <w:bCs/>
          <w:spacing w:val="2"/>
          <w:sz w:val="31"/>
          <w:szCs w:val="31"/>
        </w:rPr>
        <w:t>第七条</w:t>
      </w:r>
      <w:r>
        <w:rPr>
          <w:rFonts w:ascii="黑体" w:hAnsi="黑体" w:eastAsia="黑体" w:cs="黑体"/>
          <w:spacing w:val="2"/>
          <w:sz w:val="31"/>
          <w:szCs w:val="31"/>
        </w:rPr>
        <w:t xml:space="preserve">  </w:t>
      </w:r>
      <w:r>
        <w:rPr>
          <w:rFonts w:ascii="黑体" w:hAnsi="黑体" w:eastAsia="黑体" w:cs="黑体"/>
          <w:b/>
          <w:bCs/>
          <w:spacing w:val="2"/>
          <w:sz w:val="31"/>
          <w:szCs w:val="31"/>
        </w:rPr>
        <w:t>违约责任</w:t>
      </w:r>
    </w:p>
    <w:p>
      <w:pPr>
        <w:pStyle w:val="2"/>
        <w:spacing w:before="133" w:line="310" w:lineRule="auto"/>
        <w:ind w:right="115" w:firstLine="679"/>
        <w:jc w:val="both"/>
        <w:rPr>
          <w:spacing w:val="18"/>
        </w:rPr>
      </w:pPr>
      <w:r>
        <w:rPr>
          <w:spacing w:val="18"/>
        </w:rPr>
        <w:t>7.1 因甲方需要提前收回土地的，则由甲方按当期年租金总额的     %向乙方支付违约金，并按乙方经甲方书面同意且取得合法的审批及建设手续后在承租土地上新增且正在使用的建筑物、构筑物其他附着物的残值(折旧期限为5年)赔偿乙方的损失，除此之外，甲方无须再向乙方作其他的赔偿、补偿。</w:t>
      </w:r>
    </w:p>
    <w:p>
      <w:pPr>
        <w:pStyle w:val="2"/>
        <w:spacing w:before="133" w:line="310" w:lineRule="auto"/>
        <w:ind w:right="115" w:firstLine="679"/>
        <w:jc w:val="both"/>
        <w:rPr>
          <w:spacing w:val="18"/>
        </w:rPr>
      </w:pPr>
      <w:r>
        <w:rPr>
          <w:spacing w:val="18"/>
        </w:rPr>
        <w:t>7.2 未经甲方书面同意并备案的建筑物、构建物及其他附着物，甲方不给予赔偿、补偿，且乙方应负责拆除和清理，产生的所有费用由乙方自行承担。</w:t>
      </w:r>
    </w:p>
    <w:p>
      <w:pPr>
        <w:pStyle w:val="2"/>
        <w:spacing w:before="133" w:line="310" w:lineRule="auto"/>
        <w:ind w:right="115" w:firstLine="679"/>
        <w:jc w:val="both"/>
        <w:rPr>
          <w:spacing w:val="18"/>
        </w:rPr>
      </w:pPr>
      <w:r>
        <w:rPr>
          <w:spacing w:val="18"/>
        </w:rPr>
        <w:t>7.3 乙方如逾期支付租金在          日以内的，乙方除应补缴所欠的租金外，还应自逾期之日起按欠付金额×     %/日的标准向甲方支付违约金(按银行收取逾期滞纳金)。</w:t>
      </w:r>
    </w:p>
    <w:p>
      <w:pPr>
        <w:pStyle w:val="2"/>
        <w:spacing w:before="133" w:line="310" w:lineRule="auto"/>
        <w:ind w:right="115" w:firstLine="679"/>
        <w:jc w:val="both"/>
        <w:rPr>
          <w:spacing w:val="18"/>
        </w:rPr>
      </w:pPr>
      <w:r>
        <w:rPr>
          <w:spacing w:val="18"/>
        </w:rPr>
        <w:t>7.4 乙方有下列情形之一的，甲方有权解除本合同：</w:t>
      </w:r>
    </w:p>
    <w:p>
      <w:pPr>
        <w:pStyle w:val="2"/>
        <w:spacing w:before="133" w:line="310" w:lineRule="auto"/>
        <w:ind w:right="115" w:firstLine="679"/>
        <w:jc w:val="both"/>
        <w:rPr>
          <w:spacing w:val="18"/>
        </w:rPr>
      </w:pPr>
      <w:r>
        <w:rPr>
          <w:spacing w:val="18"/>
        </w:rPr>
        <w:t>(1)逾期超过5日仍未交清承租保证金的；</w:t>
      </w:r>
    </w:p>
    <w:p>
      <w:pPr>
        <w:pStyle w:val="2"/>
        <w:spacing w:before="133" w:line="310" w:lineRule="auto"/>
        <w:ind w:right="115" w:firstLine="679"/>
        <w:jc w:val="both"/>
        <w:rPr>
          <w:spacing w:val="18"/>
        </w:rPr>
      </w:pPr>
      <w:r>
        <w:rPr>
          <w:spacing w:val="18"/>
        </w:rPr>
        <w:t>(2)擅自将承租土地或地上建筑物转包转租、分包分租或 以联营、合营、委托经营等其他方式将承租土地或地上建筑物提供给第三方使用的；</w:t>
      </w:r>
    </w:p>
    <w:p>
      <w:pPr>
        <w:pStyle w:val="2"/>
        <w:spacing w:before="133" w:line="310" w:lineRule="auto"/>
        <w:ind w:right="115" w:firstLine="679"/>
        <w:jc w:val="both"/>
        <w:rPr>
          <w:spacing w:val="18"/>
        </w:rPr>
      </w:pPr>
      <w:r>
        <w:rPr>
          <w:spacing w:val="18"/>
        </w:rPr>
        <w:t>(3)擅自改变承租土地性质用途的；</w:t>
      </w:r>
    </w:p>
    <w:p>
      <w:pPr>
        <w:pStyle w:val="2"/>
        <w:spacing w:before="133" w:line="310" w:lineRule="auto"/>
        <w:ind w:right="115" w:firstLine="679"/>
        <w:jc w:val="both"/>
        <w:rPr>
          <w:spacing w:val="18"/>
        </w:rPr>
      </w:pPr>
      <w:r>
        <w:rPr>
          <w:spacing w:val="18"/>
        </w:rPr>
        <w:t>(4)逾期超过30天仍未付清租金或承租期限内累计有3次逾期支付租金行为的；</w:t>
      </w:r>
    </w:p>
    <w:p>
      <w:pPr>
        <w:pStyle w:val="2"/>
        <w:spacing w:before="133" w:line="310" w:lineRule="auto"/>
        <w:ind w:right="115" w:firstLine="679"/>
        <w:jc w:val="both"/>
        <w:rPr>
          <w:spacing w:val="18"/>
        </w:rPr>
      </w:pPr>
      <w:r>
        <w:rPr>
          <w:spacing w:val="18"/>
        </w:rPr>
        <w:t>(5)将承租权进行抵押或以其他方式抵偿其债务的；</w:t>
      </w:r>
    </w:p>
    <w:p>
      <w:pPr>
        <w:pStyle w:val="2"/>
        <w:spacing w:before="133" w:line="310" w:lineRule="auto"/>
        <w:ind w:right="115" w:firstLine="679"/>
        <w:jc w:val="both"/>
        <w:rPr>
          <w:spacing w:val="18"/>
        </w:rPr>
      </w:pPr>
      <w:r>
        <w:rPr>
          <w:spacing w:val="18"/>
        </w:rPr>
        <w:t>(6)利用承租土地进行违法活动的；</w:t>
      </w:r>
    </w:p>
    <w:p>
      <w:pPr>
        <w:pStyle w:val="2"/>
        <w:spacing w:before="133" w:line="310" w:lineRule="auto"/>
        <w:ind w:right="115" w:firstLine="679"/>
        <w:jc w:val="both"/>
        <w:rPr>
          <w:spacing w:val="18"/>
        </w:rPr>
      </w:pPr>
      <w:r>
        <w:rPr>
          <w:spacing w:val="18"/>
        </w:rPr>
        <w:t>(7)承租期内未经甲方书面同意而在承租土地上新增建筑</w:t>
      </w:r>
    </w:p>
    <w:p>
      <w:pPr>
        <w:pStyle w:val="2"/>
        <w:spacing w:before="133" w:line="310" w:lineRule="auto"/>
        <w:ind w:right="115"/>
        <w:jc w:val="both"/>
        <w:rPr>
          <w:spacing w:val="18"/>
        </w:rPr>
      </w:pPr>
      <w:r>
        <w:rPr>
          <w:spacing w:val="18"/>
        </w:rPr>
        <w:t>物、构建物或其他附着物，造成违反合同约定的；</w:t>
      </w:r>
    </w:p>
    <w:p>
      <w:pPr>
        <w:pStyle w:val="2"/>
        <w:spacing w:before="133" w:line="310" w:lineRule="auto"/>
        <w:ind w:right="115" w:firstLine="679"/>
        <w:jc w:val="both"/>
        <w:rPr>
          <w:spacing w:val="18"/>
        </w:rPr>
      </w:pPr>
      <w:r>
        <w:rPr>
          <w:spacing w:val="18"/>
        </w:rPr>
        <w:t>(8)在承租期内失去法人资格的。</w:t>
      </w:r>
    </w:p>
    <w:p>
      <w:pPr>
        <w:pStyle w:val="2"/>
        <w:spacing w:before="133" w:line="310" w:lineRule="auto"/>
        <w:ind w:right="115" w:firstLine="679"/>
        <w:jc w:val="both"/>
        <w:rPr>
          <w:spacing w:val="18"/>
        </w:rPr>
      </w:pPr>
      <w:r>
        <w:rPr>
          <w:spacing w:val="18"/>
        </w:rPr>
        <w:t>7.5 乙方无故解除合同或因其原因而被甲方解除合同时，甲方无须退还乙方已付的承租保证金、租金，乙方应按当期年租金总额的    %向甲方支付违约金，合同解除的后果由乙方自行承担。</w:t>
      </w:r>
    </w:p>
    <w:p>
      <w:pPr>
        <w:spacing w:before="138" w:line="222" w:lineRule="auto"/>
        <w:ind w:left="644"/>
        <w:rPr>
          <w:rFonts w:ascii="黑体" w:hAnsi="黑体" w:eastAsia="黑体" w:cs="黑体"/>
          <w:sz w:val="31"/>
          <w:szCs w:val="31"/>
        </w:rPr>
      </w:pPr>
      <w:r>
        <w:rPr>
          <w:rFonts w:ascii="黑体" w:hAnsi="黑体" w:eastAsia="黑体" w:cs="黑体"/>
          <w:b/>
          <w:bCs/>
          <w:spacing w:val="-1"/>
          <w:sz w:val="31"/>
          <w:szCs w:val="31"/>
        </w:rPr>
        <w:t>第八条</w:t>
      </w:r>
      <w:r>
        <w:rPr>
          <w:rFonts w:ascii="黑体" w:hAnsi="黑体" w:eastAsia="黑体" w:cs="黑体"/>
          <w:spacing w:val="16"/>
          <w:sz w:val="31"/>
          <w:szCs w:val="31"/>
        </w:rPr>
        <w:t xml:space="preserve">  </w:t>
      </w:r>
      <w:r>
        <w:rPr>
          <w:rFonts w:ascii="黑体" w:hAnsi="黑体" w:eastAsia="黑体" w:cs="黑体"/>
          <w:b/>
          <w:bCs/>
          <w:spacing w:val="-1"/>
          <w:sz w:val="31"/>
          <w:szCs w:val="31"/>
        </w:rPr>
        <w:t>其他</w:t>
      </w:r>
    </w:p>
    <w:p>
      <w:pPr>
        <w:pStyle w:val="2"/>
        <w:spacing w:before="133" w:line="310" w:lineRule="auto"/>
        <w:ind w:right="115" w:firstLine="679"/>
        <w:jc w:val="both"/>
        <w:rPr>
          <w:spacing w:val="18"/>
        </w:rPr>
      </w:pPr>
      <w:r>
        <w:rPr>
          <w:spacing w:val="18"/>
        </w:rPr>
        <w:t>8.1 凡因本合同引起或与本合同有关的争议，首先由甲、乙</w:t>
      </w:r>
    </w:p>
    <w:p>
      <w:pPr>
        <w:pStyle w:val="2"/>
        <w:spacing w:before="133" w:line="310" w:lineRule="auto"/>
        <w:ind w:right="115" w:firstLine="679"/>
        <w:jc w:val="both"/>
        <w:rPr>
          <w:spacing w:val="18"/>
        </w:rPr>
      </w:pPr>
      <w:r>
        <w:rPr>
          <w:spacing w:val="18"/>
        </w:rPr>
        <w:t>双方友好协商解决，如协商不成，则按以下第</w:t>
      </w:r>
      <w:r>
        <w:rPr>
          <w:spacing w:val="18"/>
          <w:u w:val="single"/>
        </w:rPr>
        <w:t xml:space="preserve">    </w:t>
      </w:r>
      <w:r>
        <w:rPr>
          <w:spacing w:val="18"/>
        </w:rPr>
        <w:t>种方式解决：</w:t>
      </w:r>
    </w:p>
    <w:p>
      <w:pPr>
        <w:pStyle w:val="2"/>
        <w:spacing w:before="133" w:line="310" w:lineRule="auto"/>
        <w:ind w:right="115" w:firstLine="679"/>
        <w:jc w:val="both"/>
        <w:rPr>
          <w:spacing w:val="18"/>
        </w:rPr>
      </w:pPr>
      <w:r>
        <w:rPr>
          <w:spacing w:val="18"/>
        </w:rPr>
        <w:t>1.向南宁仲裁委员会申请仲裁；</w:t>
      </w:r>
    </w:p>
    <w:p>
      <w:pPr>
        <w:pStyle w:val="2"/>
        <w:spacing w:before="133" w:line="310" w:lineRule="auto"/>
        <w:ind w:right="115" w:firstLine="679"/>
        <w:jc w:val="both"/>
        <w:rPr>
          <w:spacing w:val="18"/>
        </w:rPr>
      </w:pPr>
      <w:r>
        <w:rPr>
          <w:spacing w:val="18"/>
        </w:rPr>
        <w:t>2.向甲方所在地的人民法院诉讼。</w:t>
      </w:r>
    </w:p>
    <w:p>
      <w:pPr>
        <w:pStyle w:val="2"/>
        <w:spacing w:before="133" w:line="310" w:lineRule="auto"/>
        <w:ind w:right="115" w:firstLine="679"/>
        <w:jc w:val="both"/>
        <w:rPr>
          <w:spacing w:val="18"/>
        </w:rPr>
      </w:pPr>
      <w:r>
        <w:rPr>
          <w:spacing w:val="18"/>
        </w:rPr>
        <w:t>8.2 由于任何一方未能履行本合同条款或者违反有关法律、法规造成的损失及其他费用(包括但不限于律师代理费、诉讼费、仲裁费、财产保全费、诉讼保全责任险保险费等)由违约方承担。</w:t>
      </w:r>
    </w:p>
    <w:p>
      <w:pPr>
        <w:pStyle w:val="2"/>
        <w:spacing w:before="133" w:line="310" w:lineRule="auto"/>
        <w:ind w:right="115" w:firstLine="679"/>
        <w:jc w:val="both"/>
        <w:rPr>
          <w:spacing w:val="18"/>
        </w:rPr>
      </w:pPr>
      <w:r>
        <w:rPr>
          <w:spacing w:val="18"/>
        </w:rPr>
        <w:t>8.3通知送达条款</w:t>
      </w:r>
    </w:p>
    <w:p>
      <w:pPr>
        <w:pStyle w:val="2"/>
        <w:spacing w:before="133" w:line="310" w:lineRule="auto"/>
        <w:ind w:right="115" w:firstLine="679"/>
        <w:jc w:val="both"/>
        <w:rPr>
          <w:spacing w:val="18"/>
        </w:rPr>
      </w:pPr>
      <w:r>
        <w:rPr>
          <w:spacing w:val="18"/>
        </w:rPr>
        <w:t>8.3.1 根据本合同需要，一方向另一方发出的全部通知、要 求以及双方的文件往来及与本合同有关的通知和要求等，可采用 当面送交、邮寄、传真等书面方式发出。前述方式无法送达的，方可采取公告送达的方式。</w:t>
      </w:r>
    </w:p>
    <w:p>
      <w:pPr>
        <w:pStyle w:val="2"/>
        <w:spacing w:before="133" w:line="310" w:lineRule="auto"/>
        <w:ind w:right="115" w:firstLine="679"/>
        <w:jc w:val="both"/>
        <w:rPr>
          <w:spacing w:val="18"/>
        </w:rPr>
      </w:pPr>
      <w:r>
        <w:rPr>
          <w:spacing w:val="18"/>
        </w:rPr>
        <w:t>8.3.2 甲方可以将通知、文件送至出租物业处，乙方应立即签收并给予书面回执，如乙方拒绝签收，则甲方可采取留置的方式送达并制作相应的留置照片或录像作为送达证据。</w:t>
      </w:r>
    </w:p>
    <w:p>
      <w:pPr>
        <w:pStyle w:val="2"/>
        <w:spacing w:before="133" w:line="310" w:lineRule="auto"/>
        <w:ind w:right="115" w:firstLine="679"/>
        <w:jc w:val="both"/>
        <w:rPr>
          <w:spacing w:val="18"/>
        </w:rPr>
      </w:pPr>
      <w:r>
        <w:rPr>
          <w:spacing w:val="18"/>
        </w:rPr>
        <w:t>8.3.3 一方变更通知或通讯地址的，应自变更之日起      日内，以书面形式通知对方，否则，由未通知方承担由此而引起的相关责任。</w:t>
      </w:r>
    </w:p>
    <w:p>
      <w:pPr>
        <w:pStyle w:val="2"/>
        <w:spacing w:before="133" w:line="310" w:lineRule="auto"/>
        <w:ind w:right="115" w:firstLine="679"/>
        <w:jc w:val="both"/>
        <w:rPr>
          <w:spacing w:val="18"/>
        </w:rPr>
      </w:pPr>
      <w:r>
        <w:rPr>
          <w:spacing w:val="18"/>
        </w:rPr>
        <w:t>8.3.4 因一方提供的送达地址不准确、送达地址变更后未依据上述程序及时告知对方、被送达方拒绝签收等原因导致通知、  文书等无法实际接收的；邮寄送达的，以文书被退回之日视为送 达之日；直接送达的，送达人当场在送达回证上记明情况之日为送达之日；电子邮件或传真方式送达的，以邮件、传真发出之日作为送达之日。</w:t>
      </w:r>
    </w:p>
    <w:p>
      <w:pPr>
        <w:pStyle w:val="2"/>
        <w:spacing w:before="133" w:line="310" w:lineRule="auto"/>
        <w:ind w:right="115" w:firstLine="679"/>
        <w:jc w:val="both"/>
        <w:rPr>
          <w:spacing w:val="18"/>
        </w:rPr>
      </w:pPr>
      <w:r>
        <w:rPr>
          <w:spacing w:val="18"/>
        </w:rPr>
        <w:t>8.3.5 甲方的任何通知以书面形式粘贴在本出租物门口侧外墙则视为已送达。</w:t>
      </w:r>
    </w:p>
    <w:p>
      <w:pPr>
        <w:pStyle w:val="2"/>
        <w:spacing w:before="133" w:line="310" w:lineRule="auto"/>
        <w:ind w:right="115" w:firstLine="679"/>
        <w:jc w:val="both"/>
        <w:rPr>
          <w:spacing w:val="18"/>
        </w:rPr>
      </w:pPr>
      <w:r>
        <w:rPr>
          <w:spacing w:val="18"/>
        </w:rPr>
        <w:t>8.4 本合同未尽事项，由双方协商解决，并签订补充协议进一步明确各方的权利义务。</w:t>
      </w:r>
    </w:p>
    <w:p>
      <w:pPr>
        <w:pStyle w:val="2"/>
        <w:spacing w:before="133" w:line="310" w:lineRule="auto"/>
        <w:ind w:right="115" w:firstLine="679"/>
        <w:jc w:val="both"/>
        <w:rPr>
          <w:spacing w:val="18"/>
        </w:rPr>
      </w:pPr>
      <w:r>
        <w:rPr>
          <w:spacing w:val="18"/>
        </w:rPr>
        <w:t>8.5 本合同一式</w:t>
      </w:r>
      <w:r>
        <w:rPr>
          <w:rFonts w:hint="eastAsia"/>
          <w:spacing w:val="18"/>
          <w:lang w:val="en-US" w:eastAsia="zh-CN"/>
        </w:rPr>
        <w:t xml:space="preserve"> </w:t>
      </w:r>
      <w:r>
        <w:rPr>
          <w:spacing w:val="18"/>
        </w:rPr>
        <w:t>份，甲方执</w:t>
      </w:r>
      <w:r>
        <w:rPr>
          <w:rFonts w:hint="eastAsia"/>
          <w:spacing w:val="18"/>
          <w:lang w:val="en-US" w:eastAsia="zh-CN"/>
        </w:rPr>
        <w:t xml:space="preserve"> </w:t>
      </w:r>
      <w:r>
        <w:rPr>
          <w:spacing w:val="18"/>
        </w:rPr>
        <w:t>份、乙方执</w:t>
      </w:r>
      <w:r>
        <w:rPr>
          <w:rFonts w:hint="eastAsia"/>
          <w:spacing w:val="18"/>
          <w:lang w:val="en-US" w:eastAsia="zh-CN"/>
        </w:rPr>
        <w:t xml:space="preserve"> </w:t>
      </w:r>
      <w:r>
        <w:rPr>
          <w:spacing w:val="18"/>
        </w:rPr>
        <w:t>份，本合同自签订之日起生效。(提醒：合同签订时，承租人为法人的，应加盖公章；承租人为自然人的，应加按手印。如法人的签约人不是法定代表人的，签约人应出示书面授权委托书)</w:t>
      </w:r>
    </w:p>
    <w:p>
      <w:pPr>
        <w:spacing w:line="305" w:lineRule="auto"/>
        <w:rPr>
          <w:rFonts w:ascii="Arial"/>
          <w:sz w:val="21"/>
        </w:rPr>
      </w:pPr>
    </w:p>
    <w:p>
      <w:pPr>
        <w:spacing w:line="305" w:lineRule="auto"/>
        <w:rPr>
          <w:rFonts w:ascii="Arial"/>
          <w:sz w:val="21"/>
        </w:rPr>
      </w:pPr>
    </w:p>
    <w:p>
      <w:pPr>
        <w:pStyle w:val="2"/>
        <w:spacing w:before="102" w:line="330" w:lineRule="auto"/>
        <w:ind w:left="680"/>
      </w:pPr>
      <w:r>
        <w:rPr>
          <w:spacing w:val="-9"/>
        </w:rPr>
        <w:t>附件：1.</w:t>
      </w:r>
      <w:r>
        <w:rPr>
          <w:spacing w:val="-9"/>
          <w:u w:val="single" w:color="auto"/>
        </w:rPr>
        <w:t>承租土地位置示意图；</w:t>
      </w:r>
      <w:r>
        <w:rPr>
          <w:spacing w:val="1"/>
          <w:u w:val="single" w:color="auto"/>
        </w:rPr>
        <w:t xml:space="preserve">  </w:t>
      </w:r>
    </w:p>
    <w:p>
      <w:pPr>
        <w:spacing w:line="183" w:lineRule="auto"/>
        <w:ind w:left="1620"/>
        <w:rPr>
          <w:rFonts w:ascii="宋体" w:hAnsi="宋体" w:eastAsia="宋体" w:cs="宋体"/>
          <w:sz w:val="31"/>
          <w:szCs w:val="31"/>
        </w:rPr>
        <w:sectPr>
          <w:footerReference r:id="rId4" w:type="default"/>
          <w:pgSz w:w="11850" w:h="16730"/>
          <w:pgMar w:top="1422" w:right="1205" w:bottom="1239" w:left="1399" w:header="0" w:footer="931" w:gutter="0"/>
          <w:cols w:space="720" w:num="1"/>
        </w:sectPr>
      </w:pPr>
      <w:r>
        <w:rPr>
          <w:rFonts w:ascii="宋体" w:hAnsi="宋体" w:eastAsia="宋体" w:cs="宋体"/>
          <w:spacing w:val="-4"/>
          <w:sz w:val="31"/>
          <w:szCs w:val="31"/>
        </w:rPr>
        <w:t>2.</w:t>
      </w:r>
    </w:p>
    <w:p>
      <w:pPr>
        <w:spacing w:line="249" w:lineRule="auto"/>
        <w:rPr>
          <w:rFonts w:ascii="Arial"/>
          <w:sz w:val="21"/>
        </w:rPr>
      </w:pPr>
    </w:p>
    <w:p>
      <w:pPr>
        <w:spacing w:before="94" w:line="225" w:lineRule="auto"/>
        <w:rPr>
          <w:rFonts w:ascii="宋体" w:hAnsi="宋体" w:eastAsia="宋体" w:cs="宋体"/>
          <w:sz w:val="29"/>
          <w:szCs w:val="29"/>
        </w:rPr>
      </w:pPr>
      <w:r>
        <w:rPr>
          <w:rFonts w:ascii="宋体" w:hAnsi="宋体" w:eastAsia="宋体" w:cs="宋体"/>
          <w:b/>
          <w:bCs/>
          <w:spacing w:val="-8"/>
          <w:sz w:val="29"/>
          <w:szCs w:val="29"/>
        </w:rPr>
        <w:t>甲方(签章):</w:t>
      </w:r>
      <w:r>
        <w:rPr>
          <w:rFonts w:ascii="宋体" w:hAnsi="宋体" w:eastAsia="宋体" w:cs="宋体"/>
          <w:spacing w:val="3"/>
          <w:sz w:val="29"/>
          <w:szCs w:val="29"/>
        </w:rPr>
        <w:t xml:space="preserve">                      </w:t>
      </w:r>
      <w:r>
        <w:rPr>
          <w:rFonts w:ascii="宋体" w:hAnsi="宋体" w:eastAsia="宋体" w:cs="宋体"/>
          <w:b/>
          <w:bCs/>
          <w:spacing w:val="-8"/>
          <w:sz w:val="29"/>
          <w:szCs w:val="29"/>
        </w:rPr>
        <w:t>乙方(签章):</w:t>
      </w:r>
    </w:p>
    <w:p>
      <w:pPr>
        <w:spacing w:before="318" w:line="219" w:lineRule="auto"/>
        <w:rPr>
          <w:rFonts w:ascii="宋体" w:hAnsi="宋体" w:eastAsia="宋体" w:cs="宋体"/>
          <w:sz w:val="29"/>
          <w:szCs w:val="29"/>
        </w:rPr>
      </w:pPr>
      <w:r>
        <w:rPr>
          <w:rFonts w:ascii="宋体" w:hAnsi="宋体" w:eastAsia="宋体" w:cs="宋体"/>
          <w:b/>
          <w:bCs/>
          <w:spacing w:val="-16"/>
          <w:sz w:val="29"/>
          <w:szCs w:val="29"/>
        </w:rPr>
        <w:t>签约代表：</w:t>
      </w:r>
      <w:r>
        <w:rPr>
          <w:rFonts w:ascii="宋体" w:hAnsi="宋体" w:eastAsia="宋体" w:cs="宋体"/>
          <w:spacing w:val="5"/>
          <w:sz w:val="29"/>
          <w:szCs w:val="29"/>
        </w:rPr>
        <w:t xml:space="preserve">                       </w:t>
      </w:r>
      <w:r>
        <w:rPr>
          <w:rFonts w:ascii="宋体" w:hAnsi="宋体" w:eastAsia="宋体" w:cs="宋体"/>
          <w:b/>
          <w:bCs/>
          <w:spacing w:val="-16"/>
          <w:sz w:val="29"/>
          <w:szCs w:val="29"/>
        </w:rPr>
        <w:t>签约代表：</w:t>
      </w:r>
    </w:p>
    <w:p>
      <w:pPr>
        <w:spacing w:line="298" w:lineRule="auto"/>
        <w:rPr>
          <w:rFonts w:ascii="Arial"/>
          <w:sz w:val="21"/>
        </w:rPr>
      </w:pPr>
    </w:p>
    <w:p>
      <w:pPr>
        <w:spacing w:before="95" w:line="226" w:lineRule="auto"/>
        <w:rPr>
          <w:rFonts w:ascii="宋体" w:hAnsi="宋体" w:eastAsia="宋体" w:cs="宋体"/>
          <w:sz w:val="29"/>
          <w:szCs w:val="29"/>
        </w:rPr>
      </w:pPr>
      <w:r>
        <w:rPr>
          <w:rFonts w:ascii="宋体" w:hAnsi="宋体" w:eastAsia="宋体" w:cs="宋体"/>
          <w:b/>
          <w:bCs/>
          <w:spacing w:val="2"/>
          <w:sz w:val="29"/>
          <w:szCs w:val="29"/>
        </w:rPr>
        <w:t>身份证/统一</w:t>
      </w:r>
      <w:r>
        <w:rPr>
          <w:rFonts w:ascii="宋体" w:hAnsi="宋体" w:eastAsia="宋体" w:cs="宋体"/>
          <w:spacing w:val="7"/>
          <w:sz w:val="29"/>
          <w:szCs w:val="29"/>
        </w:rPr>
        <w:t xml:space="preserve">                     </w:t>
      </w:r>
      <w:r>
        <w:rPr>
          <w:rFonts w:ascii="宋体" w:hAnsi="宋体" w:eastAsia="宋体" w:cs="宋体"/>
          <w:b/>
          <w:bCs/>
          <w:spacing w:val="2"/>
          <w:sz w:val="29"/>
          <w:szCs w:val="29"/>
        </w:rPr>
        <w:t>身份证/统一</w:t>
      </w:r>
    </w:p>
    <w:p>
      <w:pPr>
        <w:spacing w:before="144" w:line="225" w:lineRule="auto"/>
        <w:rPr>
          <w:rFonts w:ascii="宋体" w:hAnsi="宋体" w:eastAsia="宋体" w:cs="宋体"/>
          <w:sz w:val="29"/>
          <w:szCs w:val="29"/>
        </w:rPr>
      </w:pPr>
      <w:r>
        <w:rPr>
          <w:rFonts w:ascii="宋体" w:hAnsi="宋体" w:eastAsia="宋体" w:cs="宋体"/>
          <w:b/>
          <w:bCs/>
          <w:spacing w:val="-1"/>
          <w:sz w:val="29"/>
          <w:szCs w:val="29"/>
        </w:rPr>
        <w:t>社会信用代码：</w:t>
      </w:r>
      <w:r>
        <w:rPr>
          <w:rFonts w:ascii="宋体" w:hAnsi="宋体" w:eastAsia="宋体" w:cs="宋体"/>
          <w:spacing w:val="-1"/>
          <w:sz w:val="29"/>
          <w:szCs w:val="29"/>
        </w:rPr>
        <w:t xml:space="preserve">                    </w:t>
      </w:r>
      <w:r>
        <w:rPr>
          <w:rFonts w:ascii="宋体" w:hAnsi="宋体" w:eastAsia="宋体" w:cs="宋体"/>
          <w:b/>
          <w:bCs/>
          <w:spacing w:val="-1"/>
          <w:sz w:val="29"/>
          <w:szCs w:val="29"/>
        </w:rPr>
        <w:t>社会信用</w:t>
      </w:r>
      <w:r>
        <w:rPr>
          <w:rFonts w:ascii="宋体" w:hAnsi="宋体" w:eastAsia="宋体" w:cs="宋体"/>
          <w:b/>
          <w:bCs/>
          <w:spacing w:val="-2"/>
          <w:sz w:val="29"/>
          <w:szCs w:val="29"/>
        </w:rPr>
        <w:t>代码：</w:t>
      </w:r>
    </w:p>
    <w:p>
      <w:pPr>
        <w:spacing w:line="267" w:lineRule="auto"/>
        <w:rPr>
          <w:rFonts w:ascii="Arial"/>
          <w:sz w:val="21"/>
        </w:rPr>
      </w:pPr>
    </w:p>
    <w:p>
      <w:pPr>
        <w:spacing w:before="94" w:line="241" w:lineRule="auto"/>
        <w:rPr>
          <w:rFonts w:ascii="宋体" w:hAnsi="宋体" w:eastAsia="宋体" w:cs="宋体"/>
          <w:sz w:val="29"/>
          <w:szCs w:val="29"/>
        </w:rPr>
      </w:pPr>
      <w:r>
        <w:rPr>
          <w:rFonts w:ascii="宋体" w:hAnsi="宋体" w:eastAsia="宋体" w:cs="宋体"/>
          <w:b/>
          <w:bCs/>
          <w:spacing w:val="-29"/>
          <w:sz w:val="29"/>
          <w:szCs w:val="29"/>
        </w:rPr>
        <w:t>地址：</w:t>
      </w:r>
      <w:r>
        <w:rPr>
          <w:rFonts w:ascii="宋体" w:hAnsi="宋体" w:eastAsia="宋体" w:cs="宋体"/>
          <w:sz w:val="29"/>
          <w:szCs w:val="29"/>
        </w:rPr>
        <w:t xml:space="preserve">                            </w:t>
      </w:r>
      <w:r>
        <w:rPr>
          <w:rFonts w:ascii="宋体" w:hAnsi="宋体" w:eastAsia="宋体" w:cs="宋体"/>
          <w:b/>
          <w:bCs/>
          <w:spacing w:val="-29"/>
          <w:sz w:val="29"/>
          <w:szCs w:val="29"/>
        </w:rPr>
        <w:t>地址：</w:t>
      </w:r>
    </w:p>
    <w:p>
      <w:pPr>
        <w:spacing w:line="362" w:lineRule="auto"/>
        <w:rPr>
          <w:rFonts w:ascii="Arial"/>
          <w:sz w:val="21"/>
        </w:rPr>
      </w:pPr>
    </w:p>
    <w:p>
      <w:pPr>
        <w:spacing w:before="94" w:line="228" w:lineRule="auto"/>
        <w:rPr>
          <w:rFonts w:ascii="宋体" w:hAnsi="宋体" w:eastAsia="宋体" w:cs="宋体"/>
          <w:sz w:val="29"/>
          <w:szCs w:val="29"/>
        </w:rPr>
      </w:pPr>
      <w:r>
        <w:rPr>
          <w:rFonts w:ascii="宋体" w:hAnsi="宋体" w:eastAsia="宋体" w:cs="宋体"/>
          <w:b/>
          <w:bCs/>
          <w:spacing w:val="-39"/>
          <w:sz w:val="29"/>
          <w:szCs w:val="29"/>
        </w:rPr>
        <w:t>电话：</w:t>
      </w:r>
      <w:r>
        <w:rPr>
          <w:rFonts w:ascii="宋体" w:hAnsi="宋体" w:eastAsia="宋体" w:cs="宋体"/>
          <w:spacing w:val="2"/>
          <w:sz w:val="29"/>
          <w:szCs w:val="29"/>
        </w:rPr>
        <w:t xml:space="preserve">                       </w:t>
      </w:r>
      <w:r>
        <w:rPr>
          <w:rFonts w:ascii="宋体" w:hAnsi="宋体" w:eastAsia="宋体" w:cs="宋体"/>
          <w:spacing w:val="1"/>
          <w:sz w:val="29"/>
          <w:szCs w:val="29"/>
        </w:rPr>
        <w:t xml:space="preserve">     </w:t>
      </w:r>
      <w:r>
        <w:rPr>
          <w:rFonts w:ascii="宋体" w:hAnsi="宋体" w:eastAsia="宋体" w:cs="宋体"/>
          <w:b/>
          <w:bCs/>
          <w:spacing w:val="-39"/>
          <w:sz w:val="29"/>
          <w:szCs w:val="29"/>
        </w:rPr>
        <w:t>电话：</w:t>
      </w:r>
    </w:p>
    <w:p>
      <w:pPr>
        <w:spacing w:line="294" w:lineRule="auto"/>
        <w:rPr>
          <w:rFonts w:ascii="Arial"/>
          <w:sz w:val="21"/>
        </w:rPr>
      </w:pPr>
    </w:p>
    <w:p>
      <w:pPr>
        <w:spacing w:before="95" w:line="226" w:lineRule="auto"/>
        <w:rPr>
          <w:rFonts w:ascii="宋体" w:hAnsi="宋体" w:eastAsia="宋体" w:cs="宋体"/>
          <w:sz w:val="29"/>
          <w:szCs w:val="29"/>
        </w:rPr>
      </w:pPr>
      <w:r>
        <w:rPr>
          <w:rFonts w:ascii="宋体" w:hAnsi="宋体" w:eastAsia="宋体" w:cs="宋体"/>
          <w:b/>
          <w:bCs/>
          <w:spacing w:val="-13"/>
          <w:position w:val="-1"/>
          <w:sz w:val="29"/>
          <w:szCs w:val="29"/>
        </w:rPr>
        <w:t>电子邮箱：</w:t>
      </w:r>
      <w:r>
        <w:rPr>
          <w:rFonts w:ascii="宋体" w:hAnsi="宋体" w:eastAsia="宋体" w:cs="宋体"/>
          <w:spacing w:val="-13"/>
          <w:position w:val="-1"/>
          <w:sz w:val="29"/>
          <w:szCs w:val="29"/>
        </w:rPr>
        <w:t xml:space="preserve">                          </w:t>
      </w:r>
      <w:r>
        <w:rPr>
          <w:rFonts w:ascii="宋体" w:hAnsi="宋体" w:eastAsia="宋体" w:cs="宋体"/>
          <w:b/>
          <w:bCs/>
          <w:spacing w:val="-13"/>
          <w:position w:val="1"/>
          <w:sz w:val="29"/>
          <w:szCs w:val="29"/>
        </w:rPr>
        <w:t>电子邮箱：</w:t>
      </w:r>
    </w:p>
    <w:p>
      <w:pPr>
        <w:spacing w:line="269" w:lineRule="auto"/>
        <w:rPr>
          <w:rFonts w:ascii="Arial"/>
          <w:sz w:val="21"/>
        </w:rPr>
      </w:pPr>
    </w:p>
    <w:p>
      <w:pPr>
        <w:spacing w:before="94" w:line="226" w:lineRule="auto"/>
        <w:rPr>
          <w:rFonts w:ascii="宋体" w:hAnsi="宋体" w:eastAsia="宋体" w:cs="宋体"/>
          <w:sz w:val="29"/>
          <w:szCs w:val="29"/>
        </w:rPr>
      </w:pPr>
      <w:r>
        <w:rPr>
          <w:rFonts w:ascii="宋体" w:hAnsi="宋体" w:eastAsia="宋体" w:cs="宋体"/>
          <w:b/>
          <w:bCs/>
          <w:spacing w:val="-10"/>
          <w:position w:val="-1"/>
          <w:sz w:val="29"/>
          <w:szCs w:val="29"/>
        </w:rPr>
        <w:t>开</w:t>
      </w:r>
      <w:r>
        <w:rPr>
          <w:rFonts w:ascii="宋体" w:hAnsi="宋体" w:eastAsia="宋体" w:cs="宋体"/>
          <w:spacing w:val="-10"/>
          <w:position w:val="-1"/>
          <w:sz w:val="29"/>
          <w:szCs w:val="29"/>
        </w:rPr>
        <w:t xml:space="preserve"> </w:t>
      </w:r>
      <w:r>
        <w:rPr>
          <w:rFonts w:ascii="宋体" w:hAnsi="宋体" w:eastAsia="宋体" w:cs="宋体"/>
          <w:b/>
          <w:bCs/>
          <w:spacing w:val="-10"/>
          <w:position w:val="-1"/>
          <w:sz w:val="29"/>
          <w:szCs w:val="29"/>
        </w:rPr>
        <w:t>户</w:t>
      </w:r>
      <w:r>
        <w:rPr>
          <w:rFonts w:ascii="宋体" w:hAnsi="宋体" w:eastAsia="宋体" w:cs="宋体"/>
          <w:spacing w:val="-9"/>
          <w:position w:val="-1"/>
          <w:sz w:val="29"/>
          <w:szCs w:val="29"/>
        </w:rPr>
        <w:t xml:space="preserve"> </w:t>
      </w:r>
      <w:r>
        <w:rPr>
          <w:rFonts w:ascii="宋体" w:hAnsi="宋体" w:eastAsia="宋体" w:cs="宋体"/>
          <w:b/>
          <w:bCs/>
          <w:spacing w:val="-10"/>
          <w:position w:val="-1"/>
          <w:sz w:val="29"/>
          <w:szCs w:val="29"/>
        </w:rPr>
        <w:t>行</w:t>
      </w:r>
      <w:r>
        <w:rPr>
          <w:rFonts w:ascii="宋体" w:hAnsi="宋体" w:eastAsia="宋体" w:cs="宋体"/>
          <w:spacing w:val="-10"/>
          <w:position w:val="-1"/>
          <w:sz w:val="29"/>
          <w:szCs w:val="29"/>
        </w:rPr>
        <w:t xml:space="preserve"> </w:t>
      </w:r>
      <w:r>
        <w:rPr>
          <w:rFonts w:ascii="宋体" w:hAnsi="宋体" w:eastAsia="宋体" w:cs="宋体"/>
          <w:b/>
          <w:bCs/>
          <w:spacing w:val="-10"/>
          <w:position w:val="-1"/>
          <w:sz w:val="29"/>
          <w:szCs w:val="29"/>
        </w:rPr>
        <w:t>：</w:t>
      </w:r>
      <w:r>
        <w:rPr>
          <w:rFonts w:ascii="宋体" w:hAnsi="宋体" w:eastAsia="宋体" w:cs="宋体"/>
          <w:spacing w:val="-10"/>
          <w:position w:val="-1"/>
          <w:sz w:val="29"/>
          <w:szCs w:val="29"/>
        </w:rPr>
        <w:t xml:space="preserve">                        </w:t>
      </w:r>
      <w:r>
        <w:rPr>
          <w:rFonts w:ascii="宋体" w:hAnsi="宋体" w:eastAsia="宋体" w:cs="宋体"/>
          <w:b/>
          <w:bCs/>
          <w:spacing w:val="-10"/>
          <w:position w:val="1"/>
          <w:sz w:val="29"/>
          <w:szCs w:val="29"/>
        </w:rPr>
        <w:t>开</w:t>
      </w:r>
      <w:r>
        <w:rPr>
          <w:rFonts w:ascii="宋体" w:hAnsi="宋体" w:eastAsia="宋体" w:cs="宋体"/>
          <w:spacing w:val="-10"/>
          <w:position w:val="1"/>
          <w:sz w:val="29"/>
          <w:szCs w:val="29"/>
        </w:rPr>
        <w:t xml:space="preserve"> </w:t>
      </w:r>
      <w:r>
        <w:rPr>
          <w:rFonts w:ascii="宋体" w:hAnsi="宋体" w:eastAsia="宋体" w:cs="宋体"/>
          <w:b/>
          <w:bCs/>
          <w:spacing w:val="-10"/>
          <w:position w:val="1"/>
          <w:sz w:val="29"/>
          <w:szCs w:val="29"/>
        </w:rPr>
        <w:t>户</w:t>
      </w:r>
      <w:r>
        <w:rPr>
          <w:rFonts w:ascii="宋体" w:hAnsi="宋体" w:eastAsia="宋体" w:cs="宋体"/>
          <w:spacing w:val="-10"/>
          <w:position w:val="1"/>
          <w:sz w:val="29"/>
          <w:szCs w:val="29"/>
        </w:rPr>
        <w:t xml:space="preserve"> </w:t>
      </w:r>
      <w:r>
        <w:rPr>
          <w:rFonts w:ascii="宋体" w:hAnsi="宋体" w:eastAsia="宋体" w:cs="宋体"/>
          <w:b/>
          <w:bCs/>
          <w:spacing w:val="-10"/>
          <w:position w:val="1"/>
          <w:sz w:val="29"/>
          <w:szCs w:val="29"/>
        </w:rPr>
        <w:t>行</w:t>
      </w:r>
      <w:r>
        <w:rPr>
          <w:rFonts w:ascii="宋体" w:hAnsi="宋体" w:eastAsia="宋体" w:cs="宋体"/>
          <w:spacing w:val="-33"/>
          <w:position w:val="1"/>
          <w:sz w:val="29"/>
          <w:szCs w:val="29"/>
        </w:rPr>
        <w:t xml:space="preserve"> </w:t>
      </w:r>
      <w:r>
        <w:rPr>
          <w:rFonts w:ascii="宋体" w:hAnsi="宋体" w:eastAsia="宋体" w:cs="宋体"/>
          <w:b/>
          <w:bCs/>
          <w:spacing w:val="-10"/>
          <w:position w:val="1"/>
          <w:sz w:val="29"/>
          <w:szCs w:val="29"/>
        </w:rPr>
        <w:t>：</w:t>
      </w:r>
    </w:p>
    <w:p>
      <w:pPr>
        <w:spacing w:line="259" w:lineRule="auto"/>
        <w:rPr>
          <w:rFonts w:ascii="Arial"/>
          <w:sz w:val="21"/>
        </w:rPr>
      </w:pPr>
    </w:p>
    <w:p>
      <w:pPr>
        <w:spacing w:before="95" w:line="227" w:lineRule="auto"/>
        <w:rPr>
          <w:rFonts w:ascii="宋体" w:hAnsi="宋体" w:eastAsia="宋体" w:cs="宋体"/>
          <w:sz w:val="29"/>
          <w:szCs w:val="29"/>
        </w:rPr>
      </w:pPr>
      <w:r>
        <w:rPr>
          <w:rFonts w:ascii="宋体" w:hAnsi="宋体" w:eastAsia="宋体" w:cs="宋体"/>
          <w:b/>
          <w:bCs/>
          <w:spacing w:val="-26"/>
          <w:sz w:val="29"/>
          <w:szCs w:val="29"/>
        </w:rPr>
        <w:t>账</w:t>
      </w:r>
      <w:r>
        <w:rPr>
          <w:rFonts w:ascii="宋体" w:hAnsi="宋体" w:eastAsia="宋体" w:cs="宋体"/>
          <w:spacing w:val="7"/>
          <w:sz w:val="29"/>
          <w:szCs w:val="29"/>
        </w:rPr>
        <w:t xml:space="preserve">    </w:t>
      </w:r>
      <w:r>
        <w:rPr>
          <w:rFonts w:ascii="宋体" w:hAnsi="宋体" w:eastAsia="宋体" w:cs="宋体"/>
          <w:b/>
          <w:bCs/>
          <w:spacing w:val="-26"/>
          <w:sz w:val="29"/>
          <w:szCs w:val="29"/>
        </w:rPr>
        <w:t>号：</w:t>
      </w:r>
      <w:r>
        <w:rPr>
          <w:rFonts w:ascii="宋体" w:hAnsi="宋体" w:eastAsia="宋体" w:cs="宋体"/>
          <w:spacing w:val="4"/>
          <w:sz w:val="29"/>
          <w:szCs w:val="29"/>
        </w:rPr>
        <w:t xml:space="preserve">                       </w:t>
      </w:r>
      <w:r>
        <w:rPr>
          <w:rFonts w:ascii="宋体" w:hAnsi="宋体" w:eastAsia="宋体" w:cs="宋体"/>
          <w:b/>
          <w:bCs/>
          <w:spacing w:val="-26"/>
          <w:sz w:val="29"/>
          <w:szCs w:val="29"/>
        </w:rPr>
        <w:t>账</w:t>
      </w:r>
      <w:r>
        <w:rPr>
          <w:rFonts w:ascii="宋体" w:hAnsi="宋体" w:eastAsia="宋体" w:cs="宋体"/>
          <w:spacing w:val="10"/>
          <w:sz w:val="29"/>
          <w:szCs w:val="29"/>
        </w:rPr>
        <w:t xml:space="preserve">    </w:t>
      </w:r>
      <w:r>
        <w:rPr>
          <w:rFonts w:ascii="宋体" w:hAnsi="宋体" w:eastAsia="宋体" w:cs="宋体"/>
          <w:b/>
          <w:bCs/>
          <w:spacing w:val="-26"/>
          <w:sz w:val="29"/>
          <w:szCs w:val="29"/>
        </w:rPr>
        <w:t>号：</w:t>
      </w:r>
    </w:p>
    <w:p>
      <w:pPr>
        <w:spacing w:before="302" w:line="226" w:lineRule="auto"/>
        <w:rPr>
          <w:rFonts w:ascii="宋体" w:hAnsi="宋体" w:eastAsia="宋体" w:cs="宋体"/>
          <w:sz w:val="29"/>
          <w:szCs w:val="29"/>
        </w:rPr>
      </w:pPr>
      <w:r>
        <w:rPr>
          <w:rFonts w:ascii="宋体" w:hAnsi="宋体" w:eastAsia="宋体" w:cs="宋体"/>
          <w:b/>
          <w:bCs/>
          <w:spacing w:val="-22"/>
          <w:sz w:val="29"/>
          <w:szCs w:val="29"/>
        </w:rPr>
        <w:t>签订日期：</w:t>
      </w:r>
      <w:r>
        <w:rPr>
          <w:rFonts w:ascii="宋体" w:hAnsi="宋体" w:eastAsia="宋体" w:cs="宋体"/>
          <w:spacing w:val="18"/>
          <w:sz w:val="29"/>
          <w:szCs w:val="29"/>
        </w:rPr>
        <w:t xml:space="preserve">      </w:t>
      </w:r>
      <w:r>
        <w:rPr>
          <w:rFonts w:ascii="宋体" w:hAnsi="宋体" w:eastAsia="宋体" w:cs="宋体"/>
          <w:b/>
          <w:bCs/>
          <w:spacing w:val="-22"/>
          <w:sz w:val="29"/>
          <w:szCs w:val="29"/>
        </w:rPr>
        <w:t>年</w:t>
      </w:r>
      <w:r>
        <w:rPr>
          <w:rFonts w:ascii="宋体" w:hAnsi="宋体" w:eastAsia="宋体" w:cs="宋体"/>
          <w:spacing w:val="7"/>
          <w:sz w:val="29"/>
          <w:szCs w:val="29"/>
        </w:rPr>
        <w:t xml:space="preserve">   </w:t>
      </w:r>
      <w:r>
        <w:rPr>
          <w:rFonts w:ascii="宋体" w:hAnsi="宋体" w:eastAsia="宋体" w:cs="宋体"/>
          <w:b/>
          <w:bCs/>
          <w:spacing w:val="-22"/>
          <w:sz w:val="29"/>
          <w:szCs w:val="29"/>
        </w:rPr>
        <w:t>月</w:t>
      </w:r>
      <w:r>
        <w:rPr>
          <w:rFonts w:ascii="宋体" w:hAnsi="宋体" w:eastAsia="宋体" w:cs="宋体"/>
          <w:spacing w:val="39"/>
          <w:sz w:val="29"/>
          <w:szCs w:val="29"/>
        </w:rPr>
        <w:t xml:space="preserve">  </w:t>
      </w:r>
      <w:r>
        <w:rPr>
          <w:rFonts w:ascii="宋体" w:hAnsi="宋体" w:eastAsia="宋体" w:cs="宋体"/>
          <w:b/>
          <w:bCs/>
          <w:spacing w:val="-22"/>
          <w:sz w:val="29"/>
          <w:szCs w:val="29"/>
        </w:rPr>
        <w:t>日</w:t>
      </w:r>
      <w:r>
        <w:rPr>
          <w:rFonts w:ascii="宋体" w:hAnsi="宋体" w:eastAsia="宋体" w:cs="宋体"/>
          <w:spacing w:val="-22"/>
          <w:sz w:val="29"/>
          <w:szCs w:val="29"/>
        </w:rPr>
        <w:t xml:space="preserve">       </w:t>
      </w:r>
      <w:r>
        <w:rPr>
          <w:rFonts w:ascii="宋体" w:hAnsi="宋体" w:eastAsia="宋体" w:cs="宋体"/>
          <w:b/>
          <w:bCs/>
          <w:spacing w:val="-22"/>
          <w:position w:val="1"/>
          <w:sz w:val="29"/>
          <w:szCs w:val="29"/>
        </w:rPr>
        <w:t>签订日期：</w:t>
      </w:r>
      <w:r>
        <w:rPr>
          <w:rFonts w:ascii="宋体" w:hAnsi="宋体" w:eastAsia="宋体" w:cs="宋体"/>
          <w:spacing w:val="-22"/>
          <w:position w:val="1"/>
          <w:sz w:val="29"/>
          <w:szCs w:val="29"/>
        </w:rPr>
        <w:t xml:space="preserve">        </w:t>
      </w:r>
      <w:r>
        <w:rPr>
          <w:rFonts w:ascii="宋体" w:hAnsi="宋体" w:eastAsia="宋体" w:cs="宋体"/>
          <w:b/>
          <w:bCs/>
          <w:spacing w:val="-22"/>
          <w:sz w:val="29"/>
          <w:szCs w:val="29"/>
        </w:rPr>
        <w:t>年</w:t>
      </w:r>
      <w:r>
        <w:rPr>
          <w:rFonts w:ascii="宋体" w:hAnsi="宋体" w:eastAsia="宋体" w:cs="宋体"/>
          <w:spacing w:val="6"/>
          <w:sz w:val="29"/>
          <w:szCs w:val="29"/>
        </w:rPr>
        <w:t xml:space="preserve">   </w:t>
      </w:r>
      <w:r>
        <w:rPr>
          <w:rFonts w:ascii="宋体" w:hAnsi="宋体" w:eastAsia="宋体" w:cs="宋体"/>
          <w:b/>
          <w:bCs/>
          <w:spacing w:val="-22"/>
          <w:sz w:val="29"/>
          <w:szCs w:val="29"/>
        </w:rPr>
        <w:t>月</w:t>
      </w:r>
      <w:r>
        <w:rPr>
          <w:rFonts w:ascii="宋体" w:hAnsi="宋体" w:eastAsia="宋体" w:cs="宋体"/>
          <w:spacing w:val="-22"/>
          <w:sz w:val="29"/>
          <w:szCs w:val="29"/>
        </w:rPr>
        <w:t xml:space="preserve">    </w:t>
      </w:r>
      <w:r>
        <w:rPr>
          <w:rFonts w:ascii="宋体" w:hAnsi="宋体" w:eastAsia="宋体" w:cs="宋体"/>
          <w:b/>
          <w:bCs/>
          <w:spacing w:val="-22"/>
          <w:sz w:val="29"/>
          <w:szCs w:val="29"/>
        </w:rPr>
        <w:t>日</w:t>
      </w:r>
    </w:p>
    <w:p>
      <w:pPr>
        <w:spacing w:line="341" w:lineRule="auto"/>
        <w:rPr>
          <w:rFonts w:ascii="Arial"/>
          <w:sz w:val="21"/>
        </w:rPr>
      </w:pPr>
    </w:p>
    <w:p>
      <w:pPr>
        <w:spacing w:line="342" w:lineRule="auto"/>
        <w:rPr>
          <w:rFonts w:ascii="Arial"/>
          <w:sz w:val="21"/>
        </w:rPr>
      </w:pPr>
    </w:p>
    <w:p>
      <w:pPr>
        <w:spacing w:before="95" w:line="221" w:lineRule="auto"/>
        <w:rPr>
          <w:rFonts w:ascii="黑体" w:hAnsi="黑体" w:eastAsia="黑体" w:cs="黑体"/>
          <w:sz w:val="29"/>
          <w:szCs w:val="29"/>
        </w:rPr>
      </w:pPr>
      <w:r>
        <w:rPr>
          <w:rFonts w:ascii="黑体" w:hAnsi="黑体" w:eastAsia="黑体" w:cs="黑体"/>
          <w:b/>
          <w:bCs/>
          <w:spacing w:val="-26"/>
          <w:sz w:val="29"/>
          <w:szCs w:val="29"/>
        </w:rPr>
        <w:t>经办人：</w:t>
      </w:r>
      <w:r>
        <w:rPr>
          <w:rFonts w:ascii="黑体" w:hAnsi="黑体" w:eastAsia="黑体" w:cs="黑体"/>
          <w:spacing w:val="31"/>
          <w:sz w:val="29"/>
          <w:szCs w:val="29"/>
        </w:rPr>
        <w:t xml:space="preserve"> </w:t>
      </w:r>
      <w:r>
        <w:rPr>
          <w:rFonts w:ascii="黑体" w:hAnsi="黑体" w:eastAsia="黑体" w:cs="黑体"/>
          <w:sz w:val="29"/>
          <w:szCs w:val="29"/>
          <w:u w:val="single" w:color="auto"/>
        </w:rPr>
        <w:t xml:space="preserve">                        </w:t>
      </w:r>
    </w:p>
    <w:p>
      <w:pPr>
        <w:spacing w:before="202" w:line="221" w:lineRule="auto"/>
        <w:rPr>
          <w:rFonts w:ascii="黑体" w:hAnsi="黑体" w:eastAsia="黑体" w:cs="黑体"/>
          <w:sz w:val="29"/>
          <w:szCs w:val="29"/>
        </w:rPr>
      </w:pPr>
      <w:r>
        <w:rPr>
          <w:rFonts w:ascii="黑体" w:hAnsi="黑体" w:eastAsia="黑体" w:cs="黑体"/>
          <w:b/>
          <w:bCs/>
          <w:spacing w:val="-2"/>
          <w:sz w:val="29"/>
          <w:szCs w:val="29"/>
        </w:rPr>
        <w:t>经办人联系方式：</w:t>
      </w:r>
      <w:r>
        <w:rPr>
          <w:rFonts w:ascii="黑体" w:hAnsi="黑体" w:eastAsia="黑体" w:cs="黑体"/>
          <w:spacing w:val="61"/>
          <w:sz w:val="29"/>
          <w:szCs w:val="29"/>
        </w:rPr>
        <w:t xml:space="preserve"> </w:t>
      </w:r>
      <w:r>
        <w:rPr>
          <w:rFonts w:ascii="黑体" w:hAnsi="黑体" w:eastAsia="黑体" w:cs="黑体"/>
          <w:sz w:val="29"/>
          <w:szCs w:val="29"/>
          <w:u w:val="single" w:color="auto"/>
        </w:rPr>
        <w:t xml:space="preserve">                   </w:t>
      </w:r>
    </w:p>
    <w:p>
      <w:pPr>
        <w:spacing w:before="217" w:line="223" w:lineRule="auto"/>
        <w:rPr>
          <w:rFonts w:ascii="黑体" w:hAnsi="黑体" w:eastAsia="黑体" w:cs="黑体"/>
          <w:sz w:val="29"/>
          <w:szCs w:val="29"/>
        </w:rPr>
      </w:pPr>
      <w:r>
        <w:rPr>
          <w:rFonts w:ascii="黑体" w:hAnsi="黑体" w:eastAsia="黑体" w:cs="黑体"/>
          <w:b/>
          <w:bCs/>
          <w:spacing w:val="-20"/>
          <w:sz w:val="29"/>
          <w:szCs w:val="29"/>
        </w:rPr>
        <w:t>签订地点：</w:t>
      </w:r>
      <w:r>
        <w:rPr>
          <w:rFonts w:ascii="黑体" w:hAnsi="黑体" w:eastAsia="黑体" w:cs="黑体"/>
          <w:spacing w:val="46"/>
          <w:sz w:val="29"/>
          <w:szCs w:val="29"/>
        </w:rPr>
        <w:t xml:space="preserve"> </w:t>
      </w:r>
      <w:r>
        <w:rPr>
          <w:rFonts w:ascii="黑体" w:hAnsi="黑体" w:eastAsia="黑体" w:cs="黑体"/>
          <w:b/>
          <w:bCs/>
          <w:spacing w:val="-20"/>
          <w:sz w:val="29"/>
          <w:szCs w:val="29"/>
          <w:u w:val="single" w:color="auto"/>
        </w:rPr>
        <w:t>广</w:t>
      </w:r>
      <w:r>
        <w:rPr>
          <w:rFonts w:ascii="黑体" w:hAnsi="黑体" w:eastAsia="黑体" w:cs="黑体"/>
          <w:spacing w:val="72"/>
          <w:sz w:val="29"/>
          <w:szCs w:val="29"/>
          <w:u w:val="single" w:color="auto"/>
        </w:rPr>
        <w:t xml:space="preserve"> </w:t>
      </w:r>
      <w:r>
        <w:rPr>
          <w:rFonts w:ascii="黑体" w:hAnsi="黑体" w:eastAsia="黑体" w:cs="黑体"/>
          <w:b/>
          <w:bCs/>
          <w:spacing w:val="-20"/>
          <w:sz w:val="29"/>
          <w:szCs w:val="29"/>
          <w:u w:val="single" w:color="auto"/>
        </w:rPr>
        <w:t>西</w:t>
      </w:r>
      <w:r>
        <w:rPr>
          <w:rFonts w:ascii="黑体" w:hAnsi="黑体" w:eastAsia="黑体" w:cs="黑体"/>
          <w:spacing w:val="71"/>
          <w:sz w:val="29"/>
          <w:szCs w:val="29"/>
          <w:u w:val="single" w:color="auto"/>
        </w:rPr>
        <w:t xml:space="preserve"> </w:t>
      </w:r>
      <w:r>
        <w:rPr>
          <w:rFonts w:ascii="黑体" w:hAnsi="黑体" w:eastAsia="黑体" w:cs="黑体"/>
          <w:b/>
          <w:bCs/>
          <w:spacing w:val="-20"/>
          <w:sz w:val="29"/>
          <w:szCs w:val="29"/>
          <w:u w:val="single" w:color="auto"/>
        </w:rPr>
        <w:t>南</w:t>
      </w:r>
      <w:r>
        <w:rPr>
          <w:rFonts w:ascii="黑体" w:hAnsi="黑体" w:eastAsia="黑体" w:cs="黑体"/>
          <w:spacing w:val="75"/>
          <w:sz w:val="29"/>
          <w:szCs w:val="29"/>
          <w:u w:val="single" w:color="auto"/>
        </w:rPr>
        <w:t xml:space="preserve"> </w:t>
      </w:r>
      <w:r>
        <w:rPr>
          <w:rFonts w:ascii="黑体" w:hAnsi="黑体" w:eastAsia="黑体" w:cs="黑体"/>
          <w:b/>
          <w:bCs/>
          <w:spacing w:val="-20"/>
          <w:sz w:val="29"/>
          <w:szCs w:val="29"/>
          <w:u w:val="single" w:color="auto"/>
        </w:rPr>
        <w:t>宁</w:t>
      </w:r>
      <w:r>
        <w:rPr>
          <w:rFonts w:ascii="黑体" w:hAnsi="黑体" w:eastAsia="黑体" w:cs="黑体"/>
          <w:spacing w:val="66"/>
          <w:sz w:val="29"/>
          <w:szCs w:val="29"/>
          <w:u w:val="single" w:color="auto"/>
        </w:rPr>
        <w:t xml:space="preserve"> </w:t>
      </w:r>
      <w:r>
        <w:rPr>
          <w:rFonts w:ascii="黑体" w:hAnsi="黑体" w:eastAsia="黑体" w:cs="黑体"/>
          <w:b/>
          <w:bCs/>
          <w:spacing w:val="-20"/>
          <w:sz w:val="29"/>
          <w:szCs w:val="29"/>
          <w:u w:val="single" w:color="auto"/>
        </w:rPr>
        <w:t>市</w:t>
      </w:r>
      <w:r>
        <w:rPr>
          <w:rFonts w:ascii="黑体" w:hAnsi="黑体" w:eastAsia="黑体" w:cs="黑体"/>
          <w:sz w:val="29"/>
          <w:szCs w:val="29"/>
          <w:u w:val="single" w:color="auto"/>
        </w:rPr>
        <w:t xml:space="preserve">                        </w:t>
      </w:r>
    </w:p>
    <w:p>
      <w:pPr>
        <w:rPr>
          <w:rFonts w:hint="eastAsia"/>
          <w:lang w:val="en-US" w:eastAsia="zh-CN"/>
        </w:rPr>
      </w:pPr>
    </w:p>
    <w:p/>
    <w:sectPr>
      <w:footerReference r:id="rId5"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7A0951ED"/>
    <w:rsid w:val="649657B6"/>
    <w:rsid w:val="7A09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2023-12-29T06:50:00Z</dcterms:created>
  <dc:creator>WPS_1641864592</dc:creator>
  <cp:lastModifiedBy>WPS_1641864592</cp:lastModifiedBy>
  <dcterms:modified xsi:type="dcterms:W3CDTF">2024-01-08T03:52:12Z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F3344790DA954E2A823B02D0AB852546_13</vt:lpwstr>
  </property>
</Properties>
</file>