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082902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21422"/>
      <w:bookmarkStart w:id="4" w:name="_Toc20910"/>
      <w:bookmarkStart w:id="5" w:name="_Toc32320"/>
      <w:bookmarkStart w:id="6" w:name="_Toc15737"/>
      <w:bookmarkStart w:id="7" w:name="_Toc24454"/>
      <w:bookmarkStart w:id="8" w:name="_Toc25712"/>
      <w:bookmarkStart w:id="9" w:name="_Toc13462"/>
      <w:bookmarkStart w:id="10" w:name="_Toc20033"/>
      <w:bookmarkStart w:id="11" w:name="_Toc24727"/>
      <w:bookmarkStart w:id="12" w:name="_Toc12789"/>
      <w:bookmarkStart w:id="13" w:name="_Toc8396"/>
      <w:bookmarkStart w:id="14" w:name="_Toc24068"/>
      <w:bookmarkStart w:id="15" w:name="_Toc7615"/>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万宁市海胶集团新中分公司新中片区、南林片区共1273.3亩胶园林下土地出租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9" w:name="OLE_LINK5"/>
      <w:r>
        <w:rPr>
          <w:rFonts w:hint="eastAsia" w:ascii="新宋体" w:hAnsi="新宋体" w:eastAsia="新宋体" w:cs="Times New Roman"/>
          <w:b/>
          <w:bCs/>
          <w:color w:val="auto"/>
          <w:sz w:val="28"/>
          <w:szCs w:val="28"/>
          <w:lang w:val="en-US" w:eastAsia="zh-CN"/>
        </w:rPr>
        <w:t xml:space="preserve"> </w:t>
      </w:r>
      <w:bookmarkEnd w:id="19"/>
      <w:bookmarkStart w:id="20" w:name="OLE_LINK9"/>
      <w:r>
        <w:rPr>
          <w:rFonts w:hint="eastAsia" w:ascii="新宋体" w:hAnsi="新宋体" w:eastAsia="新宋体" w:cs="Times New Roman"/>
          <w:b/>
          <w:bCs/>
          <w:color w:val="auto"/>
          <w:sz w:val="28"/>
          <w:szCs w:val="28"/>
          <w:u w:val="single"/>
          <w:lang w:val="en-US" w:eastAsia="zh-CN"/>
        </w:rPr>
        <w:t>381990元/年</w:t>
      </w:r>
      <w:bookmarkEnd w:id="20"/>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8620D8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21"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万宁市海胶集团新中分公司新中片区、南林片区共1273.3亩胶园林下土地出租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21"/>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万宁市海胶集团新中分公司新中片区、南林片区共1273.3亩胶园林下土地出租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万宁市海胶集团新中分公司新中片区、南林片区共1273.3亩胶园林下土地出租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E7FACA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万宁市海胶集团新中分公司新中片区、南林片区共1273.3亩胶园林下土地出租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2" w:name="_Toc11532"/>
      <w:bookmarkStart w:id="23" w:name="_Toc13357"/>
      <w:bookmarkStart w:id="24"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2"/>
      <w:bookmarkEnd w:id="23"/>
      <w:bookmarkEnd w:id="24"/>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5" w:name="_Toc24611"/>
      <w:bookmarkStart w:id="26" w:name="_Toc7009"/>
      <w:bookmarkStart w:id="27" w:name="_Toc31003"/>
      <w:r>
        <w:rPr>
          <w:rFonts w:hint="eastAsia" w:ascii="Times New Roman" w:hAnsi="Times New Roman"/>
          <w:b/>
          <w:color w:val="auto"/>
          <w:sz w:val="24"/>
          <w:szCs w:val="24"/>
        </w:rPr>
        <w:t>10、最终解释权归海南省数农产权运营管理有限公司。</w:t>
      </w:r>
      <w:bookmarkEnd w:id="25"/>
      <w:bookmarkEnd w:id="26"/>
      <w:bookmarkEnd w:id="27"/>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8" w:name="_Toc30986"/>
      <w:bookmarkStart w:id="29" w:name="_Toc4535"/>
      <w:bookmarkStart w:id="30" w:name="_Toc29057"/>
      <w:r>
        <w:rPr>
          <w:rFonts w:hint="eastAsia" w:ascii="宋体" w:hAnsi="宋体" w:eastAsia="宋体" w:cs="宋体"/>
          <w:color w:val="auto"/>
          <w:sz w:val="24"/>
        </w:rPr>
        <w:t>申 请 单 位（盖章）：</w:t>
      </w:r>
      <w:bookmarkEnd w:id="28"/>
      <w:bookmarkEnd w:id="29"/>
      <w:bookmarkEnd w:id="30"/>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31" w:name="_Toc9059"/>
      <w:bookmarkStart w:id="32" w:name="_Toc17490"/>
      <w:r>
        <w:rPr>
          <w:rFonts w:hint="eastAsia" w:ascii="宋体" w:hAnsi="宋体" w:eastAsia="宋体" w:cs="宋体"/>
          <w:color w:val="auto"/>
          <w:sz w:val="24"/>
        </w:rPr>
        <w:t>法定代表人（签字）：</w:t>
      </w:r>
      <w:bookmarkEnd w:id="31"/>
      <w:bookmarkEnd w:id="32"/>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3" w:name="_Toc32101"/>
      <w:bookmarkStart w:id="34" w:name="_Toc13094"/>
      <w:bookmarkStart w:id="35" w:name="_Toc12264"/>
      <w:bookmarkStart w:id="36" w:name="_Toc14469"/>
      <w:bookmarkStart w:id="37" w:name="_Toc11237"/>
      <w:bookmarkStart w:id="38" w:name="_Toc29841"/>
      <w:bookmarkStart w:id="39" w:name="_Toc4580"/>
      <w:r>
        <w:rPr>
          <w:rFonts w:hint="eastAsia" w:ascii="黑体" w:hAnsi="黑体"/>
          <w:color w:val="auto"/>
        </w:rPr>
        <w:t>意向承租（受让）方登记表</w:t>
      </w:r>
      <w:bookmarkEnd w:id="33"/>
      <w:bookmarkEnd w:id="34"/>
      <w:bookmarkEnd w:id="35"/>
      <w:bookmarkEnd w:id="36"/>
      <w:bookmarkEnd w:id="37"/>
      <w:bookmarkEnd w:id="38"/>
      <w:bookmarkEnd w:id="39"/>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40" w:name="OLE_LINK12"/>
            <w:r>
              <w:rPr>
                <w:rFonts w:hint="eastAsia" w:ascii="宋体" w:hAnsi="宋体" w:eastAsia="宋体"/>
                <w:color w:val="auto"/>
                <w:sz w:val="22"/>
              </w:rPr>
              <w:t>（备注项目编号）</w:t>
            </w:r>
            <w:bookmarkEnd w:id="40"/>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w:t>
      </w:r>
      <w:bookmarkStart w:id="41" w:name="OLE_LINK10"/>
      <w:bookmarkStart w:id="46" w:name="_GoBack"/>
      <w:r>
        <w:rPr>
          <w:rFonts w:hint="eastAsia" w:ascii="方正小标宋_GBK" w:hAnsi="方正小标宋_GBK" w:eastAsia="方正小标宋_GBK" w:cs="方正小标宋_GBK"/>
          <w:b/>
          <w:bCs/>
          <w:color w:val="auto"/>
          <w:sz w:val="36"/>
          <w:szCs w:val="36"/>
          <w:lang w:val="en-US" w:eastAsia="zh-CN"/>
        </w:rPr>
        <w:t>海胶集团</w:t>
      </w:r>
      <w:bookmarkStart w:id="42" w:name="OLE_LINK2"/>
      <w:r>
        <w:rPr>
          <w:rFonts w:hint="eastAsia" w:ascii="方正小标宋_GBK" w:hAnsi="方正小标宋_GBK" w:eastAsia="方正小标宋_GBK" w:cs="方正小标宋_GBK"/>
          <w:b/>
          <w:bCs/>
          <w:color w:val="auto"/>
          <w:sz w:val="36"/>
          <w:szCs w:val="36"/>
          <w:lang w:val="en-US" w:eastAsia="zh-CN"/>
        </w:rPr>
        <w:t>新中分公司新中片区、南林片区共1273.3亩胶园</w:t>
      </w:r>
      <w:bookmarkEnd w:id="42"/>
      <w:r>
        <w:rPr>
          <w:rFonts w:hint="eastAsia" w:ascii="方正小标宋_GBK" w:hAnsi="方正小标宋_GBK" w:eastAsia="方正小标宋_GBK" w:cs="方正小标宋_GBK"/>
          <w:b/>
          <w:bCs/>
          <w:color w:val="auto"/>
          <w:sz w:val="36"/>
          <w:szCs w:val="36"/>
          <w:lang w:val="en-US" w:eastAsia="zh-CN"/>
        </w:rPr>
        <w:t>林下土地出租</w:t>
      </w:r>
      <w:bookmarkEnd w:id="41"/>
      <w:bookmarkEnd w:id="4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海南天然橡胶产业集团股份有限公司新中分公司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万宁市海胶集团新中分公司</w:t>
      </w:r>
      <w:bookmarkStart w:id="43" w:name="OLE_LINK1"/>
      <w:r>
        <w:rPr>
          <w:rFonts w:hint="eastAsia" w:asciiTheme="minorEastAsia" w:hAnsiTheme="minorEastAsia" w:cstheme="minorEastAsia"/>
          <w:color w:val="auto"/>
          <w:sz w:val="32"/>
          <w:szCs w:val="32"/>
          <w:u w:val="single"/>
          <w:lang w:eastAsia="zh-CN"/>
        </w:rPr>
        <w:t>新中</w:t>
      </w:r>
      <w:bookmarkEnd w:id="43"/>
      <w:r>
        <w:rPr>
          <w:rFonts w:hint="eastAsia" w:asciiTheme="minorEastAsia" w:hAnsiTheme="minorEastAsia" w:cstheme="minorEastAsia"/>
          <w:color w:val="auto"/>
          <w:sz w:val="32"/>
          <w:szCs w:val="32"/>
          <w:u w:val="single"/>
          <w:lang w:eastAsia="zh-CN"/>
        </w:rPr>
        <w:t>片区、南林片区共1273.3亩胶园林下土地出租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标的名称：万宁市海胶集团新中分公司新中片区、南林片区共1273.3亩胶园林下土地出租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出租方名称：海南天然橡胶产业集团股份有限公司新中分公司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出租面积：1273.3亩</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挂网底价：381990元/年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竞拍保证金：3478元 </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4" w:name="OLE_LINK4"/>
      <w:r>
        <w:rPr>
          <w:rFonts w:hint="eastAsia" w:asciiTheme="minorEastAsia" w:hAnsiTheme="minorEastAsia" w:cstheme="minorEastAsia"/>
          <w:color w:val="auto"/>
          <w:sz w:val="28"/>
          <w:szCs w:val="28"/>
          <w:lang w:val="en-US" w:eastAsia="zh-CN"/>
        </w:rPr>
        <w:t>报名时间：2024年09月03日10:00-2024年09月18日16:00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竞拍时间：2024年09月19日10:00-2024年09月19日16:00</w:t>
      </w:r>
    </w:p>
    <w:bookmarkEnd w:id="44"/>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5" w:name="OLE_LINK6"/>
      <w:r>
        <w:rPr>
          <w:rFonts w:hint="eastAsia" w:asciiTheme="minorEastAsia" w:hAnsiTheme="minorEastAsia" w:cstheme="minorEastAsia"/>
          <w:color w:val="auto"/>
          <w:sz w:val="28"/>
          <w:szCs w:val="28"/>
          <w:lang w:val="en-US" w:eastAsia="zh-CN"/>
        </w:rPr>
        <w:t>付款方式： 租金一年一付，合同履约金为10万元人民币。签订合同后一次性支付第1年的租金以及合同履约金。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李浩18976875021</w:t>
      </w:r>
    </w:p>
    <w:bookmarkEnd w:id="45"/>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5F4B2D23"/>
    <w:rsid w:val="607C32E9"/>
    <w:rsid w:val="64515E2E"/>
    <w:rsid w:val="64D61FAB"/>
    <w:rsid w:val="66C801A8"/>
    <w:rsid w:val="6707277D"/>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6953</Words>
  <Characters>7367</Characters>
  <Lines>59</Lines>
  <Paragraphs>16</Paragraphs>
  <TotalTime>0</TotalTime>
  <ScaleCrop>false</ScaleCrop>
  <LinksUpToDate>false</LinksUpToDate>
  <CharactersWithSpaces>7863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2024-09-14T03:13:14Z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C6C763119CED49F38E7862BB528C80E1_13</vt:lpwstr>
  </property>
</Properties>
</file>