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C9EAAA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5737"/>
      <w:bookmarkStart w:id="3" w:name="_Toc11918"/>
      <w:bookmarkStart w:id="4" w:name="_Toc32320"/>
      <w:bookmarkStart w:id="5" w:name="_Toc20910"/>
      <w:bookmarkStart w:id="6" w:name="_Toc24454"/>
      <w:bookmarkStart w:id="7" w:name="_Toc21422"/>
      <w:bookmarkStart w:id="8" w:name="_Toc13462"/>
      <w:bookmarkStart w:id="9" w:name="_Toc20033"/>
      <w:bookmarkStart w:id="10" w:name="_Toc7615"/>
      <w:bookmarkStart w:id="11" w:name="_Toc12789"/>
      <w:bookmarkStart w:id="12" w:name="_Toc29002"/>
      <w:bookmarkStart w:id="13" w:name="_Toc24727"/>
      <w:bookmarkStart w:id="14" w:name="_Toc8396"/>
      <w:bookmarkStart w:id="15" w:name="_Toc24068"/>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海南省农垦投资控股集团有限公司共2辆公务车转让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0EA35D0C">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1E23BB0">
      <w:pPr>
        <w:spacing w:line="520" w:lineRule="exact"/>
        <w:jc w:val="center"/>
        <w:rPr>
          <w:rFonts w:hint="eastAsia" w:ascii="新宋体" w:hAnsi="新宋体" w:eastAsia="新宋体" w:cs="Times New Roman"/>
          <w:b/>
          <w:bCs/>
          <w:color w:val="auto"/>
          <w:sz w:val="28"/>
          <w:szCs w:val="28"/>
          <w:u w:val="single"/>
          <w:lang w:val="en-US" w:eastAsia="zh-CN"/>
        </w:rPr>
      </w:pPr>
      <w:r>
        <w:rPr>
          <w:rFonts w:hint="eastAsia" w:ascii="新宋体" w:hAnsi="新宋体" w:eastAsia="新宋体" w:cs="Times New Roman"/>
          <w:b/>
          <w:bCs/>
          <w:color w:val="auto"/>
          <w:sz w:val="28"/>
          <w:szCs w:val="28"/>
          <w:u w:val="none"/>
          <w:lang w:val="en-US" w:eastAsia="zh-CN"/>
        </w:rPr>
        <w:t>□琼AKA073东风日产牌车辆转让</w:t>
      </w:r>
      <w:r>
        <w:rPr>
          <w:rFonts w:hint="eastAsia" w:ascii="新宋体" w:hAnsi="新宋体" w:eastAsia="新宋体" w:cs="Times New Roman"/>
          <w:b/>
          <w:bCs/>
          <w:color w:val="auto"/>
          <w:sz w:val="28"/>
          <w:szCs w:val="28"/>
          <w:u w:val="single"/>
          <w:lang w:val="en-US" w:eastAsia="zh-CN"/>
        </w:rPr>
        <w:t>9000元（总价）</w:t>
      </w:r>
    </w:p>
    <w:p w14:paraId="03CB8678">
      <w:pPr>
        <w:spacing w:line="520" w:lineRule="exact"/>
        <w:jc w:val="center"/>
        <w:rPr>
          <w:rFonts w:hint="default"/>
          <w:lang w:val="en-US" w:eastAsia="zh-CN"/>
        </w:rPr>
      </w:pPr>
      <w:r>
        <w:rPr>
          <w:rFonts w:hint="eastAsia" w:ascii="新宋体" w:hAnsi="新宋体" w:eastAsia="新宋体" w:cs="Times New Roman"/>
          <w:b/>
          <w:bCs/>
          <w:color w:val="auto"/>
          <w:sz w:val="28"/>
          <w:szCs w:val="28"/>
          <w:u w:val="none"/>
          <w:lang w:val="en-US" w:eastAsia="zh-CN"/>
        </w:rPr>
        <w:t>□琼AY7869东风日产牌车辆转让</w:t>
      </w:r>
      <w:r>
        <w:rPr>
          <w:rFonts w:hint="eastAsia" w:ascii="新宋体" w:hAnsi="新宋体" w:eastAsia="新宋体" w:cs="Times New Roman"/>
          <w:b/>
          <w:bCs/>
          <w:color w:val="auto"/>
          <w:sz w:val="28"/>
          <w:szCs w:val="28"/>
          <w:u w:val="single"/>
          <w:lang w:val="en-US" w:eastAsia="zh-CN"/>
        </w:rPr>
        <w:t>7000元（总价）</w:t>
      </w:r>
    </w:p>
    <w:p w14:paraId="1BEF8781">
      <w:pPr>
        <w:spacing w:line="520" w:lineRule="exact"/>
        <w:jc w:val="center"/>
        <w:rPr>
          <w:rFonts w:hint="default"/>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3E5D08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海南省农垦投资控股集团有限公司共2辆公务车转让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海南省农垦投资控股集团有限公司共2辆公务车转让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海南省农垦投资控股集团有限公司共2辆公务车转让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服务平台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1C46C69">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海南省农垦投资控股集团有限公司共2辆公务车转让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3094"/>
      <w:bookmarkStart w:id="30" w:name="_Toc4580"/>
      <w:bookmarkStart w:id="31" w:name="_Toc14469"/>
      <w:bookmarkStart w:id="32" w:name="_Toc32101"/>
      <w:bookmarkStart w:id="33" w:name="_Toc2984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bookmarkStart w:id="36" w:name="_GoBack"/>
      <w:r>
        <w:rPr>
          <w:rFonts w:hint="eastAsia" w:ascii="方正小标宋_GBK" w:hAnsi="方正小标宋_GBK" w:eastAsia="方正小标宋_GBK" w:cs="方正小标宋_GBK"/>
          <w:b/>
          <w:bCs/>
          <w:color w:val="auto"/>
          <w:sz w:val="36"/>
          <w:szCs w:val="36"/>
          <w:lang w:val="en-US" w:eastAsia="zh-CN"/>
        </w:rPr>
        <w:t>海南省农垦投资控股集团有限公司共2辆公务车转让</w:t>
      </w:r>
      <w:bookmarkEnd w:id="36"/>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海南省农垦投资控股集团有限公司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海南省农垦投资控股集团有限公司共2辆公务车转让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lang w:eastAsia="zh-CN"/>
        </w:rPr>
      </w:pPr>
      <w:r>
        <w:rPr>
          <w:rFonts w:hint="eastAsia" w:asciiTheme="minorEastAsia" w:hAnsiTheme="minorEastAsia" w:eastAsiaTheme="minorEastAsia" w:cstheme="minorEastAsia"/>
          <w:b/>
          <w:bCs/>
          <w:color w:val="auto"/>
          <w:sz w:val="28"/>
          <w:szCs w:val="28"/>
        </w:rPr>
        <w:t>标的信息</w:t>
      </w:r>
    </w:p>
    <w:p w14:paraId="6F45EB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1、标的名称：琼AKA073东风日产牌车辆转让</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出租方名称：海南省农垦投资控股集团有限公司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转让数量：1辆</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挂网底价：9000元（总价）</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竞拍保证金：4500元</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报名时间：2024年9月19日10:00-2024年9月25日10:00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竞拍时间：2024年9月26日10:00-2024年9月26日10:00</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车辆价款一次性支付</w:t>
      </w:r>
    </w:p>
    <w:p w14:paraId="0452AC3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13307515929</w:t>
      </w:r>
    </w:p>
    <w:p w14:paraId="3ECEF85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2、标的名称：琼AY7869东风日产牌车辆转让</w:t>
      </w:r>
    </w:p>
    <w:p w14:paraId="0E00D4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出租方名称：海南省农垦投资控股集团有限公司</w:t>
      </w:r>
    </w:p>
    <w:p w14:paraId="31F445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转让数量：1辆</w:t>
      </w:r>
    </w:p>
    <w:p w14:paraId="16BE29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挂网底价：7000元（总价）</w:t>
      </w:r>
    </w:p>
    <w:p w14:paraId="7622CF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竞拍保证金：3500元</w:t>
      </w:r>
    </w:p>
    <w:p w14:paraId="2BDEE7A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报名时间：2024年9月19日10:00-2024年9月25日10:00</w:t>
      </w:r>
    </w:p>
    <w:p w14:paraId="4A695D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竞拍时间：2024年9月26日10:00-2024年9月26日10:00</w:t>
      </w:r>
    </w:p>
    <w:p w14:paraId="789331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车辆价款一次性支付</w:t>
      </w:r>
    </w:p>
    <w:p w14:paraId="478299A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13307515929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23FA6885"/>
    <w:rsid w:val="00075E67"/>
    <w:rsid w:val="00125DA0"/>
    <w:rsid w:val="00167AC6"/>
    <w:rsid w:val="00B57B36"/>
    <w:rsid w:val="00CD7376"/>
    <w:rsid w:val="00E03B4E"/>
    <w:rsid w:val="00E541D7"/>
    <w:rsid w:val="05E741E8"/>
    <w:rsid w:val="0A8721A0"/>
    <w:rsid w:val="0B1910B7"/>
    <w:rsid w:val="0B7B2128"/>
    <w:rsid w:val="0B985CD3"/>
    <w:rsid w:val="0D570B97"/>
    <w:rsid w:val="0E68572F"/>
    <w:rsid w:val="0E9816ED"/>
    <w:rsid w:val="10396E71"/>
    <w:rsid w:val="11DE52CB"/>
    <w:rsid w:val="150A3847"/>
    <w:rsid w:val="18E10F33"/>
    <w:rsid w:val="194B1295"/>
    <w:rsid w:val="1A0C35CC"/>
    <w:rsid w:val="2163678E"/>
    <w:rsid w:val="23C4301C"/>
    <w:rsid w:val="23FA6885"/>
    <w:rsid w:val="2741574C"/>
    <w:rsid w:val="2C765212"/>
    <w:rsid w:val="2CEA5407"/>
    <w:rsid w:val="30B56AE1"/>
    <w:rsid w:val="327E6635"/>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A46EB2"/>
    <w:rsid w:val="56073B1A"/>
    <w:rsid w:val="5CF93C67"/>
    <w:rsid w:val="64515E2E"/>
    <w:rsid w:val="64D61FAB"/>
    <w:rsid w:val="66C801A8"/>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8023;&#21335;&#19977;&#21494;&#21307;&#33647;&#29289;&#27969;&#20849;2&#23447;&#20179;&#24211;&#25307;&#31199;&#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意向方报名材料-（海南三叶医药物流共2宗仓库招租）.docx</Template>
  <Pages>16</Pages>
  <Words>6734</Words>
  <Characters>7164</Characters>
  <Lines>59</Lines>
  <Paragraphs>16</Paragraphs>
  <TotalTime>5</TotalTime>
  <ScaleCrop>false</ScaleCrop>
  <LinksUpToDate>false</LinksUpToDate>
  <CharactersWithSpaces>7654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2024-08-30T02:38:00Z</dcterms:created>
  <dc:creator>海南农交办公账号</dc:creator>
  <cp:lastModifiedBy>海南农交办公账号</cp:lastModifiedBy>
  <dcterms:modified xsi:type="dcterms:W3CDTF">2024-09-19T08:38:43Z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3529E4D0FD8940C4872CC4E06DC92E6F_13</vt:lpwstr>
  </property>
</Properties>
</file>