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EFD920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1918"/>
      <w:bookmarkStart w:id="3" w:name="_Toc20910"/>
      <w:bookmarkStart w:id="4" w:name="_Toc21762"/>
      <w:bookmarkStart w:id="5" w:name="_Toc24454"/>
      <w:bookmarkStart w:id="6" w:name="_Toc15737"/>
      <w:bookmarkStart w:id="7" w:name="_Toc32320"/>
      <w:bookmarkStart w:id="8" w:name="_Toc8396"/>
      <w:bookmarkStart w:id="9" w:name="_Toc24068"/>
      <w:bookmarkStart w:id="10" w:name="_Toc29002"/>
      <w:bookmarkStart w:id="11" w:name="_Toc7615"/>
      <w:bookmarkStart w:id="12" w:name="_Toc20033"/>
      <w:bookmarkStart w:id="13" w:name="_Toc24727"/>
      <w:bookmarkStart w:id="14" w:name="_Toc12789"/>
      <w:bookmarkStart w:id="15" w:name="_Toc1346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海南省直辖县级行政区划乐东黎族自治县山荣9、23队259.97亩开割胶园林下农业土地出租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A53C455">
      <w:pPr>
        <w:spacing w:line="520" w:lineRule="exact"/>
        <w:rPr>
          <w:rFonts w:hint="default"/>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66292.35元/年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B9369A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海南省直辖县级行政区划乐东黎族自治县山荣9、23队259.97亩开割胶园林下农业土地出租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海南省直辖县级行政区划乐东黎族自治县山荣9、23队259.97亩开割胶园林下农业土地出租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海南省直辖县级行政区划乐东黎族自治县山荣9、23队259.97亩开割胶园林下农业土地出租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C30B99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海南省直辖县级行政区划</w:t>
      </w:r>
      <w:bookmarkStart w:id="36" w:name="_GoBack"/>
      <w:r>
        <w:rPr>
          <w:rFonts w:hint="eastAsia" w:ascii="新宋体" w:hAnsi="新宋体" w:eastAsia="新宋体"/>
          <w:b/>
          <w:bCs/>
          <w:color w:val="auto"/>
          <w:sz w:val="28"/>
          <w:szCs w:val="28"/>
          <w:u w:val="single"/>
          <w:lang w:eastAsia="zh-CN"/>
        </w:rPr>
        <w:t>乐东黎族自治县山荣9、23队259.97亩开割胶园林下农业土地出租</w:t>
      </w:r>
      <w:bookmarkEnd w:id="36"/>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32101"/>
      <w:bookmarkStart w:id="30" w:name="_Toc14469"/>
      <w:bookmarkStart w:id="31" w:name="_Toc11237"/>
      <w:bookmarkStart w:id="32" w:name="_Toc12264"/>
      <w:bookmarkStart w:id="33" w:name="_Toc4580"/>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海南省直辖县级行政区划乐东黎族自治县山荣9、23队259.97亩开割胶园林下农业土地出租交易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海南天然橡胶产业集团股份有限公司山荣分公司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海南省直辖县级行政区划乐东黎族自治县山荣9、23队259.97亩开割胶园林下农业土地出租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标的名称：海南省直辖县级行政区划乐东黎族自治县山荣9、23队259.97亩开割胶园林下农业土地出租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出租方名称：海南天然橡胶产业集团股份有限公司山荣分公司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出租面积：259.97亩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出租期限：5年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挂网底价：66292.35元/年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竞拍保证金：13258元</w:t>
      </w:r>
    </w:p>
    <w:p w14:paraId="50BCA9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报名时间：2024-10-14 10:00:00-2024-10-18 16:00:00</w:t>
      </w:r>
    </w:p>
    <w:p w14:paraId="180489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竞拍时间：2024-10-21 10:00:00-2024-10-21 16:00:00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付款方式：租金一年一付，每年需在签订合同的月份前缴纳次年租金（签订月份已合同为准，租金不含税）</w:t>
      </w:r>
    </w:p>
    <w:p w14:paraId="0452AC3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彭政文  13876608656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570B97"/>
    <w:rsid w:val="0E68572F"/>
    <w:rsid w:val="0E9816ED"/>
    <w:rsid w:val="10396E71"/>
    <w:rsid w:val="11DE52CB"/>
    <w:rsid w:val="150A3847"/>
    <w:rsid w:val="18C46960"/>
    <w:rsid w:val="18E10F33"/>
    <w:rsid w:val="194B1295"/>
    <w:rsid w:val="1A0C35CC"/>
    <w:rsid w:val="2163678E"/>
    <w:rsid w:val="23C4301C"/>
    <w:rsid w:val="2741574C"/>
    <w:rsid w:val="2C765212"/>
    <w:rsid w:val="30B56AE1"/>
    <w:rsid w:val="327E6635"/>
    <w:rsid w:val="3516702D"/>
    <w:rsid w:val="356B5D48"/>
    <w:rsid w:val="36404BEC"/>
    <w:rsid w:val="37E601A9"/>
    <w:rsid w:val="3A7A2C02"/>
    <w:rsid w:val="3EE84C2D"/>
    <w:rsid w:val="3F6E7826"/>
    <w:rsid w:val="43315BEC"/>
    <w:rsid w:val="43AD1C7C"/>
    <w:rsid w:val="44912C24"/>
    <w:rsid w:val="47C03328"/>
    <w:rsid w:val="48601C27"/>
    <w:rsid w:val="4C122427"/>
    <w:rsid w:val="4D440E1C"/>
    <w:rsid w:val="4DC33073"/>
    <w:rsid w:val="4E3F7559"/>
    <w:rsid w:val="4ECE0172"/>
    <w:rsid w:val="51516E47"/>
    <w:rsid w:val="51A46EB2"/>
    <w:rsid w:val="56073B1A"/>
    <w:rsid w:val="5CF93C67"/>
    <w:rsid w:val="64515E2E"/>
    <w:rsid w:val="64D61FAB"/>
    <w:rsid w:val="66C801A8"/>
    <w:rsid w:val="675C1DE9"/>
    <w:rsid w:val="6ABC0B4A"/>
    <w:rsid w:val="6B170F30"/>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6991</Words>
  <Characters>7444</Characters>
  <Lines>59</Lines>
  <Paragraphs>16</Paragraphs>
  <TotalTime>5</TotalTime>
  <ScaleCrop>false</ScaleCrop>
  <LinksUpToDate>false</LinksUpToDate>
  <CharactersWithSpaces>7938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2024-10-14T07:26:08Z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B7BF2B122EA148F7998C1C7761678DE5_13</vt:lpwstr>
  </property>
</Properties>
</file>