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18839E73">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32320"/>
      <w:bookmarkStart w:id="3" w:name="_Toc20910"/>
      <w:bookmarkStart w:id="4" w:name="_Toc24454"/>
      <w:bookmarkStart w:id="5" w:name="_Toc11918"/>
      <w:bookmarkStart w:id="6" w:name="_Toc21422"/>
      <w:bookmarkStart w:id="7" w:name="_Toc15737"/>
      <w:bookmarkStart w:id="8" w:name="_Toc7615"/>
      <w:bookmarkStart w:id="9" w:name="_Toc29002"/>
      <w:bookmarkStart w:id="10" w:name="_Toc24068"/>
      <w:bookmarkStart w:id="11" w:name="_Toc24727"/>
      <w:bookmarkStart w:id="12" w:name="_Toc8396"/>
      <w:bookmarkStart w:id="13" w:name="_Toc25712"/>
      <w:bookmarkStart w:id="14" w:name="_Toc13462"/>
      <w:bookmarkStart w:id="15" w:name="_Toc20033"/>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白沙县牙叉镇桥北路县委路口南侧民族商场102号商铺（三层面积123.44m²）出租</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42000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29FBFDB8">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6"/>
          <w:szCs w:val="26"/>
        </w:rPr>
      </w:pPr>
      <w:r>
        <w:rPr>
          <w:rFonts w:hint="eastAsia" w:ascii="Times New Roman" w:hAnsi="Times New Roman"/>
          <w:sz w:val="26"/>
          <w:szCs w:val="26"/>
          <w:lang w:eastAsia="zh-CN"/>
        </w:rPr>
        <w:t>白沙黎族自治县农村产权交易中心有限公司</w:t>
      </w:r>
      <w:r>
        <w:rPr>
          <w:rFonts w:hint="eastAsia" w:ascii="Times New Roman" w:hAnsi="Times New Roman"/>
          <w:sz w:val="26"/>
          <w:szCs w:val="26"/>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本竞买方就参与“</w:t>
      </w:r>
      <w:r>
        <w:rPr>
          <w:rFonts w:hint="eastAsia" w:ascii="宋体" w:hAnsi="宋体" w:eastAsia="宋体" w:cs="宋体"/>
          <w:color w:val="auto"/>
          <w:sz w:val="26"/>
          <w:szCs w:val="26"/>
          <w:lang w:val="en-US" w:eastAsia="zh-CN"/>
        </w:rPr>
        <w:t>白沙县牙叉镇桥北路县委路口南侧民族商场102号商铺（三层面积123.44m²）出租</w:t>
      </w:r>
      <w:r>
        <w:rPr>
          <w:rFonts w:hint="eastAsia" w:ascii="宋体" w:hAnsi="宋体" w:eastAsia="宋体" w:cs="宋体"/>
          <w:sz w:val="26"/>
          <w:szCs w:val="26"/>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一、本竞买方同意按照信息公告的要求，参加“</w:t>
      </w:r>
      <w:r>
        <w:rPr>
          <w:rFonts w:hint="eastAsia" w:ascii="宋体" w:hAnsi="宋体" w:eastAsia="宋体" w:cs="宋体"/>
          <w:color w:val="auto"/>
          <w:sz w:val="26"/>
          <w:szCs w:val="26"/>
          <w:lang w:val="en-US" w:eastAsia="zh-CN"/>
        </w:rPr>
        <w:t>白沙县牙叉镇桥北路县委路口南侧民族商场102号商铺（三层面积123.44m²）出租</w:t>
      </w:r>
      <w:r>
        <w:rPr>
          <w:rFonts w:hint="eastAsia" w:ascii="宋体" w:hAnsi="宋体" w:eastAsia="宋体" w:cs="宋体"/>
          <w:sz w:val="26"/>
          <w:szCs w:val="26"/>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二、本竞买方对“</w:t>
      </w:r>
      <w:r>
        <w:rPr>
          <w:rFonts w:hint="eastAsia" w:ascii="宋体" w:hAnsi="宋体" w:eastAsia="宋体" w:cs="宋体"/>
          <w:color w:val="auto"/>
          <w:sz w:val="26"/>
          <w:szCs w:val="26"/>
          <w:lang w:val="en-US" w:eastAsia="zh-CN"/>
        </w:rPr>
        <w:t>白沙县牙叉镇桥北路县委路口南侧民族商场102号商铺（三层面积123.44m²）出租</w:t>
      </w:r>
      <w:r>
        <w:rPr>
          <w:rFonts w:hint="eastAsia" w:ascii="宋体" w:hAnsi="宋体" w:eastAsia="宋体" w:cs="宋体"/>
          <w:sz w:val="26"/>
          <w:szCs w:val="26"/>
        </w:rPr>
        <w:t>”项目和《</w:t>
      </w:r>
      <w:r>
        <w:rPr>
          <w:rFonts w:hint="eastAsia" w:ascii="宋体" w:hAnsi="宋体" w:eastAsia="宋体" w:cs="宋体"/>
          <w:sz w:val="26"/>
          <w:szCs w:val="26"/>
          <w:lang w:val="en-US" w:eastAsia="zh-CN"/>
        </w:rPr>
        <w:t>白沙</w:t>
      </w:r>
      <w:r>
        <w:rPr>
          <w:rFonts w:hint="eastAsia" w:ascii="宋体" w:hAnsi="宋体" w:eastAsia="宋体" w:cs="宋体"/>
          <w:sz w:val="26"/>
          <w:szCs w:val="26"/>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20" w:firstLineChars="200"/>
        <w:textAlignment w:val="auto"/>
        <w:rPr>
          <w:rFonts w:ascii="Times New Roman" w:hAnsi="Times New Roman"/>
          <w:sz w:val="26"/>
          <w:szCs w:val="26"/>
        </w:rPr>
      </w:pPr>
      <w:r>
        <w:rPr>
          <w:rFonts w:hint="eastAsia" w:ascii="Times New Roman" w:hAnsi="Times New Roman"/>
          <w:sz w:val="26"/>
          <w:szCs w:val="26"/>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6"/>
          <w:szCs w:val="26"/>
          <w:lang w:eastAsia="zh-CN"/>
        </w:rPr>
        <w:t>白沙农村产权交易服务平台</w:t>
      </w:r>
      <w:r>
        <w:rPr>
          <w:rFonts w:hint="eastAsia" w:ascii="新宋体" w:hAnsi="新宋体" w:eastAsia="新宋体" w:cs="Times New Roman"/>
          <w:sz w:val="26"/>
          <w:szCs w:val="26"/>
        </w:rPr>
        <w:t>（</w:t>
      </w:r>
      <w:r>
        <w:rPr>
          <w:rFonts w:hint="eastAsia" w:ascii="新宋体" w:hAnsi="新宋体" w:eastAsia="新宋体" w:cs="Times New Roman"/>
          <w:sz w:val="26"/>
          <w:szCs w:val="26"/>
          <w:lang w:eastAsia="zh-CN"/>
        </w:rPr>
        <w:t>http://baisha.nongjiao.com</w:t>
      </w:r>
      <w:r>
        <w:rPr>
          <w:rFonts w:hint="eastAsia" w:ascii="新宋体" w:hAnsi="新宋体" w:eastAsia="新宋体" w:cs="Times New Roman"/>
          <w:sz w:val="26"/>
          <w:szCs w:val="26"/>
        </w:rPr>
        <w:t>，以下简称“平台”）</w:t>
      </w:r>
      <w:r>
        <w:rPr>
          <w:rFonts w:hint="eastAsia" w:ascii="Times New Roman" w:hAnsi="Times New Roman"/>
          <w:sz w:val="26"/>
          <w:szCs w:val="26"/>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20" w:firstLineChars="200"/>
        <w:jc w:val="left"/>
        <w:textAlignment w:val="auto"/>
        <w:rPr>
          <w:rFonts w:ascii="Times New Roman" w:hAnsi="Times New Roman"/>
          <w:sz w:val="26"/>
          <w:szCs w:val="26"/>
        </w:rPr>
      </w:pPr>
      <w:r>
        <w:rPr>
          <w:rFonts w:hint="eastAsia" w:ascii="Times New Roman" w:hAnsi="Times New Roman"/>
          <w:sz w:val="26"/>
          <w:szCs w:val="26"/>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20" w:firstLineChars="200"/>
        <w:textAlignment w:val="auto"/>
        <w:rPr>
          <w:rFonts w:ascii="Times New Roman" w:hAnsi="Times New Roman"/>
          <w:sz w:val="26"/>
          <w:szCs w:val="26"/>
        </w:rPr>
      </w:pPr>
      <w:r>
        <w:rPr>
          <w:rFonts w:hint="eastAsia" w:ascii="Times New Roman" w:hAnsi="Times New Roman"/>
          <w:sz w:val="26"/>
          <w:szCs w:val="26"/>
        </w:rPr>
        <w:t>五、本竞买方承诺在竞价成功后按照</w:t>
      </w:r>
      <w:r>
        <w:rPr>
          <w:rFonts w:hint="eastAsia" w:ascii="Times New Roman" w:hAnsi="Times New Roman"/>
          <w:sz w:val="26"/>
          <w:szCs w:val="26"/>
          <w:lang w:eastAsia="zh-CN"/>
        </w:rPr>
        <w:t>白沙农村产权交易服务平台</w:t>
      </w:r>
      <w:r>
        <w:rPr>
          <w:rFonts w:hint="eastAsia" w:ascii="Times New Roman" w:hAnsi="Times New Roman"/>
          <w:sz w:val="26"/>
          <w:szCs w:val="26"/>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20" w:firstLineChars="200"/>
        <w:textAlignment w:val="auto"/>
        <w:rPr>
          <w:rFonts w:ascii="Times New Roman" w:hAnsi="Times New Roman"/>
          <w:sz w:val="26"/>
          <w:szCs w:val="26"/>
        </w:rPr>
      </w:pPr>
      <w:r>
        <w:rPr>
          <w:rFonts w:hint="eastAsia" w:ascii="Times New Roman" w:hAnsi="Times New Roman"/>
          <w:sz w:val="26"/>
          <w:szCs w:val="26"/>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B766B4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白沙县牙叉镇桥北路县委路口南侧民族商场102号商铺（三层面积123.44m²）出租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11237"/>
      <w:bookmarkStart w:id="30" w:name="_Toc13094"/>
      <w:bookmarkStart w:id="31" w:name="_Toc4580"/>
      <w:bookmarkStart w:id="32" w:name="_Toc29841"/>
      <w:bookmarkStart w:id="33" w:name="_Toc12264"/>
      <w:bookmarkStart w:id="34" w:name="_Toc14469"/>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086102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hanging="360" w:hangingChars="1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白沙县牙叉镇桥北路县委路口南侧民族商场102号商铺（三层面积123.44㎡）出租</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hanging="360" w:hangingChars="1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白沙县牙叉镇桥北路县委路口南侧民族商场102号商铺（三层面积123.44m²）出租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白沙县牙叉镇桥北路县委路口南侧民族商场102号商铺（三层面积123.44m²）出租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123.44㎡</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42000元/年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50A3847"/>
    <w:rsid w:val="18E10F33"/>
    <w:rsid w:val="1A0C35CC"/>
    <w:rsid w:val="1B99253B"/>
    <w:rsid w:val="2163678E"/>
    <w:rsid w:val="23C4301C"/>
    <w:rsid w:val="2741574C"/>
    <w:rsid w:val="2C765212"/>
    <w:rsid w:val="30B56AE1"/>
    <w:rsid w:val="31A42E6E"/>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65967558"/>
    <w:rsid w:val="72AE2CD6"/>
    <w:rsid w:val="74C210D6"/>
    <w:rsid w:val="786A7F85"/>
    <w:rsid w:val="791505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4916</Words>
  <Characters>5174</Characters>
  <Lines>59</Lines>
  <Paragraphs>16</Paragraphs>
  <TotalTime>2</TotalTime>
  <ScaleCrop>false</ScaleCrop>
  <LinksUpToDate>false</LinksUpToDate>
  <CharactersWithSpaces>5341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2024-12-30T09:24:56Z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AC92A115A39945A2BABDFD3BD978C1F0_13</vt:lpwstr>
  </property>
  <property fmtid="{D5CDD505-2E9C-101B-9397-08002B2CF9AE}" pid="4" name="KSOTemplateDocerSaveRecord">
    <vt:lpwstr>eyJoZGlkIjoiMzEwNTM5NzYwMDRjMzkwZTVkZjY2ODkwMGIxNGU0OTUiLCJ1c2VySWQiOiIzMTg5MDczNDYifQ==</vt:lpwstr>
  </property>
</Properties>
</file>