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0B4D1FA1">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21762"/>
      <w:bookmarkStart w:id="2" w:name="_Toc32320"/>
      <w:bookmarkStart w:id="3" w:name="_Toc21422"/>
      <w:bookmarkStart w:id="4" w:name="_Toc24454"/>
      <w:bookmarkStart w:id="5" w:name="_Toc15737"/>
      <w:bookmarkStart w:id="6" w:name="_Toc20910"/>
      <w:bookmarkStart w:id="7" w:name="_Toc11918"/>
      <w:bookmarkStart w:id="8" w:name="_Toc25712"/>
      <w:bookmarkStart w:id="9" w:name="_Toc8396"/>
      <w:bookmarkStart w:id="10" w:name="_Toc13462"/>
      <w:bookmarkStart w:id="11" w:name="_Toc7615"/>
      <w:bookmarkStart w:id="12" w:name="_Toc12789"/>
      <w:bookmarkStart w:id="13" w:name="_Toc24727"/>
      <w:bookmarkStart w:id="14" w:name="_Toc24068"/>
      <w:bookmarkStart w:id="15" w:name="_Toc29002"/>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楷体" w:hAnsi="楷体" w:eastAsia="楷体" w:cs="楷体"/>
          <w:color w:val="auto"/>
          <w:sz w:val="32"/>
          <w:szCs w:val="32"/>
          <w:lang w:val="en-US" w:eastAsia="zh-CN"/>
        </w:rPr>
        <w:t>牙叉镇牙叉东路137号商铺</w:t>
      </w:r>
      <w:r>
        <w:rPr>
          <w:rFonts w:hint="eastAsia" w:ascii="仿宋_GB2312" w:hAnsi="仿宋_GB2312" w:eastAsia="仿宋_GB2312" w:cs="仿宋_GB2312"/>
          <w:color w:val="auto"/>
          <w:sz w:val="32"/>
          <w:szCs w:val="32"/>
          <w:lang w:val="en-US" w:eastAsia="zh-CN"/>
        </w:rPr>
        <w:t>（三层面积149.23㎡）</w:t>
      </w:r>
      <w:r>
        <w:rPr>
          <w:rFonts w:hint="eastAsia" w:ascii="楷体" w:hAnsi="楷体" w:eastAsia="楷体" w:cs="楷体"/>
          <w:color w:val="auto"/>
          <w:sz w:val="32"/>
          <w:szCs w:val="32"/>
          <w:lang w:val="en-US" w:eastAsia="zh-CN"/>
        </w:rPr>
        <w:t>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w:t>
      </w:r>
      <w:r>
        <w:rPr>
          <w:rFonts w:hint="eastAsia" w:ascii="新宋体" w:hAnsi="新宋体" w:eastAsia="新宋体" w:cs="Times New Roman"/>
          <w:b/>
          <w:bCs/>
          <w:color w:val="C00000"/>
          <w:sz w:val="28"/>
          <w:szCs w:val="28"/>
          <w:u w:val="single"/>
        </w:rPr>
        <w:t>-</w:t>
      </w:r>
      <w:r>
        <w:rPr>
          <w:rFonts w:hint="eastAsia" w:ascii="Arial" w:hAnsi="Arial" w:eastAsia="新宋体" w:cs="Arial"/>
          <w:b w:val="0"/>
          <w:bCs w:val="0"/>
          <w:color w:val="C00000"/>
          <w:sz w:val="28"/>
          <w:szCs w:val="28"/>
          <w:u w:val="single"/>
          <w:lang w:val="en-US" w:eastAsia="zh-CN"/>
        </w:rPr>
        <w:t>17</w:t>
      </w:r>
      <w:r>
        <w:rPr>
          <w:rFonts w:hint="eastAsia" w:ascii="新宋体" w:hAnsi="新宋体" w:eastAsia="新宋体" w:cs="Times New Roman"/>
          <w:b/>
          <w:bCs/>
          <w:color w:val="C00000"/>
          <w:sz w:val="28"/>
          <w:szCs w:val="28"/>
          <w:u w:val="single"/>
          <w:lang w:val="en-US" w:eastAsia="zh-CN"/>
        </w:rPr>
        <w:t xml:space="preserve">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32844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w:t>
      </w:r>
      <w:r>
        <w:rPr>
          <w:rFonts w:hint="eastAsia" w:ascii="Arial" w:hAnsi="Arial" w:eastAsia="新宋体" w:cs="Arial"/>
          <w:b w:val="0"/>
          <w:bCs w:val="0"/>
          <w:color w:val="C00000"/>
          <w:sz w:val="28"/>
          <w:szCs w:val="28"/>
          <w:u w:val="single"/>
          <w:lang w:val="en-US" w:eastAsia="zh-CN"/>
        </w:rPr>
        <w:t>20</w:t>
      </w:r>
      <w:r>
        <w:rPr>
          <w:rFonts w:hint="eastAsia" w:ascii="新宋体" w:hAnsi="新宋体" w:eastAsia="新宋体" w:cs="Times New Roman"/>
          <w:b/>
          <w:bCs/>
          <w:color w:val="C00000"/>
          <w:sz w:val="28"/>
          <w:szCs w:val="28"/>
          <w:u w:val="single"/>
          <w:lang w:val="en-US" w:eastAsia="zh-CN"/>
        </w:rPr>
        <w:t xml:space="preserve">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27E9EBAC">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宋体" w:hAnsi="宋体" w:eastAsia="宋体" w:cs="宋体"/>
          <w:color w:val="auto"/>
          <w:sz w:val="28"/>
          <w:szCs w:val="28"/>
          <w:lang w:val="en-US" w:eastAsia="zh-CN"/>
        </w:rPr>
        <w:t>牙叉镇牙叉东路137号商铺</w:t>
      </w:r>
      <w:r>
        <w:rPr>
          <w:rFonts w:hint="eastAsia" w:ascii="宋体" w:hAnsi="宋体" w:eastAsia="宋体" w:cs="宋体"/>
          <w:sz w:val="28"/>
          <w:szCs w:val="28"/>
          <w:lang w:val="en-US" w:eastAsia="zh-CN"/>
        </w:rPr>
        <w:t>（三层面积</w:t>
      </w:r>
      <w:r>
        <w:rPr>
          <w:rFonts w:hint="eastAsia" w:ascii="宋体" w:hAnsi="宋体" w:eastAsia="宋体" w:cs="宋体"/>
          <w:color w:val="auto"/>
          <w:sz w:val="28"/>
          <w:szCs w:val="28"/>
          <w:lang w:val="en-US" w:eastAsia="zh-CN"/>
        </w:rPr>
        <w:t>149.23㎡</w:t>
      </w:r>
      <w:r>
        <w:rPr>
          <w:rFonts w:hint="eastAsia" w:ascii="宋体" w:hAnsi="宋体" w:eastAsia="宋体" w:cs="宋体"/>
          <w:sz w:val="28"/>
          <w:szCs w:val="28"/>
          <w:lang w:val="en-US" w:eastAsia="zh-CN"/>
        </w:rPr>
        <w:t>）出租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宋体" w:hAnsi="宋体" w:eastAsia="宋体" w:cs="宋体"/>
          <w:color w:val="auto"/>
          <w:sz w:val="28"/>
          <w:szCs w:val="28"/>
          <w:lang w:val="en-US" w:eastAsia="zh-CN"/>
        </w:rPr>
        <w:t>牙叉镇牙叉东路137号商铺</w:t>
      </w:r>
      <w:r>
        <w:rPr>
          <w:rFonts w:hint="eastAsia" w:ascii="宋体" w:hAnsi="宋体" w:eastAsia="宋体" w:cs="宋体"/>
          <w:sz w:val="28"/>
          <w:szCs w:val="28"/>
          <w:lang w:val="en-US" w:eastAsia="zh-CN"/>
        </w:rPr>
        <w:t>（三层面积</w:t>
      </w:r>
      <w:r>
        <w:rPr>
          <w:rFonts w:hint="eastAsia" w:ascii="宋体" w:hAnsi="宋体" w:eastAsia="宋体" w:cs="宋体"/>
          <w:color w:val="auto"/>
          <w:sz w:val="28"/>
          <w:szCs w:val="28"/>
          <w:lang w:val="en-US" w:eastAsia="zh-CN"/>
        </w:rPr>
        <w:t>149.23㎡</w:t>
      </w:r>
      <w:r>
        <w:rPr>
          <w:rFonts w:hint="eastAsia" w:ascii="宋体" w:hAnsi="宋体" w:eastAsia="宋体" w:cs="宋体"/>
          <w:sz w:val="28"/>
          <w:szCs w:val="28"/>
          <w:lang w:val="en-US" w:eastAsia="zh-CN"/>
        </w:rPr>
        <w:t>）出租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宋体" w:hAnsi="宋体" w:eastAsia="宋体" w:cs="宋体"/>
          <w:color w:val="auto"/>
          <w:sz w:val="28"/>
          <w:szCs w:val="28"/>
          <w:lang w:val="en-US" w:eastAsia="zh-CN"/>
        </w:rPr>
        <w:t>牙叉镇牙叉东路137号商铺</w:t>
      </w:r>
      <w:r>
        <w:rPr>
          <w:rFonts w:hint="eastAsia" w:ascii="宋体" w:hAnsi="宋体" w:eastAsia="宋体" w:cs="宋体"/>
          <w:sz w:val="28"/>
          <w:szCs w:val="28"/>
          <w:lang w:val="en-US" w:eastAsia="zh-CN"/>
        </w:rPr>
        <w:t>（三层面积</w:t>
      </w:r>
      <w:r>
        <w:rPr>
          <w:rFonts w:hint="eastAsia" w:ascii="宋体" w:hAnsi="宋体" w:eastAsia="宋体" w:cs="宋体"/>
          <w:color w:val="auto"/>
          <w:sz w:val="28"/>
          <w:szCs w:val="28"/>
          <w:lang w:val="en-US" w:eastAsia="zh-CN"/>
        </w:rPr>
        <w:t>149.23㎡</w:t>
      </w:r>
      <w:r>
        <w:rPr>
          <w:rFonts w:hint="eastAsia" w:ascii="宋体" w:hAnsi="宋体" w:eastAsia="宋体" w:cs="宋体"/>
          <w:sz w:val="28"/>
          <w:szCs w:val="28"/>
          <w:lang w:val="en-US" w:eastAsia="zh-CN"/>
        </w:rPr>
        <w:t>）出租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44013355">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牙叉镇牙叉东路137号商铺</w:t>
      </w:r>
      <w:r>
        <w:rPr>
          <w:rFonts w:hint="eastAsia" w:ascii="仿宋_GB2312" w:hAnsi="仿宋_GB2312" w:eastAsia="仿宋_GB2312" w:cs="仿宋_GB2312"/>
          <w:sz w:val="28"/>
          <w:szCs w:val="28"/>
          <w:lang w:val="en-US" w:eastAsia="zh-CN"/>
        </w:rPr>
        <w:t>（三层面积</w:t>
      </w:r>
      <w:r>
        <w:rPr>
          <w:rFonts w:hint="eastAsia" w:ascii="仿宋_GB2312" w:hAnsi="仿宋_GB2312" w:eastAsia="仿宋_GB2312" w:cs="仿宋_GB2312"/>
          <w:color w:val="auto"/>
          <w:sz w:val="28"/>
          <w:szCs w:val="28"/>
          <w:lang w:val="en-US" w:eastAsia="zh-CN"/>
        </w:rPr>
        <w:t>149.23㎡</w:t>
      </w:r>
      <w:r>
        <w:rPr>
          <w:rFonts w:hint="eastAsia" w:ascii="仿宋_GB2312" w:hAnsi="仿宋_GB2312" w:eastAsia="仿宋_GB2312" w:cs="仿宋_GB2312"/>
          <w:sz w:val="28"/>
          <w:szCs w:val="28"/>
          <w:lang w:val="en-US" w:eastAsia="zh-CN"/>
        </w:rPr>
        <w:t>）</w:t>
      </w:r>
      <w:r>
        <w:rPr>
          <w:rFonts w:hint="eastAsia" w:ascii="楷体" w:hAnsi="楷体" w:eastAsia="楷体" w:cs="楷体"/>
          <w:sz w:val="28"/>
          <w:szCs w:val="28"/>
          <w:lang w:val="en-US" w:eastAsia="zh-CN"/>
        </w:rPr>
        <w:t>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32101"/>
      <w:bookmarkStart w:id="29" w:name="_Toc13094"/>
      <w:bookmarkStart w:id="30" w:name="_Toc29841"/>
      <w:bookmarkStart w:id="31" w:name="_Toc14469"/>
      <w:bookmarkStart w:id="32" w:name="_Toc11237"/>
      <w:bookmarkStart w:id="33" w:name="_Toc12264"/>
      <w:bookmarkStart w:id="34" w:name="_Toc4580"/>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49DBFC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牙叉镇牙叉东路137号商铺</w:t>
      </w: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（三层面积149.23㎡）出租项目交易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auto"/>
          <w:sz w:val="32"/>
          <w:szCs w:val="32"/>
          <w:lang w:val="en-US" w:eastAsia="zh-CN"/>
        </w:rPr>
        <w:t>白沙黎族自治县乡村振兴发展有限公司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牙叉镇牙叉东路105号商铺</w:t>
      </w:r>
      <w:r>
        <w:rPr>
          <w:rFonts w:hint="eastAsia" w:ascii="宋体" w:hAnsi="宋体" w:eastAsia="宋体" w:cs="宋体"/>
          <w:sz w:val="32"/>
          <w:szCs w:val="32"/>
          <w:lang w:val="en-US" w:eastAsia="zh-CN"/>
        </w:rPr>
        <w:t>（三层面积</w:t>
      </w:r>
      <w:r>
        <w:rPr>
          <w:rFonts w:hint="eastAsia" w:ascii="宋体" w:hAnsi="宋体" w:eastAsia="宋体" w:cs="宋体"/>
          <w:color w:val="auto"/>
          <w:sz w:val="32"/>
          <w:szCs w:val="32"/>
          <w:lang w:val="en-US" w:eastAsia="zh-CN"/>
        </w:rPr>
        <w:t>149.23㎡</w:t>
      </w:r>
      <w:r>
        <w:rPr>
          <w:rFonts w:hint="eastAsia" w:ascii="宋体" w:hAnsi="宋体" w:eastAsia="宋体" w:cs="宋体"/>
          <w:sz w:val="32"/>
          <w:szCs w:val="32"/>
          <w:lang w:val="en-US" w:eastAsia="zh-CN"/>
        </w:rPr>
        <w:t>）出租项目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牙叉镇牙叉东路137号商铺</w:t>
      </w:r>
      <w:r>
        <w:rPr>
          <w:rFonts w:hint="eastAsia" w:ascii="宋体" w:hAnsi="宋体" w:eastAsia="宋体" w:cs="宋体"/>
          <w:sz w:val="28"/>
          <w:szCs w:val="28"/>
          <w:lang w:val="en-US" w:eastAsia="zh-CN"/>
        </w:rPr>
        <w:t>（三层面积</w:t>
      </w:r>
      <w:r>
        <w:rPr>
          <w:rFonts w:hint="eastAsia" w:ascii="宋体" w:hAnsi="宋体" w:eastAsia="宋体" w:cs="宋体"/>
          <w:color w:val="auto"/>
          <w:sz w:val="28"/>
          <w:szCs w:val="28"/>
          <w:lang w:val="en-US" w:eastAsia="zh-CN"/>
        </w:rPr>
        <w:t>149.23㎡</w:t>
      </w:r>
      <w:r>
        <w:rPr>
          <w:rFonts w:hint="eastAsia" w:ascii="宋体" w:hAnsi="宋体" w:eastAsia="宋体" w:cs="宋体"/>
          <w:sz w:val="28"/>
          <w:szCs w:val="28"/>
          <w:lang w:val="en-US" w:eastAsia="zh-CN"/>
        </w:rPr>
        <w:t>）出租项目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白沙黎族自治县乡村振兴发展有限公司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149.23㎡</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32844元/年</w:t>
      </w:r>
    </w:p>
    <w:p w14:paraId="17074FF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10000元</w:t>
      </w:r>
    </w:p>
    <w:p w14:paraId="0254A527">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17</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5B7AACF4">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bookmarkStart w:id="36" w:name="_GoBack"/>
      <w:bookmarkEnd w:id="36"/>
      <w:r>
        <w:rPr>
          <w:rFonts w:hint="eastAsia" w:asciiTheme="minorEastAsia" w:hAnsiTheme="minorEastAsia" w:eastAsiaTheme="minorEastAsia" w:cstheme="minorEastAsia"/>
          <w:sz w:val="28"/>
          <w:szCs w:val="28"/>
        </w:rPr>
        <w:t xml:space="preserve"> 16:00</w:t>
      </w:r>
    </w:p>
    <w:p w14:paraId="1B0C014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宋体" w:hAnsi="宋体" w:eastAsia="宋体" w:cs="宋体"/>
          <w:color w:val="auto"/>
          <w:sz w:val="28"/>
          <w:szCs w:val="28"/>
          <w:lang w:val="en-US" w:eastAsia="zh-CN"/>
        </w:rPr>
        <w:t>按季度支付，三个月一付。</w:t>
      </w:r>
    </w:p>
    <w:p w14:paraId="7CA05383">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color w:val="auto"/>
          <w:sz w:val="24"/>
          <w:szCs w:val="24"/>
          <w:lang w:val="en-US" w:eastAsia="zh-CN"/>
        </w:rPr>
        <w:t>19946600444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56C7B74"/>
    <w:rsid w:val="0A796F3D"/>
    <w:rsid w:val="0A8721A0"/>
    <w:rsid w:val="0B4E7154"/>
    <w:rsid w:val="0B7B2128"/>
    <w:rsid w:val="0B985CD3"/>
    <w:rsid w:val="0E9816ED"/>
    <w:rsid w:val="10396E71"/>
    <w:rsid w:val="11DE52CB"/>
    <w:rsid w:val="150A3847"/>
    <w:rsid w:val="18E10F33"/>
    <w:rsid w:val="1A0C35CC"/>
    <w:rsid w:val="1C761E17"/>
    <w:rsid w:val="2163678E"/>
    <w:rsid w:val="23C4301C"/>
    <w:rsid w:val="2741574C"/>
    <w:rsid w:val="2B5D17D7"/>
    <w:rsid w:val="2C765212"/>
    <w:rsid w:val="30B56AE1"/>
    <w:rsid w:val="327E6635"/>
    <w:rsid w:val="3516702D"/>
    <w:rsid w:val="356B5D48"/>
    <w:rsid w:val="35D268FA"/>
    <w:rsid w:val="369938DF"/>
    <w:rsid w:val="37E601A9"/>
    <w:rsid w:val="3A7A2C02"/>
    <w:rsid w:val="3EE84C2D"/>
    <w:rsid w:val="43315BEC"/>
    <w:rsid w:val="43AD1C7C"/>
    <w:rsid w:val="44912C24"/>
    <w:rsid w:val="47C03328"/>
    <w:rsid w:val="4AB663B6"/>
    <w:rsid w:val="4C122427"/>
    <w:rsid w:val="4D440E1C"/>
    <w:rsid w:val="4DC33073"/>
    <w:rsid w:val="4E3F7559"/>
    <w:rsid w:val="4ECE0172"/>
    <w:rsid w:val="4F512B51"/>
    <w:rsid w:val="51516E47"/>
    <w:rsid w:val="5CF93C67"/>
    <w:rsid w:val="5F312D0F"/>
    <w:rsid w:val="64515E2E"/>
    <w:rsid w:val="64D61FAB"/>
    <w:rsid w:val="65711400"/>
    <w:rsid w:val="68642A54"/>
    <w:rsid w:val="6A8437AF"/>
    <w:rsid w:val="6E0A6FB8"/>
    <w:rsid w:val="74C210D6"/>
    <w:rsid w:val="761958C7"/>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6794</Words>
  <Characters>7240</Characters>
  <Lines>59</Lines>
  <Paragraphs>16</Paragraphs>
  <TotalTime>0</TotalTime>
  <ScaleCrop>false</ScaleCrop>
  <LinksUpToDate>false</LinksUpToDate>
  <CharactersWithSpaces>7738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2025-01-08T15:16:28Z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64DDAA63942C459F9B75D49BA79C61D3_13</vt:lpwstr>
  </property>
  <property fmtid="{D5CDD505-2E9C-101B-9397-08002B2CF9AE}" pid="4" name="KSOTemplateDocerSaveRecord">
    <vt:lpwstr>eyJoZGlkIjoiMzEwNTM5NzYwMDRjMzkwZTVkZjY2ODkwMGIxNGU0OTUiLCJ1c2VySWQiOiIzMTg5MDczNDYifQ==</vt:lpwstr>
  </property>
</Properties>
</file>