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433A98B">
      <w:pPr>
        <w:jc w:val="left"/>
        <w:rPr>
          <w:color w:val="auto"/>
        </w:rPr>
        <w:sectPr>
          <w:pgSz w:w="11906" w:h="16838"/>
          <w:pgMar w:top="1440" w:right="1800" w:bottom="1440" w:left="1800" w:header="851" w:footer="992" w:gutter="0"/>
          <w:cols w:space="425" w:num="1"/>
          <w:docGrid w:type="lines" w:linePitch="312" w:charSpace="0"/>
        </w:sectPr>
      </w:pPr>
    </w:p>
    <w:p w14:paraId="55499F6A">
      <w:pPr>
        <w:pStyle w:val="2"/>
        <w:spacing w:line="240" w:lineRule="auto"/>
        <w:rPr>
          <w:rFonts w:ascii="黑体" w:hAnsi="黑体"/>
          <w:color w:val="auto"/>
        </w:rPr>
      </w:pPr>
      <w:bookmarkStart w:id="1" w:name="_Toc15737"/>
      <w:bookmarkStart w:id="2" w:name="_Toc24454"/>
      <w:bookmarkStart w:id="3" w:name="_Toc32320"/>
      <w:bookmarkStart w:id="4" w:name="_Toc11918"/>
      <w:bookmarkStart w:id="5" w:name="_Toc20910"/>
      <w:bookmarkStart w:id="6" w:name="_Toc21422"/>
      <w:bookmarkStart w:id="7" w:name="_Toc21762"/>
      <w:bookmarkStart w:id="8" w:name="_Toc8396"/>
      <w:bookmarkStart w:id="9" w:name="_Toc7615"/>
      <w:bookmarkStart w:id="10" w:name="_Toc12789"/>
      <w:bookmarkStart w:id="11" w:name="_Toc24068"/>
      <w:bookmarkStart w:id="12" w:name="_Toc25712"/>
      <w:bookmarkStart w:id="13" w:name="_Toc24727"/>
      <w:bookmarkStart w:id="14" w:name="_Toc29002"/>
      <w:bookmarkStart w:id="15" w:name="_Toc20033"/>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海南省农垦城开发建设有限公司共2间商铺招租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D6370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 xml:space="preserve">: </w:t>
      </w:r>
    </w:p>
    <w:p w14:paraId="25A08B7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lang w:val="en-US" w:eastAsia="zh-CN"/>
        </w:rPr>
        <w:t>□绿海佳苑B2栋第一层110面积62.19㎡商铺</w:t>
      </w:r>
      <w:r>
        <w:rPr>
          <w:rFonts w:hint="eastAsia" w:ascii="新宋体" w:hAnsi="新宋体" w:eastAsia="新宋体" w:cs="Times New Roman"/>
          <w:b/>
          <w:bCs/>
          <w:color w:val="C00000"/>
          <w:sz w:val="28"/>
          <w:szCs w:val="28"/>
          <w:u w:val="single"/>
          <w:lang w:val="en-US" w:eastAsia="zh-CN"/>
        </w:rPr>
        <w:t>41796元/年</w:t>
      </w:r>
    </w:p>
    <w:p w14:paraId="7D7B1B1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新宋体" w:hAnsi="新宋体" w:eastAsia="新宋体" w:cs="Times New Roman"/>
          <w:b/>
          <w:bCs/>
          <w:color w:val="auto"/>
          <w:sz w:val="28"/>
          <w:szCs w:val="28"/>
          <w:lang w:val="en-US" w:eastAsia="zh-CN"/>
        </w:rPr>
        <w:t>□绿海佳苑B2栋第一层108、109建筑面积140㎡商铺</w:t>
      </w:r>
      <w:r>
        <w:rPr>
          <w:rFonts w:hint="eastAsia" w:ascii="新宋体" w:hAnsi="新宋体" w:eastAsia="新宋体" w:cs="Times New Roman"/>
          <w:b/>
          <w:bCs/>
          <w:color w:val="C00000"/>
          <w:sz w:val="28"/>
          <w:szCs w:val="28"/>
          <w:u w:val="single"/>
          <w:lang w:val="en-US" w:eastAsia="zh-CN"/>
        </w:rPr>
        <w:t>94080元/年</w:t>
      </w:r>
    </w:p>
    <w:p w14:paraId="72973ED0">
      <w:pPr>
        <w:pStyle w:val="3"/>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3"/>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3"/>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100元</w:t>
      </w:r>
      <w:r>
        <w:rPr>
          <w:rFonts w:hint="eastAsia" w:ascii="新宋体" w:hAnsi="新宋体" w:eastAsia="新宋体" w:cs="Times New Roman"/>
          <w:color w:val="auto"/>
          <w:sz w:val="28"/>
          <w:szCs w:val="28"/>
          <w:u w:val="none"/>
          <w:lang w:val="en-US" w:eastAsia="zh-CN"/>
        </w:rPr>
        <w:t>（至少100元）</w:t>
      </w:r>
    </w:p>
    <w:p w14:paraId="4F646994">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2"/>
        <w:spacing w:line="240" w:lineRule="auto"/>
        <w:rPr>
          <w:rFonts w:ascii="黑体" w:hAnsi="黑体"/>
          <w:color w:val="auto"/>
        </w:rPr>
      </w:pPr>
    </w:p>
    <w:p w14:paraId="4E1CB6E9">
      <w:pPr>
        <w:pStyle w:val="2"/>
        <w:spacing w:line="240" w:lineRule="auto"/>
        <w:jc w:val="both"/>
        <w:rPr>
          <w:rFonts w:ascii="黑体" w:hAnsi="黑体"/>
          <w:color w:val="auto"/>
        </w:rPr>
      </w:pPr>
    </w:p>
    <w:p w14:paraId="35399FA5">
      <w:pPr>
        <w:rPr>
          <w:rFonts w:ascii="黑体" w:hAnsi="黑体"/>
          <w:color w:val="auto"/>
        </w:rPr>
      </w:pPr>
    </w:p>
    <w:p w14:paraId="3A260751">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2"/>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海南省农垦城开发建设有限公司共2间商铺招租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海南省农垦城开发建设有限公司共2间商铺招租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海南省农垦城开发建设有限公司共2间商铺招租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05FC1D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2"/>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海南省农垦城开发建设有限公司共2间商铺招租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2"/>
        <w:spacing w:line="240" w:lineRule="auto"/>
        <w:rPr>
          <w:rFonts w:ascii="黑体" w:hAnsi="黑体"/>
          <w:color w:val="auto"/>
        </w:rPr>
      </w:pPr>
      <w:bookmarkStart w:id="31" w:name="_Toc29841"/>
      <w:bookmarkStart w:id="32" w:name="_Toc13094"/>
      <w:bookmarkStart w:id="33" w:name="_Toc32101"/>
      <w:bookmarkStart w:id="34" w:name="_Toc11237"/>
      <w:bookmarkStart w:id="35" w:name="_Toc12264"/>
      <w:bookmarkStart w:id="36" w:name="_Toc14469"/>
      <w:bookmarkStart w:id="37" w:name="_Toc4580"/>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3"/>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BB5957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海南省农垦城开发建设有限公司共2间商铺招租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海南省农垦城开发建设有限公司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海南省农垦城开发建设有限公司共2间商铺招租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0ADABA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标的名称：海南省海口市龙华区海垦路13-1号绿海佳苑B2栋第一层108、109建筑面积140㎡商铺出租</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面积：140㎡</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4年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挂网底价：94080元/年</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保证金：18816元</w:t>
      </w:r>
    </w:p>
    <w:p w14:paraId="42036C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承租方需缴纳2万元作为租赁保证金</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租金按月计算，每月15日前支付月租金，第二年开始每年为一周期租金递增3%。</w:t>
      </w:r>
    </w:p>
    <w:p w14:paraId="06E95B1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现场勘查联系方式：林文静   18976666258</w:t>
      </w:r>
    </w:p>
    <w:p w14:paraId="52B93D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bookmarkStart w:id="39" w:name="OLE_LINK1"/>
      <w:r>
        <w:rPr>
          <w:rFonts w:hint="eastAsia" w:asciiTheme="minorEastAsia" w:hAnsiTheme="minorEastAsia" w:eastAsiaTheme="minorEastAsia" w:cstheme="minorEastAsia"/>
          <w:color w:val="auto"/>
          <w:sz w:val="28"/>
          <w:szCs w:val="28"/>
          <w:lang w:val="en-US" w:eastAsia="zh-CN"/>
        </w:rPr>
        <w:t>海南省海口市龙华区海垦路13-1号绿海佳苑B2栋第一层110面积62.19㎡商铺</w:t>
      </w:r>
      <w:bookmarkEnd w:id="39"/>
      <w:r>
        <w:rPr>
          <w:rFonts w:hint="eastAsia" w:asciiTheme="minorEastAsia" w:hAnsiTheme="minorEastAsia" w:eastAsiaTheme="minorEastAsia" w:cstheme="minorEastAsia"/>
          <w:color w:val="auto"/>
          <w:sz w:val="28"/>
          <w:szCs w:val="28"/>
          <w:lang w:val="en-US" w:eastAsia="zh-CN"/>
        </w:rPr>
        <w:t>出租</w:t>
      </w:r>
    </w:p>
    <w:p w14:paraId="40FFB3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面积：62.19㎡</w:t>
      </w:r>
    </w:p>
    <w:p w14:paraId="744404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4</w:t>
      </w:r>
      <w:bookmarkStart w:id="40" w:name="_GoBack"/>
      <w:bookmarkEnd w:id="40"/>
      <w:r>
        <w:rPr>
          <w:rFonts w:hint="eastAsia" w:asciiTheme="minorEastAsia" w:hAnsiTheme="minorEastAsia" w:cstheme="minorEastAsia"/>
          <w:color w:val="auto"/>
          <w:sz w:val="28"/>
          <w:szCs w:val="28"/>
          <w:lang w:val="en-US" w:eastAsia="zh-CN"/>
        </w:rPr>
        <w:t>年</w:t>
      </w:r>
    </w:p>
    <w:p w14:paraId="68551B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挂网底价：41796元/年</w:t>
      </w:r>
    </w:p>
    <w:p w14:paraId="7F5A3A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保证金：8359元</w:t>
      </w:r>
    </w:p>
    <w:p w14:paraId="3C2E45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承租方需缴纳</w:t>
      </w: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万元作为租赁保证金</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租金按月计算，每月15日前支付月租金，第二年开始每年为一周期租金递增3%。</w:t>
      </w:r>
    </w:p>
    <w:p w14:paraId="46B5DEBE">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现场勘查联系方式：林文静   18976666258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F4636-6926-4B85-8022-AFED19FD6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3FDDA26-2BAD-4FC4-93A1-D7BCB64238F2}"/>
  </w:font>
  <w:font w:name="新宋体">
    <w:panose1 w:val="02010609030101010101"/>
    <w:charset w:val="86"/>
    <w:family w:val="modern"/>
    <w:pitch w:val="default"/>
    <w:sig w:usb0="00000203" w:usb1="288F0000" w:usb2="00000006" w:usb3="00000000" w:csb0="00040001" w:csb1="00000000"/>
    <w:embedRegular r:id="rId3" w:fontKey="{1AA2E0B6-83D7-4C10-9055-8DCDC05FC1A9}"/>
  </w:font>
  <w:font w:name="微软雅黑">
    <w:panose1 w:val="020B0503020204020204"/>
    <w:charset w:val="86"/>
    <w:family w:val="swiss"/>
    <w:pitch w:val="default"/>
    <w:sig w:usb0="80000287" w:usb1="2ACF3C50" w:usb2="00000016" w:usb3="00000000" w:csb0="0004001F" w:csb1="00000000"/>
    <w:embedRegular r:id="rId4" w:fontKey="{DAB87776-17EE-4F68-8CDE-2CB68EE50510}"/>
  </w:font>
  <w:font w:name="方正小标宋简体">
    <w:panose1 w:val="02000000000000000000"/>
    <w:charset w:val="86"/>
    <w:family w:val="auto"/>
    <w:pitch w:val="default"/>
    <w:sig w:usb0="00000001" w:usb1="080E0000" w:usb2="00000000" w:usb3="00000000" w:csb0="00040000" w:csb1="00000000"/>
    <w:embedRegular r:id="rId5" w:fontKey="{540141BD-B5E8-4EE2-AEC9-C1505712D76A}"/>
  </w:font>
  <w:font w:name="仿宋">
    <w:panose1 w:val="02010609060101010101"/>
    <w:charset w:val="86"/>
    <w:family w:val="modern"/>
    <w:pitch w:val="default"/>
    <w:sig w:usb0="800002BF" w:usb1="38CF7CFA" w:usb2="00000016" w:usb3="00000000" w:csb0="00040001" w:csb1="00000000"/>
    <w:embedRegular r:id="rId6" w:fontKey="{BA5424A5-049C-4692-AAFA-84F45922FCAF}"/>
  </w:font>
  <w:font w:name="方正小标宋_GBK">
    <w:panose1 w:val="03000509000000000000"/>
    <w:charset w:val="86"/>
    <w:family w:val="auto"/>
    <w:pitch w:val="default"/>
    <w:sig w:usb0="00000001" w:usb1="080E0000" w:usb2="00000000" w:usb3="00000000" w:csb0="00040000" w:csb1="00000000"/>
    <w:embedRegular r:id="rId7" w:fontKey="{A217D4BD-E771-4E39-A915-18D902EB59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6B331CE"/>
    <w:rsid w:val="0A8721A0"/>
    <w:rsid w:val="0B7B2128"/>
    <w:rsid w:val="0B985CD3"/>
    <w:rsid w:val="0D570B97"/>
    <w:rsid w:val="0E68572F"/>
    <w:rsid w:val="0E9816ED"/>
    <w:rsid w:val="10396E71"/>
    <w:rsid w:val="11DE52CB"/>
    <w:rsid w:val="140F4E6D"/>
    <w:rsid w:val="150A3847"/>
    <w:rsid w:val="18E10F33"/>
    <w:rsid w:val="194B1295"/>
    <w:rsid w:val="1A0C35CC"/>
    <w:rsid w:val="2163678E"/>
    <w:rsid w:val="23C4301C"/>
    <w:rsid w:val="2741574C"/>
    <w:rsid w:val="2A496E15"/>
    <w:rsid w:val="2C765212"/>
    <w:rsid w:val="2CAA02B7"/>
    <w:rsid w:val="2F871A50"/>
    <w:rsid w:val="30B56AE1"/>
    <w:rsid w:val="327E6635"/>
    <w:rsid w:val="3516702D"/>
    <w:rsid w:val="354C188B"/>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5FEF1CBE"/>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 w:val="7EC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7017</Words>
  <Characters>7427</Characters>
  <Lines>59</Lines>
  <Paragraphs>16</Paragraphs>
  <TotalTime>3</TotalTime>
  <ScaleCrop>false</ScaleCrop>
  <LinksUpToDate>false</LinksUpToDate>
  <CharactersWithSpaces>7923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2025-02-11T03:09:15Z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0CC2836996C44BF39614A02B67D4638A_13</vt:lpwstr>
  </property>
  <property fmtid="{D5CDD505-2E9C-101B-9397-08002B2CF9AE}" pid="4" name="KSOTemplateDocerSaveRecord">
    <vt:lpwstr>eyJoZGlkIjoiOTIxYTdjZWIwYjY1OTYxYTUwNzNmNTEyZDlhNWViMzYiLCJ1c2VySWQiOiIxNTc0MTczNzE3In0=</vt:lpwstr>
  </property>
</Properties>
</file>