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0789DDE8">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11918"/>
      <w:bookmarkStart w:id="2" w:name="_Toc21422"/>
      <w:bookmarkStart w:id="3" w:name="_Toc20910"/>
      <w:bookmarkStart w:id="4" w:name="_Toc15737"/>
      <w:bookmarkStart w:id="5" w:name="_Toc21762"/>
      <w:bookmarkStart w:id="6" w:name="_Toc24454"/>
      <w:bookmarkStart w:id="7" w:name="_Toc32320"/>
      <w:bookmarkStart w:id="8" w:name="_Toc13462"/>
      <w:bookmarkStart w:id="9" w:name="_Toc29002"/>
      <w:bookmarkStart w:id="10" w:name="_Toc25712"/>
      <w:bookmarkStart w:id="11" w:name="_Toc7615"/>
      <w:bookmarkStart w:id="12" w:name="_Toc24068"/>
      <w:bookmarkStart w:id="13" w:name="_Toc20033"/>
      <w:bookmarkStart w:id="14" w:name="_Toc8396"/>
      <w:bookmarkStart w:id="15" w:name="_Toc12789"/>
      <w:bookmarkStart w:id="16" w:name="_Toc24727"/>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海南农垦华利仓储物流有限公司共2宗厂房招租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03</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31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13958C36">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勾选报名项目</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w:t>
      </w:r>
    </w:p>
    <w:p w14:paraId="1967DC55">
      <w:pPr>
        <w:spacing w:line="520" w:lineRule="exact"/>
        <w:ind w:firstLine="562" w:firstLineChars="200"/>
        <w:jc w:val="center"/>
        <w:rPr>
          <w:rFonts w:hint="eastAsia" w:ascii="新宋体" w:hAnsi="新宋体" w:eastAsia="新宋体" w:cs="Times New Roman"/>
          <w:b/>
          <w:bCs/>
          <w:color w:val="C00000"/>
          <w:sz w:val="28"/>
          <w:szCs w:val="28"/>
          <w:u w:val="single"/>
          <w:lang w:val="en-US" w:eastAsia="zh-CN"/>
        </w:rPr>
      </w:pPr>
      <w:r>
        <w:rPr>
          <w:rFonts w:hint="eastAsia" w:ascii="新宋体" w:hAnsi="新宋体" w:eastAsia="新宋体" w:cs="Times New Roman"/>
          <w:b/>
          <w:bCs/>
          <w:color w:val="C00000"/>
          <w:sz w:val="28"/>
          <w:szCs w:val="28"/>
          <w:u w:val="single"/>
          <w:lang w:val="en-US" w:eastAsia="zh-CN"/>
        </w:rPr>
        <w:t>□14号1000㎡铁皮厂房216000元/年</w:t>
      </w:r>
    </w:p>
    <w:p w14:paraId="13785D9B">
      <w:pPr>
        <w:spacing w:line="520" w:lineRule="exact"/>
        <w:ind w:firstLine="562" w:firstLineChars="200"/>
        <w:jc w:val="center"/>
        <w:rPr>
          <w:rFonts w:hint="eastAsia"/>
        </w:rPr>
      </w:pPr>
      <w:r>
        <w:rPr>
          <w:rFonts w:hint="eastAsia" w:ascii="新宋体" w:hAnsi="新宋体" w:eastAsia="新宋体" w:cs="Times New Roman"/>
          <w:b/>
          <w:bCs/>
          <w:color w:val="C00000"/>
          <w:sz w:val="28"/>
          <w:szCs w:val="28"/>
          <w:u w:val="single"/>
          <w:lang w:val="en-US" w:eastAsia="zh-CN"/>
        </w:rPr>
        <w:t>□7号1566㎡铁皮厂房338256元/年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1</w:t>
      </w:r>
      <w:r>
        <w:rPr>
          <w:rFonts w:hint="eastAsia" w:ascii="新宋体" w:hAnsi="新宋体" w:eastAsia="新宋体" w:cs="Times New Roman"/>
          <w:color w:val="C00000"/>
          <w:sz w:val="28"/>
          <w:szCs w:val="28"/>
          <w:u w:val="single"/>
        </w:rPr>
        <w:t>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1</w:t>
      </w:r>
      <w:r>
        <w:rPr>
          <w:rFonts w:hint="eastAsia" w:ascii="新宋体" w:hAnsi="新宋体" w:eastAsia="新宋体" w:cs="Times New Roman"/>
          <w:color w:val="auto"/>
          <w:sz w:val="28"/>
          <w:szCs w:val="28"/>
        </w:rPr>
        <w:t>00元）。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04-01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6E5D2F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bookmarkStart w:id="37" w:name="_GoBack"/>
      <w:bookmarkEnd w:id="37"/>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10C110CB">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海南农垦华利仓储物流有限公司共2宗厂房招租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海南农垦华利仓储物流有限公司共2宗厂房招租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海南农垦华利仓储物流有限公司共2宗厂房招租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430684EA">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03</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海南农垦华利仓储物流有限公司共2宗厂房招租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28981"/>
      <w:bookmarkStart w:id="18" w:name="_Toc11532"/>
      <w:bookmarkStart w:id="19"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31003"/>
      <w:bookmarkStart w:id="21" w:name="_Toc24611"/>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4535"/>
      <w:bookmarkStart w:id="24" w:name="_Toc29057"/>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2264"/>
      <w:bookmarkStart w:id="29" w:name="_Toc29841"/>
      <w:bookmarkStart w:id="30" w:name="_Toc32101"/>
      <w:bookmarkStart w:id="31" w:name="_Toc11237"/>
      <w:bookmarkStart w:id="32" w:name="_Toc13094"/>
      <w:bookmarkStart w:id="33" w:name="_Toc14469"/>
      <w:bookmarkStart w:id="34" w:name="_Toc4580"/>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C033225">
      <w:pPr>
        <w:spacing w:line="570" w:lineRule="exact"/>
        <w:jc w:val="center"/>
        <w:rPr>
          <w:rFonts w:hint="eastAsia" w:ascii="方正小标宋_GBK" w:hAnsi="方正小标宋_GBK" w:eastAsia="方正小标宋_GBK" w:cs="方正小标宋_GBK"/>
          <w:b/>
          <w:bCs/>
          <w:color w:val="auto"/>
          <w:sz w:val="36"/>
          <w:szCs w:val="36"/>
          <w:lang w:val="en-US" w:eastAsia="zh-CN"/>
        </w:rPr>
      </w:pPr>
      <w:r>
        <w:rPr>
          <w:rFonts w:hint="eastAsia" w:ascii="方正小标宋_GBK" w:hAnsi="方正小标宋_GBK" w:eastAsia="方正小标宋_GBK" w:cs="方正小标宋_GBK"/>
          <w:b/>
          <w:bCs/>
          <w:color w:val="auto"/>
          <w:sz w:val="36"/>
          <w:szCs w:val="36"/>
          <w:lang w:val="en-US" w:eastAsia="zh-CN"/>
        </w:rPr>
        <w:t>海南农垦华利仓储物流有限公司共2宗厂房招租</w:t>
      </w: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海南农垦华利仓储物流有限公司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海南农垦华利仓储物流有限公司共2宗厂房招租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eastAsiaTheme="minorEastAsia" w:cstheme="minorEastAsia"/>
          <w:color w:val="auto"/>
          <w:sz w:val="28"/>
          <w:szCs w:val="28"/>
          <w:lang w:val="en-US" w:eastAsia="zh-CN"/>
        </w:rPr>
        <w:t>海南海口市龙华区白水塘垦科路88号华利厂区14号1000㎡铁皮厂房招租</w:t>
      </w:r>
    </w:p>
    <w:p w14:paraId="418FE25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海南农垦华利仓储物流有限公司</w:t>
      </w:r>
    </w:p>
    <w:p w14:paraId="7C93534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1000㎡</w:t>
      </w:r>
    </w:p>
    <w:p w14:paraId="6761AD1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出租年限：3年</w:t>
      </w:r>
    </w:p>
    <w:p w14:paraId="0D0DDCA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挂网底价：216000元/年 </w:t>
      </w:r>
    </w:p>
    <w:p w14:paraId="56C2FEF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交易保证金：43200元</w:t>
      </w:r>
    </w:p>
    <w:bookmarkEnd w:id="36"/>
    <w:p w14:paraId="58C53EB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报名时间：2025-03-25 10:00:00-2025-03-31 10:00:00</w:t>
      </w:r>
    </w:p>
    <w:p w14:paraId="30726B6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竞拍时间：2025-04-01 10:00:00-2025-04-01 16:00:00</w:t>
      </w:r>
    </w:p>
    <w:p w14:paraId="5AAB0FD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租金一月一付，每月5日前支付当月租金，两个月租金的押金作为租赁履约保证金。</w:t>
      </w:r>
    </w:p>
    <w:p w14:paraId="2A842C0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现场勘查联系方式：林声裕13518884353</w:t>
      </w:r>
    </w:p>
    <w:p w14:paraId="75C15E4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lang w:val="en-US" w:eastAsia="zh-CN"/>
        </w:rPr>
        <w:t>标的名称：南海口市龙华区白水塘垦科路88号华利厂区7号1566㎡铁皮厂房招租</w:t>
      </w:r>
    </w:p>
    <w:p w14:paraId="450D4A3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海南农垦华利仓储物流有限公司</w:t>
      </w:r>
    </w:p>
    <w:p w14:paraId="52DBEAE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1566㎡</w:t>
      </w:r>
    </w:p>
    <w:p w14:paraId="55184BA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出租年限：3年</w:t>
      </w:r>
    </w:p>
    <w:p w14:paraId="5517594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挂网底价：338256元/年 </w:t>
      </w:r>
    </w:p>
    <w:p w14:paraId="53B33D9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交易保证金：67651元</w:t>
      </w:r>
    </w:p>
    <w:p w14:paraId="3C3B0FC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报名时间：2025-03-25 10:00:00-2025-03-31 10:00:00</w:t>
      </w:r>
    </w:p>
    <w:p w14:paraId="1DE858D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竞拍时间：2025-04-01 10:00:00-2025-04-01 16:00:00</w:t>
      </w: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租金一月一付，每月5日前支付当月租金，两个月租金的押金作为租赁履约保证金。</w:t>
      </w:r>
    </w:p>
    <w:p w14:paraId="74940EE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rPr>
      </w:pPr>
      <w:r>
        <w:rPr>
          <w:rFonts w:hint="eastAsia" w:asciiTheme="minorEastAsia" w:hAnsiTheme="minorEastAsia" w:eastAsiaTheme="minorEastAsia" w:cstheme="minorEastAsia"/>
          <w:color w:val="auto"/>
          <w:sz w:val="28"/>
          <w:szCs w:val="28"/>
        </w:rPr>
        <w:t>现场勘查联系方式：林声裕13518884353</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2B65999-8BAD-4504-AA8A-6E1A883F60B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9D7B4440-FBF6-4D29-9324-29034CA895FE}"/>
  </w:font>
  <w:font w:name="新宋体">
    <w:panose1 w:val="02010609030101010101"/>
    <w:charset w:val="86"/>
    <w:family w:val="modern"/>
    <w:pitch w:val="default"/>
    <w:sig w:usb0="00000203" w:usb1="288F0000" w:usb2="00000006" w:usb3="00000000" w:csb0="00040001" w:csb1="00000000"/>
    <w:embedRegular r:id="rId3" w:fontKey="{7AAAF1CC-826E-4F6C-9A56-3048B1658242}"/>
  </w:font>
  <w:font w:name="微软雅黑">
    <w:panose1 w:val="020B0503020204020204"/>
    <w:charset w:val="86"/>
    <w:family w:val="swiss"/>
    <w:pitch w:val="default"/>
    <w:sig w:usb0="80000287" w:usb1="2ACF3C50" w:usb2="00000016" w:usb3="00000000" w:csb0="0004001F" w:csb1="00000000"/>
    <w:embedRegular r:id="rId4" w:fontKey="{BFE078D7-0709-4D26-A0EF-A217AEE69C6F}"/>
  </w:font>
  <w:font w:name="方正小标宋简体">
    <w:panose1 w:val="02000000000000000000"/>
    <w:charset w:val="86"/>
    <w:family w:val="auto"/>
    <w:pitch w:val="default"/>
    <w:sig w:usb0="00000001" w:usb1="080E0000" w:usb2="00000000" w:usb3="00000000" w:csb0="00040000" w:csb1="00000000"/>
    <w:embedRegular r:id="rId5" w:fontKey="{6F1322A7-D1AC-4192-9A7B-34A0661ADAFB}"/>
  </w:font>
  <w:font w:name="仿宋">
    <w:panose1 w:val="02010609060101010101"/>
    <w:charset w:val="86"/>
    <w:family w:val="modern"/>
    <w:pitch w:val="default"/>
    <w:sig w:usb0="800002BF" w:usb1="38CF7CFA" w:usb2="00000016" w:usb3="00000000" w:csb0="00040001" w:csb1="00000000"/>
    <w:embedRegular r:id="rId6" w:fontKey="{A93C35D6-0386-4078-BB3C-5A57EF61CE28}"/>
  </w:font>
  <w:font w:name="方正小标宋_GBK">
    <w:panose1 w:val="03000509000000000000"/>
    <w:charset w:val="86"/>
    <w:family w:val="auto"/>
    <w:pitch w:val="default"/>
    <w:sig w:usb0="00000001" w:usb1="080E0000" w:usb2="00000000" w:usb3="00000000" w:csb0="00040000" w:csb1="00000000"/>
    <w:embedRegular r:id="rId7" w:fontKey="{0AB751B4-C18F-46B8-A183-05BFC1B33BC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41617C1"/>
    <w:rsid w:val="042277FF"/>
    <w:rsid w:val="0A8721A0"/>
    <w:rsid w:val="0AFC50D1"/>
    <w:rsid w:val="0B7B2128"/>
    <w:rsid w:val="0B985CD3"/>
    <w:rsid w:val="0E68572F"/>
    <w:rsid w:val="0E9816ED"/>
    <w:rsid w:val="10396E71"/>
    <w:rsid w:val="11DE52CB"/>
    <w:rsid w:val="12EB5B5C"/>
    <w:rsid w:val="150A3847"/>
    <w:rsid w:val="18E10F33"/>
    <w:rsid w:val="1A0C35CC"/>
    <w:rsid w:val="2163678E"/>
    <w:rsid w:val="21D0732F"/>
    <w:rsid w:val="22C47643"/>
    <w:rsid w:val="23C4301C"/>
    <w:rsid w:val="24475A26"/>
    <w:rsid w:val="264204D7"/>
    <w:rsid w:val="2741574C"/>
    <w:rsid w:val="2C765212"/>
    <w:rsid w:val="30B56AE1"/>
    <w:rsid w:val="327E6635"/>
    <w:rsid w:val="34A46944"/>
    <w:rsid w:val="3516702D"/>
    <w:rsid w:val="356B5D48"/>
    <w:rsid w:val="37E601A9"/>
    <w:rsid w:val="39204F82"/>
    <w:rsid w:val="3A7A2C02"/>
    <w:rsid w:val="3EE84C2D"/>
    <w:rsid w:val="3F595A04"/>
    <w:rsid w:val="43315BEC"/>
    <w:rsid w:val="43AD1C7C"/>
    <w:rsid w:val="44912C24"/>
    <w:rsid w:val="45F6619A"/>
    <w:rsid w:val="46996515"/>
    <w:rsid w:val="47C03328"/>
    <w:rsid w:val="48601C27"/>
    <w:rsid w:val="4C122427"/>
    <w:rsid w:val="4D440E1C"/>
    <w:rsid w:val="4DC33073"/>
    <w:rsid w:val="4E3F7559"/>
    <w:rsid w:val="4ECE0172"/>
    <w:rsid w:val="51516E47"/>
    <w:rsid w:val="51A46EB2"/>
    <w:rsid w:val="56073B1A"/>
    <w:rsid w:val="5A556F1F"/>
    <w:rsid w:val="5CF93C67"/>
    <w:rsid w:val="5E084751"/>
    <w:rsid w:val="64515E2E"/>
    <w:rsid w:val="64D61FAB"/>
    <w:rsid w:val="66C801A8"/>
    <w:rsid w:val="6C0E3CC0"/>
    <w:rsid w:val="6F71073E"/>
    <w:rsid w:val="77CA2227"/>
    <w:rsid w:val="786A7F85"/>
    <w:rsid w:val="791505B4"/>
    <w:rsid w:val="7A7C6A82"/>
    <w:rsid w:val="7ADA6863"/>
    <w:rsid w:val="7BFC47DB"/>
    <w:rsid w:val="7DA6139F"/>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 w:type="character" w:customStyle="1" w:styleId="21">
    <w:name w:val="font01"/>
    <w:basedOn w:val="13"/>
    <w:qFormat/>
    <w:uiPriority w:val="0"/>
    <w:rPr>
      <w:rFonts w:hint="eastAsia" w:ascii="宋体" w:hAnsi="宋体" w:eastAsia="宋体" w:cs="宋体"/>
      <w:color w:val="333333"/>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7145</Words>
  <Characters>7778</Characters>
  <Lines>59</Lines>
  <Paragraphs>16</Paragraphs>
  <TotalTime>5</TotalTime>
  <ScaleCrop>false</ScaleCrop>
  <LinksUpToDate>false</LinksUpToDate>
  <CharactersWithSpaces>8280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2025-03-25T01:46:26Z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AF51F9EDA5314940AEF4869CEADD728C_13</vt:lpwstr>
  </property>
  <property fmtid="{D5CDD505-2E9C-101B-9397-08002B2CF9AE}" pid="4" name="KSOTemplateDocerSaveRecord">
    <vt:lpwstr>eyJoZGlkIjoiZjZmNDExZTU1MTk2YmE0MTQyMjliZDJiNGQ2Y2QxYTYiLCJ1c2VySWQiOiIxNTc0MTczNzE3In0=</vt:lpwstr>
  </property>
</Properties>
</file>