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7B52DD17">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762"/>
      <w:bookmarkStart w:id="2" w:name="_Toc21422"/>
      <w:bookmarkStart w:id="3" w:name="_Toc32320"/>
      <w:bookmarkStart w:id="4" w:name="_Toc15737"/>
      <w:bookmarkStart w:id="5" w:name="_Toc20910"/>
      <w:bookmarkStart w:id="6" w:name="_Toc11918"/>
      <w:bookmarkStart w:id="7" w:name="_Toc24454"/>
      <w:bookmarkStart w:id="8" w:name="_Toc29002"/>
      <w:bookmarkStart w:id="9" w:name="_Toc8396"/>
      <w:bookmarkStart w:id="10" w:name="_Toc7615"/>
      <w:bookmarkStart w:id="11" w:name="_Toc12789"/>
      <w:bookmarkStart w:id="12" w:name="_Toc25712"/>
      <w:bookmarkStart w:id="13" w:name="_Toc13462"/>
      <w:bookmarkStart w:id="14" w:name="_Toc24068"/>
      <w:bookmarkStart w:id="15" w:name="_Toc20033"/>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cs="Times New Roman"/>
          <w:b/>
          <w:bCs/>
          <w:color w:val="C00000"/>
          <w:sz w:val="28"/>
          <w:szCs w:val="28"/>
          <w:u w:val="single"/>
          <w:lang w:val="en-US" w:eastAsia="zh-CN"/>
        </w:rPr>
        <w:t>临高县皇桐镇美然坡地块152.71亩池塘承包</w:t>
      </w:r>
      <w:r>
        <w:rPr>
          <w:rFonts w:hint="eastAsia" w:ascii="新宋体" w:hAnsi="新宋体" w:eastAsia="新宋体"/>
          <w:b/>
          <w:bCs/>
          <w:color w:val="C00000"/>
          <w:sz w:val="28"/>
          <w:szCs w:val="28"/>
          <w:u w:val="single"/>
          <w:lang w:val="en-US" w:eastAsia="zh-CN"/>
        </w:rPr>
        <w:t xml:space="preserve">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发包</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26日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106897元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海南临高农村商业银行股份有限公司</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2889E7F2">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106897  </w:t>
      </w:r>
      <w:r>
        <w:rPr>
          <w:rFonts w:hint="eastAsia" w:ascii="新宋体" w:hAnsi="新宋体" w:eastAsia="新宋体" w:cs="Times New Roman"/>
          <w:b/>
          <w:bCs/>
          <w:sz w:val="28"/>
          <w:szCs w:val="28"/>
          <w:lang w:val="en-US" w:eastAsia="zh-CN"/>
        </w:rPr>
        <w:t>元/年</w:t>
      </w:r>
    </w:p>
    <w:p w14:paraId="6F572C53">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p>
    <w:p w14:paraId="760DF9A5">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（转让）方确定的交易条件，通过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5-27日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1EEDD861">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临高县皇桐镇美然坡地块152.71亩池塘承包</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临高县皇桐镇美然坡地块152.71亩池塘承包</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临高县皇桐镇美然坡地块152.71亩池塘承包</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发包</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发包</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发包</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411DAEA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5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临高农村产权交易中心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临高农村产权交易中心（以下简称“农交中心”）网站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s</w:t>
      </w:r>
      <w:r>
        <w:rPr>
          <w:rFonts w:hint="eastAsia" w:ascii="Times New Roman" w:hAnsi="Times New Roman"/>
          <w:bCs/>
          <w:sz w:val="24"/>
        </w:rPr>
        <w:t>://</w:t>
      </w:r>
      <w:r>
        <w:rPr>
          <w:rFonts w:hint="eastAsia" w:ascii="Times New Roman" w:hAnsi="Times New Roman"/>
          <w:bCs/>
          <w:sz w:val="24"/>
          <w:lang w:val="en-US" w:eastAsia="zh-CN"/>
        </w:rPr>
        <w:t>lingao</w:t>
      </w:r>
      <w:r>
        <w:rPr>
          <w:rFonts w:hint="eastAsia" w:ascii="Times New Roman" w:hAnsi="Times New Roman"/>
          <w:bCs/>
          <w:sz w:val="24"/>
        </w:rPr>
        <w:t>.nongjiao.com）申请承租（受让）</w:t>
      </w:r>
      <w:r>
        <w:rPr>
          <w:rFonts w:hint="eastAsia" w:ascii="新宋体" w:hAnsi="新宋体" w:eastAsia="新宋体" w:cs="Times New Roman"/>
          <w:b/>
          <w:bCs/>
          <w:color w:val="C00000"/>
          <w:sz w:val="28"/>
          <w:szCs w:val="28"/>
          <w:u w:val="single"/>
          <w:lang w:val="en-US" w:eastAsia="zh-CN"/>
        </w:rPr>
        <w:t>临高县皇桐镇美然坡地块152.71亩池塘承包</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29841"/>
      <w:bookmarkStart w:id="29" w:name="_Toc12264"/>
      <w:bookmarkStart w:id="30" w:name="_Toc4580"/>
      <w:bookmarkStart w:id="31" w:name="_Toc14469"/>
      <w:bookmarkStart w:id="32" w:name="_Toc11237"/>
      <w:bookmarkStart w:id="33" w:name="_Toc32101"/>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4008690B">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color w:val="C00000"/>
          <w:sz w:val="36"/>
          <w:szCs w:val="36"/>
          <w:lang w:val="en-US" w:eastAsia="zh-CN"/>
        </w:rPr>
        <w:t>临高县皇桐镇美然坡地块152.71亩池塘承包</w:t>
      </w: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海南省临高县皇桐镇武维村武维组股份经济合作社、海南省临高县皇桐镇古风村古风组股份经济合作社、海南省临高县皇桐镇美本村美本组股份经济合作社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临高县</w:t>
      </w:r>
      <w:r>
        <w:rPr>
          <w:rFonts w:hint="eastAsia" w:asciiTheme="minorEastAsia" w:hAnsiTheme="minorEastAsia" w:cstheme="minorEastAsia"/>
          <w:color w:val="C00000"/>
          <w:sz w:val="32"/>
          <w:szCs w:val="32"/>
          <w:u w:val="single"/>
          <w:lang w:val="en-US" w:eastAsia="zh-CN"/>
        </w:rPr>
        <w:t xml:space="preserve">皇桐镇美然坡地块152.71亩池塘承包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发包</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临高县</w:t>
      </w:r>
      <w:r>
        <w:rPr>
          <w:rFonts w:hint="eastAsia" w:asciiTheme="minorEastAsia" w:hAnsiTheme="minorEastAsia" w:cstheme="minorEastAsia"/>
          <w:color w:val="C00000"/>
          <w:sz w:val="32"/>
          <w:szCs w:val="32"/>
          <w:u w:val="single"/>
          <w:lang w:val="en-US" w:eastAsia="zh-CN"/>
        </w:rPr>
        <w:t>皇桐镇美然坡地块152.71亩池塘承包</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发包</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color w:val="C00000"/>
          <w:sz w:val="32"/>
          <w:szCs w:val="32"/>
          <w:lang w:val="en-US" w:eastAsia="zh-CN"/>
        </w:rPr>
        <w:t>海南省临高县皇桐镇武维村武维组股份经济合作社、海南省临高县皇桐镇古风村古风组股份经济合作社、海南省临高县皇桐镇美本村美本组股份经济合作社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发包</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152.71亩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106897元/年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106897元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27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16:00</w:t>
      </w:r>
    </w:p>
    <w:p w14:paraId="23EE4D7C">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租金按五年一付</w:t>
      </w:r>
    </w:p>
    <w:p w14:paraId="7934A578">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张河13876601229</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临高县临城镇行政路中国农业银行大厦3楼</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bookmarkStart w:id="36" w:name="_GoBack"/>
      <w:bookmarkEnd w:id="36"/>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CD67C16"/>
    <w:rsid w:val="0E9816ED"/>
    <w:rsid w:val="10396E71"/>
    <w:rsid w:val="11DE52CB"/>
    <w:rsid w:val="132D209C"/>
    <w:rsid w:val="148D1503"/>
    <w:rsid w:val="150A3847"/>
    <w:rsid w:val="16C136E5"/>
    <w:rsid w:val="16D93709"/>
    <w:rsid w:val="18E10F33"/>
    <w:rsid w:val="1A0C35CC"/>
    <w:rsid w:val="1A626F8D"/>
    <w:rsid w:val="1CE74D57"/>
    <w:rsid w:val="205C18F7"/>
    <w:rsid w:val="20BE4E97"/>
    <w:rsid w:val="2163678E"/>
    <w:rsid w:val="23C4301C"/>
    <w:rsid w:val="2741574C"/>
    <w:rsid w:val="29A96C5C"/>
    <w:rsid w:val="2C765212"/>
    <w:rsid w:val="30AA01BC"/>
    <w:rsid w:val="30B56AE1"/>
    <w:rsid w:val="30CE55FA"/>
    <w:rsid w:val="31D63BC1"/>
    <w:rsid w:val="327E6635"/>
    <w:rsid w:val="3321133C"/>
    <w:rsid w:val="347A51A8"/>
    <w:rsid w:val="3516702D"/>
    <w:rsid w:val="356B5D48"/>
    <w:rsid w:val="36257C7B"/>
    <w:rsid w:val="37E601A9"/>
    <w:rsid w:val="3A7A2C02"/>
    <w:rsid w:val="3D124BF3"/>
    <w:rsid w:val="3D922FE7"/>
    <w:rsid w:val="3EE84C2D"/>
    <w:rsid w:val="3F220916"/>
    <w:rsid w:val="40176161"/>
    <w:rsid w:val="42EC1909"/>
    <w:rsid w:val="43315BEC"/>
    <w:rsid w:val="43AD1C7C"/>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BD329C8"/>
    <w:rsid w:val="5CF93C67"/>
    <w:rsid w:val="5F9877AA"/>
    <w:rsid w:val="62920BC0"/>
    <w:rsid w:val="639B14F1"/>
    <w:rsid w:val="64515E2E"/>
    <w:rsid w:val="64D61FAB"/>
    <w:rsid w:val="68790CF7"/>
    <w:rsid w:val="69493784"/>
    <w:rsid w:val="69A739D7"/>
    <w:rsid w:val="6D30394E"/>
    <w:rsid w:val="73C6500C"/>
    <w:rsid w:val="786A7F85"/>
    <w:rsid w:val="791505B4"/>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6959</Words>
  <Characters>7394</Characters>
  <Lines>59</Lines>
  <Paragraphs>16</Paragraphs>
  <TotalTime>8</TotalTime>
  <ScaleCrop>false</ScaleCrop>
  <LinksUpToDate>false</LinksUpToDate>
  <CharactersWithSpaces>7892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Administrator</cp:lastModifiedBy>
  <dcterms:modified xsi:type="dcterms:W3CDTF">2025-05-16T01:14:20Z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9617CCAD55904060A144FDEB1A15F4AB_13</vt:lpwstr>
  </property>
  <property fmtid="{D5CDD505-2E9C-101B-9397-08002B2CF9AE}" pid="4" name="KSOTemplateDocerSaveRecord">
    <vt:lpwstr>eyJoZGlkIjoiMTZhYmNhYTI1ZjQxNDFiZWRjOWJjMzI0ZTVkYjYzYTUifQ==</vt:lpwstr>
  </property>
</Properties>
</file>