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24454"/>
      <w:bookmarkStart w:id="3" w:name="_Toc11918"/>
      <w:bookmarkStart w:id="4" w:name="_Toc32320"/>
      <w:bookmarkStart w:id="5" w:name="_Toc20910"/>
      <w:bookmarkStart w:id="6" w:name="_Toc21762"/>
      <w:bookmarkStart w:id="7" w:name="_Toc21422"/>
      <w:bookmarkStart w:id="8" w:name="_Toc24727"/>
      <w:bookmarkStart w:id="9" w:name="_Toc24068"/>
      <w:bookmarkStart w:id="10" w:name="_Toc8396"/>
      <w:bookmarkStart w:id="11" w:name="_Toc25712"/>
      <w:bookmarkStart w:id="12" w:name="_Toc13462"/>
      <w:bookmarkStart w:id="13" w:name="_Toc12789"/>
      <w:bookmarkStart w:id="14" w:name="_Toc7615"/>
      <w:bookmarkStart w:id="15" w:name="_Toc29002"/>
      <w:bookmarkStart w:id="16" w:name="_Toc20033"/>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文昌市文教镇联新村委会83.35亩鱼塘出租项目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eastAsia="zh-CN"/>
        </w:rPr>
        <w:t>83350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文昌市文教镇联新村委会83.35亩鱼塘</w:t>
      </w:r>
      <w:r>
        <w:rPr>
          <w:rFonts w:hint="eastAsia" w:ascii="Times New Roman" w:hAnsi="Times New Roman"/>
          <w:sz w:val="28"/>
          <w:szCs w:val="28"/>
          <w:u w:val="single"/>
          <w:lang w:val="en-US" w:eastAsia="zh-CN"/>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文昌市文教镇联新村委会83.35亩鱼塘</w:t>
      </w:r>
      <w:r>
        <w:rPr>
          <w:rFonts w:hint="eastAsia" w:ascii="Times New Roman" w:hAnsi="Times New Roman"/>
          <w:sz w:val="28"/>
          <w:szCs w:val="28"/>
          <w:u w:val="single"/>
          <w:lang w:val="en-US" w:eastAsia="zh-CN"/>
        </w:rPr>
        <w:t>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文昌市文教镇联新村委会83.35亩鱼塘出租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sz w:val="28"/>
          <w:szCs w:val="28"/>
          <w:u w:val="single"/>
        </w:rPr>
        <w:t>文昌市文教镇联新村委会83.35亩鱼塘</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2264"/>
      <w:bookmarkStart w:id="29" w:name="_Toc13094"/>
      <w:bookmarkStart w:id="30" w:name="_Toc29841"/>
      <w:bookmarkStart w:id="31" w:name="_Toc11237"/>
      <w:bookmarkStart w:id="32" w:name="_Toc32101"/>
      <w:bookmarkStart w:id="33" w:name="_Toc14469"/>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33F7938B">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文昌市文教镇联新村委会83.35亩鱼塘出租</w:t>
      </w: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文教镇联新村委会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文昌市文教镇联新村委会83.35亩鱼塘出租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标的名称：文昌市文教镇联新村委会83.35亩鱼塘出租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文昌市文教镇联新村委会</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出租面积：83.35亩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83350元/年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w:t>
      </w:r>
      <w:bookmarkStart w:id="36" w:name="_GoBack"/>
      <w:r>
        <w:rPr>
          <w:rFonts w:hint="eastAsia" w:asciiTheme="minorEastAsia" w:hAnsiTheme="minorEastAsia" w:cstheme="minorEastAsia"/>
          <w:b w:val="0"/>
          <w:bCs w:val="0"/>
          <w:color w:val="auto"/>
          <w:sz w:val="28"/>
          <w:szCs w:val="28"/>
          <w:highlight w:val="none"/>
          <w:u w:val="none"/>
          <w:lang w:val="en-US" w:eastAsia="zh-CN"/>
        </w:rPr>
        <w:t>0000</w:t>
      </w:r>
      <w:bookmarkEnd w:id="36"/>
      <w:r>
        <w:rPr>
          <w:rFonts w:hint="eastAsia" w:asciiTheme="minorEastAsia" w:hAnsiTheme="minorEastAsia" w:cstheme="minorEastAsia"/>
          <w:b w:val="0"/>
          <w:bCs w:val="0"/>
          <w:color w:val="auto"/>
          <w:sz w:val="28"/>
          <w:szCs w:val="28"/>
          <w:highlight w:val="none"/>
          <w:u w:val="none"/>
          <w:lang w:val="en-US" w:eastAsia="zh-CN"/>
        </w:rPr>
        <w:t xml:space="preserve">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两年一付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现场勘查联系方式：18889740405</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66EAC558-67EC-4E0E-A4EF-9C7DA310BE76}"/>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742F3BF2-C995-4994-A9EF-CB20CFFD03F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6A4782B"/>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AA644D8"/>
    <w:rsid w:val="4B6D611F"/>
    <w:rsid w:val="4C122427"/>
    <w:rsid w:val="4D440E1C"/>
    <w:rsid w:val="4DC33073"/>
    <w:rsid w:val="4DF42640"/>
    <w:rsid w:val="4E3F7559"/>
    <w:rsid w:val="4ECE0172"/>
    <w:rsid w:val="51516E47"/>
    <w:rsid w:val="54CD76AA"/>
    <w:rsid w:val="5B4919FD"/>
    <w:rsid w:val="5CF93C67"/>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6222</Words>
  <Characters>6506</Characters>
  <Lines>59</Lines>
  <Paragraphs>16</Paragraphs>
  <TotalTime>26</TotalTime>
  <ScaleCrop>false</ScaleCrop>
  <LinksUpToDate>false</LinksUpToDate>
  <CharactersWithSpaces>6944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2025-05-23T02:25:34Z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