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44C36A4C">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仿宋"/>
          <w:color w:val="000000"/>
          <w:sz w:val="32"/>
          <w:szCs w:val="32"/>
          <w:lang w:eastAsia="zh-CN"/>
        </w:rPr>
      </w:pPr>
      <w:r>
        <w:rPr>
          <w:rFonts w:hint="eastAsia" w:ascii="黑体" w:hAnsi="黑体" w:eastAsia="黑体" w:cs="黑体"/>
          <w:b w:val="0"/>
          <w:bCs w:val="0"/>
          <w:sz w:val="32"/>
          <w:szCs w:val="32"/>
          <w:lang w:val="en-US" w:eastAsia="zh-CN"/>
        </w:rPr>
        <w:t>一、营业执照扫描件</w:t>
      </w:r>
      <w:r>
        <w:rPr>
          <w:rFonts w:hint="eastAsia" w:ascii="仿宋_GB2312" w:hAnsi="仿宋" w:eastAsia="仿宋_GB2312" w:cs="仿宋"/>
          <w:color w:val="000000"/>
          <w:sz w:val="32"/>
          <w:szCs w:val="32"/>
        </w:rPr>
        <w:t>：营业执照成立日期至在拍租当日不低于五周年；营业执照在有效期限内</w:t>
      </w:r>
      <w:r>
        <w:rPr>
          <w:rFonts w:hint="eastAsia" w:hAnsi="仿宋" w:cs="仿宋"/>
          <w:color w:val="000000"/>
          <w:sz w:val="32"/>
          <w:szCs w:val="32"/>
          <w:lang w:eastAsia="zh-CN"/>
        </w:rPr>
        <w:t>；</w:t>
      </w:r>
      <w:r>
        <w:rPr>
          <w:rFonts w:hint="eastAsia" w:ascii="仿宋_GB2312" w:hAnsi="仿宋" w:eastAsia="仿宋_GB2312" w:cs="仿宋"/>
          <w:color w:val="000000"/>
          <w:sz w:val="32"/>
          <w:szCs w:val="32"/>
        </w:rPr>
        <w:t>营业执照经营范围：符合营业执照可经营范围内</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二、企业法人身份证复印件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4169A78">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3319AC2A">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五、授权委托书，受托人身份证原件及复印件</w:t>
      </w:r>
      <w:r>
        <w:rPr>
          <w:rFonts w:hint="eastAsia" w:ascii="仿宋_GB2312" w:hAnsi="仿宋_GB2312" w:eastAsia="仿宋_GB2312" w:cs="仿宋_GB2312"/>
          <w:b w:val="0"/>
          <w:bCs w:val="0"/>
          <w:spacing w:val="-11"/>
          <w:sz w:val="32"/>
          <w:szCs w:val="32"/>
          <w:lang w:val="en-US" w:eastAsia="zh-CN"/>
        </w:rPr>
        <w:t>（盖章或按手印）</w:t>
      </w: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252450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注：1.如企业法人提交报名材料参与注册报名则不需要第五项报名材料。</w:t>
      </w: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w:t>
      </w:r>
      <w:bookmarkStart w:id="1" w:name="_GoBack"/>
      <w:r>
        <w:rPr>
          <w:rFonts w:hint="eastAsia" w:ascii="仿宋_GB2312" w:hAnsi="仿宋_GB2312" w:eastAsia="仿宋_GB2312" w:cs="仿宋_GB2312"/>
          <w:sz w:val="32"/>
          <w:szCs w:val="32"/>
          <w:highlight w:val="none"/>
          <w:u w:val="single" w:color="auto"/>
          <w:rtl w:val="0"/>
          <w:lang w:val="en-US" w:eastAsia="zh-CN"/>
        </w:rPr>
        <w:t>安远县三百山映翠湖房车主题酒店租赁项目</w:t>
      </w:r>
      <w:bookmarkEnd w:id="1"/>
      <w:r>
        <w:rPr>
          <w:rFonts w:hint="eastAsia" w:ascii="仿宋_GB2312" w:hAnsi="仿宋_GB2312" w:eastAsia="仿宋_GB2312" w:cs="仿宋_GB2312"/>
          <w:sz w:val="32"/>
          <w:szCs w:val="32"/>
          <w:highlight w:val="none"/>
          <w:u w:val="single" w:color="auto"/>
          <w:rtl w:val="0"/>
          <w:lang w:val="en-US" w:eastAsia="zh-CN"/>
        </w:rPr>
        <w:t xml:space="preserve">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安远县三百山映翠湖房车主题酒店租赁项目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安远县三百山映翠湖房车主题酒店租赁项目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3.未在本项目成交公示期满后三日内向安远县农村产权交易中心缴纳交易服务费的；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的要求予以开发利用，合理使用，不进行任何违法、违规或损害的行为。对于需提供开发利用规划的，</w:t>
      </w:r>
      <w:r>
        <w:rPr>
          <w:rFonts w:hint="eastAsia" w:ascii="仿宋_GB2312" w:hAnsi="仿宋_GB2312" w:eastAsia="仿宋_GB2312" w:cs="仿宋_GB2312"/>
          <w:sz w:val="32"/>
          <w:szCs w:val="32"/>
          <w:highlight w:val="none"/>
          <w:rtl w:val="0"/>
          <w:lang w:val="en-US" w:eastAsia="zh-CN"/>
        </w:rPr>
        <w:t>需</w:t>
      </w:r>
      <w:r>
        <w:rPr>
          <w:rFonts w:hint="eastAsia" w:ascii="仿宋_GB2312" w:hAnsi="仿宋_GB2312" w:eastAsia="仿宋_GB2312" w:cs="仿宋_GB2312"/>
          <w:sz w:val="32"/>
          <w:szCs w:val="32"/>
          <w:highlight w:val="none"/>
          <w:rtl w:val="0"/>
          <w:lang w:val="zh-TW" w:eastAsia="zh-TW"/>
        </w:rPr>
        <w:t>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1BD7EBD5">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43864536">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微软雅黑" w:hAnsi="微软雅黑" w:eastAsia="微软雅黑" w:cs="微软雅黑"/>
          <w:color w:val="000000"/>
          <w:sz w:val="44"/>
          <w:szCs w:val="44"/>
        </w:rPr>
        <w:t>安远县农村产权交易服务费收费标准</w:t>
      </w:r>
    </w:p>
    <w:tbl>
      <w:tblPr>
        <w:tblStyle w:val="5"/>
        <w:tblW w:w="9090" w:type="dxa"/>
        <w:tblInd w:w="96" w:type="dxa"/>
        <w:tblLayout w:type="autofit"/>
        <w:tblCellMar>
          <w:top w:w="0" w:type="dxa"/>
          <w:left w:w="108" w:type="dxa"/>
          <w:bottom w:w="0" w:type="dxa"/>
          <w:right w:w="108" w:type="dxa"/>
        </w:tblCellMar>
      </w:tblPr>
      <w:tblGrid>
        <w:gridCol w:w="3863"/>
        <w:gridCol w:w="5227"/>
      </w:tblGrid>
      <w:tr w14:paraId="65F39ADE">
        <w:tblPrEx>
          <w:tblCellMar>
            <w:top w:w="0" w:type="dxa"/>
            <w:left w:w="108" w:type="dxa"/>
            <w:bottom w:w="0" w:type="dxa"/>
            <w:right w:w="108" w:type="dxa"/>
          </w:tblCellMar>
        </w:tblPrEx>
        <w:trPr>
          <w:trHeight w:val="462" w:hRule="atLeast"/>
        </w:trPr>
        <w:tc>
          <w:tcPr>
            <w:tcW w:w="9090"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25CA20B2">
            <w:pPr>
              <w:widowControl/>
              <w:jc w:val="center"/>
              <w:textAlignment w:val="center"/>
              <w:rPr>
                <w:rFonts w:ascii="仿宋" w:hAnsi="仿宋" w:eastAsia="仿宋" w:cs="仿宋"/>
                <w:b/>
                <w:bCs/>
                <w:color w:val="000000"/>
                <w:sz w:val="28"/>
                <w:szCs w:val="28"/>
              </w:rPr>
            </w:pPr>
            <w:bookmarkStart w:id="0" w:name="_Hlk170996877"/>
            <w:r>
              <w:rPr>
                <w:rFonts w:hint="eastAsia" w:ascii="仿宋" w:hAnsi="仿宋" w:eastAsia="仿宋" w:cs="仿宋"/>
                <w:b/>
                <w:bCs/>
                <w:color w:val="000000"/>
                <w:sz w:val="28"/>
                <w:szCs w:val="28"/>
                <w:lang w:bidi="ar"/>
              </w:rPr>
              <w:t>安远县</w:t>
            </w:r>
            <w:r>
              <w:rPr>
                <w:rFonts w:hint="eastAsia" w:ascii="仿宋" w:hAnsi="仿宋" w:eastAsia="仿宋" w:cs="仿宋"/>
                <w:b/>
                <w:bCs/>
                <w:color w:val="000000"/>
                <w:kern w:val="0"/>
                <w:sz w:val="28"/>
                <w:szCs w:val="28"/>
                <w:lang w:bidi="ar"/>
              </w:rPr>
              <w:t>农村产权交易中心交易服务费</w:t>
            </w:r>
          </w:p>
        </w:tc>
      </w:tr>
      <w:tr w14:paraId="46AC9737">
        <w:tblPrEx>
          <w:tblCellMar>
            <w:top w:w="0" w:type="dxa"/>
            <w:left w:w="108" w:type="dxa"/>
            <w:bottom w:w="0" w:type="dxa"/>
            <w:right w:w="108" w:type="dxa"/>
          </w:tblCellMar>
        </w:tblPrEx>
        <w:trPr>
          <w:trHeight w:val="372" w:hRule="atLeast"/>
        </w:trPr>
        <w:tc>
          <w:tcPr>
            <w:tcW w:w="9090"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0FAE2172">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收费标准（试行一年）</w:t>
            </w:r>
          </w:p>
        </w:tc>
      </w:tr>
      <w:bookmarkEnd w:id="0"/>
      <w:tr w14:paraId="2A0CBF75">
        <w:tblPrEx>
          <w:tblCellMar>
            <w:top w:w="0" w:type="dxa"/>
            <w:left w:w="108" w:type="dxa"/>
            <w:bottom w:w="0" w:type="dxa"/>
            <w:right w:w="108" w:type="dxa"/>
          </w:tblCellMar>
        </w:tblPrEx>
        <w:trPr>
          <w:trHeight w:val="520" w:hRule="atLeast"/>
        </w:trPr>
        <w:tc>
          <w:tcPr>
            <w:tcW w:w="9090"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48413A54">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3A48F6FD">
        <w:tblPrEx>
          <w:tblCellMar>
            <w:top w:w="0" w:type="dxa"/>
            <w:left w:w="108" w:type="dxa"/>
            <w:bottom w:w="0" w:type="dxa"/>
            <w:right w:w="108" w:type="dxa"/>
          </w:tblCellMar>
        </w:tblPrEx>
        <w:trPr>
          <w:trHeight w:val="516" w:hRule="atLeast"/>
        </w:trPr>
        <w:tc>
          <w:tcPr>
            <w:tcW w:w="3863" w:type="dxa"/>
            <w:tcBorders>
              <w:top w:val="nil"/>
              <w:left w:val="single" w:color="000000" w:sz="8" w:space="0"/>
              <w:bottom w:val="single" w:color="000000" w:sz="8" w:space="0"/>
              <w:right w:val="single" w:color="000000" w:sz="8" w:space="0"/>
            </w:tcBorders>
            <w:shd w:val="clear" w:color="auto" w:fill="FFFFFF"/>
            <w:noWrap w:val="0"/>
            <w:vAlign w:val="center"/>
          </w:tcPr>
          <w:p w14:paraId="52D661B6">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27" w:type="dxa"/>
            <w:tcBorders>
              <w:top w:val="single" w:color="000000" w:sz="8" w:space="0"/>
              <w:left w:val="nil"/>
              <w:bottom w:val="single" w:color="000000" w:sz="8" w:space="0"/>
              <w:right w:val="single" w:color="000000" w:sz="8" w:space="0"/>
            </w:tcBorders>
            <w:shd w:val="clear" w:color="auto" w:fill="FFFFFF"/>
            <w:noWrap w:val="0"/>
            <w:vAlign w:val="center"/>
          </w:tcPr>
          <w:p w14:paraId="535579EF">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4B5F769F">
        <w:tblPrEx>
          <w:tblCellMar>
            <w:top w:w="0" w:type="dxa"/>
            <w:left w:w="108" w:type="dxa"/>
            <w:bottom w:w="0" w:type="dxa"/>
            <w:right w:w="108" w:type="dxa"/>
          </w:tblCellMar>
        </w:tblPrEx>
        <w:trPr>
          <w:trHeight w:val="462" w:hRule="atLeast"/>
        </w:trPr>
        <w:tc>
          <w:tcPr>
            <w:tcW w:w="3863" w:type="dxa"/>
            <w:tcBorders>
              <w:top w:val="single" w:color="000000" w:sz="8" w:space="0"/>
              <w:left w:val="single" w:color="000000" w:sz="8" w:space="0"/>
              <w:bottom w:val="single" w:color="000000" w:sz="8" w:space="0"/>
              <w:right w:val="single" w:color="000000" w:sz="8" w:space="0"/>
            </w:tcBorders>
            <w:noWrap w:val="0"/>
            <w:vAlign w:val="center"/>
          </w:tcPr>
          <w:p w14:paraId="7823523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27" w:type="dxa"/>
            <w:tcBorders>
              <w:top w:val="single" w:color="000000" w:sz="8" w:space="0"/>
              <w:left w:val="nil"/>
              <w:bottom w:val="single" w:color="000000" w:sz="8" w:space="0"/>
              <w:right w:val="single" w:color="000000" w:sz="8" w:space="0"/>
            </w:tcBorders>
            <w:noWrap w:val="0"/>
            <w:vAlign w:val="center"/>
          </w:tcPr>
          <w:p w14:paraId="22B949C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69815241">
        <w:tblPrEx>
          <w:tblCellMar>
            <w:top w:w="0" w:type="dxa"/>
            <w:left w:w="108" w:type="dxa"/>
            <w:bottom w:w="0" w:type="dxa"/>
            <w:right w:w="108" w:type="dxa"/>
          </w:tblCellMar>
        </w:tblPrEx>
        <w:trPr>
          <w:trHeight w:val="462" w:hRule="atLeast"/>
        </w:trPr>
        <w:tc>
          <w:tcPr>
            <w:tcW w:w="3863" w:type="dxa"/>
            <w:tcBorders>
              <w:top w:val="nil"/>
              <w:left w:val="single" w:color="000000" w:sz="8" w:space="0"/>
              <w:bottom w:val="single" w:color="000000" w:sz="8" w:space="0"/>
              <w:right w:val="single" w:color="000000" w:sz="8" w:space="0"/>
            </w:tcBorders>
            <w:noWrap w:val="0"/>
            <w:vAlign w:val="center"/>
          </w:tcPr>
          <w:p w14:paraId="2009268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27" w:type="dxa"/>
            <w:tcBorders>
              <w:top w:val="nil"/>
              <w:left w:val="nil"/>
              <w:bottom w:val="single" w:color="000000" w:sz="8" w:space="0"/>
              <w:right w:val="single" w:color="000000" w:sz="8" w:space="0"/>
            </w:tcBorders>
            <w:noWrap w:val="0"/>
            <w:vAlign w:val="center"/>
          </w:tcPr>
          <w:p w14:paraId="40E974E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754C2008">
        <w:tblPrEx>
          <w:tblCellMar>
            <w:top w:w="0" w:type="dxa"/>
            <w:left w:w="108" w:type="dxa"/>
            <w:bottom w:w="0" w:type="dxa"/>
            <w:right w:w="108" w:type="dxa"/>
          </w:tblCellMar>
        </w:tblPrEx>
        <w:trPr>
          <w:trHeight w:val="462" w:hRule="atLeast"/>
        </w:trPr>
        <w:tc>
          <w:tcPr>
            <w:tcW w:w="3863" w:type="dxa"/>
            <w:tcBorders>
              <w:top w:val="nil"/>
              <w:left w:val="single" w:color="000000" w:sz="8" w:space="0"/>
              <w:bottom w:val="single" w:color="000000" w:sz="8" w:space="0"/>
              <w:right w:val="single" w:color="000000" w:sz="8" w:space="0"/>
            </w:tcBorders>
            <w:noWrap w:val="0"/>
            <w:vAlign w:val="center"/>
          </w:tcPr>
          <w:p w14:paraId="5C2D114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27" w:type="dxa"/>
            <w:tcBorders>
              <w:top w:val="nil"/>
              <w:left w:val="nil"/>
              <w:bottom w:val="single" w:color="000000" w:sz="8" w:space="0"/>
              <w:right w:val="single" w:color="000000" w:sz="8" w:space="0"/>
            </w:tcBorders>
            <w:noWrap w:val="0"/>
            <w:vAlign w:val="center"/>
          </w:tcPr>
          <w:p w14:paraId="3FA2F80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13182B61">
        <w:tblPrEx>
          <w:tblCellMar>
            <w:top w:w="0" w:type="dxa"/>
            <w:left w:w="108" w:type="dxa"/>
            <w:bottom w:w="0" w:type="dxa"/>
            <w:right w:w="108" w:type="dxa"/>
          </w:tblCellMar>
        </w:tblPrEx>
        <w:trPr>
          <w:trHeight w:val="462" w:hRule="atLeast"/>
        </w:trPr>
        <w:tc>
          <w:tcPr>
            <w:tcW w:w="3863" w:type="dxa"/>
            <w:tcBorders>
              <w:top w:val="nil"/>
              <w:left w:val="single" w:color="000000" w:sz="8" w:space="0"/>
              <w:bottom w:val="single" w:color="000000" w:sz="8" w:space="0"/>
              <w:right w:val="single" w:color="000000" w:sz="8" w:space="0"/>
            </w:tcBorders>
            <w:noWrap w:val="0"/>
            <w:vAlign w:val="center"/>
          </w:tcPr>
          <w:p w14:paraId="171E57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27" w:type="dxa"/>
            <w:tcBorders>
              <w:top w:val="nil"/>
              <w:left w:val="nil"/>
              <w:bottom w:val="single" w:color="000000" w:sz="8" w:space="0"/>
              <w:right w:val="single" w:color="000000" w:sz="8" w:space="0"/>
            </w:tcBorders>
            <w:noWrap w:val="0"/>
            <w:vAlign w:val="center"/>
          </w:tcPr>
          <w:p w14:paraId="1E9EC06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5AADF4C4">
        <w:tblPrEx>
          <w:tblCellMar>
            <w:top w:w="0" w:type="dxa"/>
            <w:left w:w="108" w:type="dxa"/>
            <w:bottom w:w="0" w:type="dxa"/>
            <w:right w:w="108" w:type="dxa"/>
          </w:tblCellMar>
        </w:tblPrEx>
        <w:trPr>
          <w:trHeight w:val="600" w:hRule="atLeast"/>
        </w:trPr>
        <w:tc>
          <w:tcPr>
            <w:tcW w:w="3863" w:type="dxa"/>
            <w:tcBorders>
              <w:top w:val="nil"/>
              <w:left w:val="single" w:color="000000" w:sz="8" w:space="0"/>
              <w:bottom w:val="single" w:color="000000" w:sz="8" w:space="0"/>
              <w:right w:val="single" w:color="000000" w:sz="8" w:space="0"/>
            </w:tcBorders>
            <w:noWrap w:val="0"/>
            <w:vAlign w:val="center"/>
          </w:tcPr>
          <w:p w14:paraId="5BFC8D0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27" w:type="dxa"/>
            <w:tcBorders>
              <w:top w:val="nil"/>
              <w:left w:val="nil"/>
              <w:bottom w:val="single" w:color="000000" w:sz="8" w:space="0"/>
              <w:right w:val="single" w:color="000000" w:sz="8" w:space="0"/>
            </w:tcBorders>
            <w:noWrap w:val="0"/>
            <w:vAlign w:val="center"/>
          </w:tcPr>
          <w:p w14:paraId="441999B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4A79E0E3">
        <w:tblPrEx>
          <w:tblCellMar>
            <w:top w:w="0" w:type="dxa"/>
            <w:left w:w="108" w:type="dxa"/>
            <w:bottom w:w="0" w:type="dxa"/>
            <w:right w:w="108" w:type="dxa"/>
          </w:tblCellMar>
        </w:tblPrEx>
        <w:trPr>
          <w:trHeight w:val="462" w:hRule="atLeast"/>
        </w:trPr>
        <w:tc>
          <w:tcPr>
            <w:tcW w:w="3863" w:type="dxa"/>
            <w:tcBorders>
              <w:top w:val="nil"/>
              <w:left w:val="single" w:color="000000" w:sz="8" w:space="0"/>
              <w:bottom w:val="single" w:color="000000" w:sz="8" w:space="0"/>
              <w:right w:val="single" w:color="000000" w:sz="8" w:space="0"/>
            </w:tcBorders>
            <w:noWrap w:val="0"/>
            <w:vAlign w:val="center"/>
          </w:tcPr>
          <w:p w14:paraId="2DACB92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27" w:type="dxa"/>
            <w:tcBorders>
              <w:top w:val="nil"/>
              <w:left w:val="nil"/>
              <w:bottom w:val="single" w:color="000000" w:sz="8" w:space="0"/>
              <w:right w:val="single" w:color="000000" w:sz="8" w:space="0"/>
            </w:tcBorders>
            <w:noWrap w:val="0"/>
            <w:vAlign w:val="center"/>
          </w:tcPr>
          <w:p w14:paraId="0D85E57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53DE8D83">
        <w:tblPrEx>
          <w:tblCellMar>
            <w:top w:w="0" w:type="dxa"/>
            <w:left w:w="108" w:type="dxa"/>
            <w:bottom w:w="0" w:type="dxa"/>
            <w:right w:w="108" w:type="dxa"/>
          </w:tblCellMar>
        </w:tblPrEx>
        <w:trPr>
          <w:trHeight w:val="462" w:hRule="atLeast"/>
        </w:trPr>
        <w:tc>
          <w:tcPr>
            <w:tcW w:w="3863" w:type="dxa"/>
            <w:tcBorders>
              <w:top w:val="nil"/>
              <w:left w:val="single" w:color="000000" w:sz="8" w:space="0"/>
              <w:bottom w:val="single" w:color="000000" w:sz="8" w:space="0"/>
              <w:right w:val="single" w:color="000000" w:sz="8" w:space="0"/>
            </w:tcBorders>
            <w:noWrap w:val="0"/>
            <w:vAlign w:val="center"/>
          </w:tcPr>
          <w:p w14:paraId="07971A0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27" w:type="dxa"/>
            <w:tcBorders>
              <w:top w:val="nil"/>
              <w:left w:val="nil"/>
              <w:bottom w:val="single" w:color="000000" w:sz="8" w:space="0"/>
              <w:right w:val="single" w:color="000000" w:sz="8" w:space="0"/>
            </w:tcBorders>
            <w:noWrap w:val="0"/>
            <w:vAlign w:val="center"/>
          </w:tcPr>
          <w:p w14:paraId="2BB32425">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4D237036">
        <w:tblPrEx>
          <w:tblCellMar>
            <w:top w:w="0" w:type="dxa"/>
            <w:left w:w="108" w:type="dxa"/>
            <w:bottom w:w="0" w:type="dxa"/>
            <w:right w:w="108" w:type="dxa"/>
          </w:tblCellMar>
        </w:tblPrEx>
        <w:trPr>
          <w:trHeight w:val="462"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30538FCF">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6BA70B87">
        <w:tblPrEx>
          <w:tblCellMar>
            <w:top w:w="0" w:type="dxa"/>
            <w:left w:w="108" w:type="dxa"/>
            <w:bottom w:w="0" w:type="dxa"/>
            <w:right w:w="108" w:type="dxa"/>
          </w:tblCellMar>
        </w:tblPrEx>
        <w:trPr>
          <w:trHeight w:val="492"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7EB65E68">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32F980D5">
        <w:tblPrEx>
          <w:tblCellMar>
            <w:top w:w="0" w:type="dxa"/>
            <w:left w:w="108" w:type="dxa"/>
            <w:bottom w:w="0" w:type="dxa"/>
            <w:right w:w="108" w:type="dxa"/>
          </w:tblCellMar>
        </w:tblPrEx>
        <w:trPr>
          <w:trHeight w:val="492"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1C9AFC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0DFD0754">
        <w:tblPrEx>
          <w:tblCellMar>
            <w:top w:w="0" w:type="dxa"/>
            <w:left w:w="108" w:type="dxa"/>
            <w:bottom w:w="0" w:type="dxa"/>
            <w:right w:w="108" w:type="dxa"/>
          </w:tblCellMar>
        </w:tblPrEx>
        <w:trPr>
          <w:trHeight w:val="448"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36B3CC7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CD9CF26">
        <w:tblPrEx>
          <w:tblCellMar>
            <w:top w:w="0" w:type="dxa"/>
            <w:left w:w="108" w:type="dxa"/>
            <w:bottom w:w="0" w:type="dxa"/>
            <w:right w:w="108" w:type="dxa"/>
          </w:tblCellMar>
        </w:tblPrEx>
        <w:trPr>
          <w:trHeight w:val="448"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17119D51">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6BA1B9F7">
        <w:tblPrEx>
          <w:tblCellMar>
            <w:top w:w="0" w:type="dxa"/>
            <w:left w:w="108" w:type="dxa"/>
            <w:bottom w:w="0" w:type="dxa"/>
            <w:right w:w="108" w:type="dxa"/>
          </w:tblCellMar>
        </w:tblPrEx>
        <w:trPr>
          <w:trHeight w:val="448"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037CFEA1">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0FD0D89E">
        <w:tblPrEx>
          <w:tblCellMar>
            <w:top w:w="0" w:type="dxa"/>
            <w:left w:w="108" w:type="dxa"/>
            <w:bottom w:w="0" w:type="dxa"/>
            <w:right w:w="108" w:type="dxa"/>
          </w:tblCellMar>
        </w:tblPrEx>
        <w:trPr>
          <w:trHeight w:val="448"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2A75DBF1">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7395AE3A">
        <w:tblPrEx>
          <w:tblCellMar>
            <w:top w:w="0" w:type="dxa"/>
            <w:left w:w="108" w:type="dxa"/>
            <w:bottom w:w="0" w:type="dxa"/>
            <w:right w:w="108" w:type="dxa"/>
          </w:tblCellMar>
        </w:tblPrEx>
        <w:trPr>
          <w:trHeight w:val="448"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036DD5F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4C2C5E2">
        <w:tblPrEx>
          <w:tblCellMar>
            <w:top w:w="0" w:type="dxa"/>
            <w:left w:w="108" w:type="dxa"/>
            <w:bottom w:w="0" w:type="dxa"/>
            <w:right w:w="108" w:type="dxa"/>
          </w:tblCellMar>
        </w:tblPrEx>
        <w:trPr>
          <w:trHeight w:val="152" w:hRule="atLeast"/>
        </w:trPr>
        <w:tc>
          <w:tcPr>
            <w:tcW w:w="9090"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886DF8C">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71A1CCDC">
        <w:tblPrEx>
          <w:tblCellMar>
            <w:top w:w="0" w:type="dxa"/>
            <w:left w:w="108" w:type="dxa"/>
            <w:bottom w:w="0" w:type="dxa"/>
            <w:right w:w="108" w:type="dxa"/>
          </w:tblCellMar>
        </w:tblPrEx>
        <w:trPr>
          <w:trHeight w:val="448" w:hRule="atLeast"/>
        </w:trPr>
        <w:tc>
          <w:tcPr>
            <w:tcW w:w="9090"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47CE6FDF">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4066BD0F">
        <w:tblPrEx>
          <w:tblCellMar>
            <w:top w:w="0" w:type="dxa"/>
            <w:left w:w="108" w:type="dxa"/>
            <w:bottom w:w="0" w:type="dxa"/>
            <w:right w:w="108" w:type="dxa"/>
          </w:tblCellMar>
        </w:tblPrEx>
        <w:trPr>
          <w:trHeight w:val="238"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3EFF0721">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70E5F91C">
        <w:tblPrEx>
          <w:tblCellMar>
            <w:top w:w="0" w:type="dxa"/>
            <w:left w:w="108" w:type="dxa"/>
            <w:bottom w:w="0" w:type="dxa"/>
            <w:right w:w="108" w:type="dxa"/>
          </w:tblCellMar>
        </w:tblPrEx>
        <w:trPr>
          <w:trHeight w:val="224" w:hRule="atLeast"/>
        </w:trPr>
        <w:tc>
          <w:tcPr>
            <w:tcW w:w="9090" w:type="dxa"/>
            <w:gridSpan w:val="2"/>
            <w:tcBorders>
              <w:top w:val="nil"/>
              <w:left w:val="single" w:color="000000" w:sz="8" w:space="0"/>
              <w:bottom w:val="nil"/>
              <w:right w:val="single" w:color="000000" w:sz="8" w:space="0"/>
            </w:tcBorders>
            <w:shd w:val="clear" w:color="auto" w:fill="FFFFFF"/>
            <w:noWrap w:val="0"/>
            <w:vAlign w:val="center"/>
          </w:tcPr>
          <w:p w14:paraId="12175827">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7A7CDC6C">
        <w:tblPrEx>
          <w:tblCellMar>
            <w:top w:w="0" w:type="dxa"/>
            <w:left w:w="108" w:type="dxa"/>
            <w:bottom w:w="0" w:type="dxa"/>
            <w:right w:w="108" w:type="dxa"/>
          </w:tblCellMar>
        </w:tblPrEx>
        <w:trPr>
          <w:trHeight w:val="249" w:hRule="atLeast"/>
        </w:trPr>
        <w:tc>
          <w:tcPr>
            <w:tcW w:w="9090"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69DE3A3">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val="en-US" w:eastAsia="zh-CN" w:bidi="ar"/>
              </w:rPr>
              <w:t>3</w:t>
            </w:r>
            <w:r>
              <w:rPr>
                <w:rFonts w:hint="eastAsia" w:ascii="仿宋" w:hAnsi="仿宋" w:eastAsia="仿宋" w:cs="宋体"/>
                <w:b/>
                <w:bCs/>
                <w:color w:val="000000"/>
                <w:kern w:val="0"/>
                <w:szCs w:val="21"/>
                <w:lang w:bidi="ar"/>
              </w:rPr>
              <w:t>、协议交易是指在安远县农村产权交易中心进行公开挂网协议完成的农村产权交易。竞价交易服务费是指通过招投标、拍卖、网络竞价等方式进行交易，转让方和受让方在交易完成时应支付的服务费用。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364DB9BA">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FE10A6"/>
    <w:rsid w:val="38851BFC"/>
    <w:rsid w:val="3B27789D"/>
    <w:rsid w:val="3C8D17F0"/>
    <w:rsid w:val="452E210D"/>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5E579AD"/>
    <w:rsid w:val="575E5E0B"/>
    <w:rsid w:val="57671164"/>
    <w:rsid w:val="5B2B4256"/>
    <w:rsid w:val="5B721E85"/>
    <w:rsid w:val="5DC10EA2"/>
    <w:rsid w:val="5DEA664B"/>
    <w:rsid w:val="5F3E6C4E"/>
    <w:rsid w:val="64137F7D"/>
    <w:rsid w:val="65FF6A0B"/>
    <w:rsid w:val="66BB7D1F"/>
    <w:rsid w:val="67062A52"/>
    <w:rsid w:val="67D81DB2"/>
    <w:rsid w:val="684C6D1E"/>
    <w:rsid w:val="688C3563"/>
    <w:rsid w:val="6A37105F"/>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1450</Words>
  <Characters>1652</Characters>
  <Lines>0</Lines>
  <Paragraphs>0</Paragraphs>
  <TotalTime>3</TotalTime>
  <ScaleCrop>false</ScaleCrop>
  <LinksUpToDate>false</LinksUpToDate>
  <CharactersWithSpaces>1674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2025-06-04T09:26:03Z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2A32F868110441A1806AAFA0986B0012_13</vt:lpwstr>
  </property>
  <property fmtid="{D5CDD505-2E9C-101B-9397-08002B2CF9AE}" pid="4" name="KSOTemplateDocerSaveRecord">
    <vt:lpwstr>eyJoZGlkIjoiNjM1ZDYxMzkyOWM2YTJkODZmMjcxN2RiNWU5Mzc2MWUiLCJ1c2VySWQiOiI1MDM3Nzg5NjIifQ==</vt:lpwstr>
  </property>
</Properties>
</file>