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08B67">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2"/>
          <w:szCs w:val="22"/>
        </w:rPr>
      </w:pPr>
    </w:p>
    <w:p w14:paraId="15ECCE85">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bidi="ar"/>
        </w:rPr>
        <w:t xml:space="preserve"> </w:t>
      </w:r>
    </w:p>
    <w:p w14:paraId="71D67135">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bidi="ar"/>
        </w:rPr>
        <w:t xml:space="preserve"> </w:t>
      </w:r>
    </w:p>
    <w:p w14:paraId="184C8D50">
      <w:pPr>
        <w:spacing w:beforeLines="0" w:afterLines="0"/>
        <w:jc w:val="center"/>
        <w:rPr>
          <w:rFonts w:hint="eastAsia" w:ascii="仿宋_GB2312" w:eastAsia="仿宋_GB2312" w:cs="仿宋_GB2312"/>
          <w:sz w:val="72"/>
          <w:szCs w:val="72"/>
        </w:rPr>
      </w:pPr>
      <w:r>
        <w:rPr>
          <w:rFonts w:hint="eastAsia" w:ascii="仿宋_GB2312" w:eastAsia="仿宋_GB2312" w:cs="仿宋_GB2312"/>
          <w:sz w:val="72"/>
          <w:szCs w:val="72"/>
          <w:lang w:bidi="ar"/>
        </w:rPr>
        <w:t>商 铺 租 赁 合 同</w:t>
      </w:r>
      <w:r>
        <w:rPr>
          <w:rFonts w:hint="eastAsia" w:ascii="仿宋_GB2312" w:eastAsia="仿宋_GB2312" w:cs="仿宋_GB2312"/>
          <w:sz w:val="72"/>
          <w:szCs w:val="72"/>
          <w:lang w:bidi="ar"/>
        </w:rPr>
        <w:br w:type="textWrapping"/>
      </w:r>
      <w:r>
        <w:rPr>
          <w:rFonts w:hint="eastAsia" w:ascii="仿宋_GB2312" w:eastAsia="仿宋_GB2312" w:cs="仿宋_GB2312"/>
          <w:sz w:val="52"/>
          <w:szCs w:val="52"/>
          <w:lang w:bidi="ar"/>
        </w:rPr>
        <w:t xml:space="preserve"> </w:t>
      </w:r>
    </w:p>
    <w:p w14:paraId="7ECC9B8F">
      <w:pPr>
        <w:spacing w:beforeLines="0" w:afterLines="0"/>
        <w:jc w:val="center"/>
        <w:rPr>
          <w:rFonts w:hint="eastAsia" w:ascii="仿宋_GB2312" w:eastAsia="仿宋_GB2312" w:cs="仿宋_GB2312"/>
          <w:sz w:val="52"/>
          <w:szCs w:val="52"/>
        </w:rPr>
      </w:pPr>
      <w:r>
        <w:rPr>
          <w:rFonts w:hint="eastAsia" w:ascii="仿宋_GB2312" w:eastAsia="仿宋_GB2312" w:cs="仿宋_GB2312"/>
          <w:sz w:val="52"/>
          <w:szCs w:val="52"/>
          <w:lang w:bidi="ar"/>
        </w:rPr>
        <w:t xml:space="preserve"> </w:t>
      </w:r>
    </w:p>
    <w:p w14:paraId="67D02EB4">
      <w:pPr>
        <w:spacing w:beforeLines="0" w:afterLines="0"/>
        <w:rPr>
          <w:rFonts w:hint="default" w:cs="宋体"/>
          <w:sz w:val="21"/>
          <w:szCs w:val="21"/>
        </w:rPr>
      </w:pPr>
      <w:r>
        <w:rPr>
          <w:rFonts w:hint="eastAsia" w:cs="宋体"/>
          <w:sz w:val="21"/>
          <w:szCs w:val="21"/>
          <w:lang w:bidi="ar"/>
        </w:rPr>
        <w:t xml:space="preserve"> </w:t>
      </w:r>
    </w:p>
    <w:p w14:paraId="2110B995">
      <w:pPr>
        <w:spacing w:beforeLines="0" w:afterLines="0"/>
        <w:rPr>
          <w:rFonts w:hint="default" w:cs="宋体"/>
          <w:sz w:val="21"/>
          <w:szCs w:val="21"/>
        </w:rPr>
      </w:pPr>
      <w:r>
        <w:rPr>
          <w:rFonts w:hint="eastAsia" w:cs="宋体"/>
          <w:sz w:val="21"/>
          <w:szCs w:val="21"/>
          <w:lang w:bidi="ar"/>
        </w:rPr>
        <w:t xml:space="preserve"> </w:t>
      </w:r>
    </w:p>
    <w:p w14:paraId="27DDAFC7">
      <w:pPr>
        <w:spacing w:beforeLines="0" w:afterLines="0"/>
        <w:rPr>
          <w:rFonts w:hint="default" w:cs="宋体"/>
          <w:sz w:val="21"/>
          <w:szCs w:val="21"/>
        </w:rPr>
      </w:pPr>
      <w:r>
        <w:rPr>
          <w:rFonts w:hint="eastAsia" w:cs="宋体"/>
          <w:sz w:val="21"/>
          <w:szCs w:val="21"/>
          <w:lang w:bidi="ar"/>
        </w:rPr>
        <w:t xml:space="preserve"> </w:t>
      </w:r>
    </w:p>
    <w:p w14:paraId="0494F94A">
      <w:pPr>
        <w:spacing w:beforeLines="0" w:afterLines="0"/>
        <w:rPr>
          <w:rFonts w:hint="default" w:cs="宋体"/>
          <w:sz w:val="21"/>
          <w:szCs w:val="21"/>
        </w:rPr>
      </w:pPr>
      <w:r>
        <w:rPr>
          <w:rFonts w:hint="eastAsia" w:cs="宋体"/>
          <w:sz w:val="21"/>
          <w:szCs w:val="21"/>
          <w:lang w:bidi="ar"/>
        </w:rPr>
        <w:t xml:space="preserve"> </w:t>
      </w:r>
    </w:p>
    <w:p w14:paraId="0ED3A7D3">
      <w:pPr>
        <w:spacing w:beforeLines="0" w:afterLines="0"/>
        <w:rPr>
          <w:rFonts w:hint="default" w:cs="宋体"/>
          <w:sz w:val="21"/>
          <w:szCs w:val="21"/>
        </w:rPr>
      </w:pPr>
      <w:r>
        <w:rPr>
          <w:rFonts w:hint="eastAsia" w:cs="宋体"/>
          <w:sz w:val="21"/>
          <w:szCs w:val="21"/>
          <w:lang w:bidi="ar"/>
        </w:rPr>
        <w:t xml:space="preserve"> </w:t>
      </w:r>
    </w:p>
    <w:p w14:paraId="5857F7B4">
      <w:pPr>
        <w:spacing w:beforeLines="0" w:afterLines="0"/>
        <w:rPr>
          <w:rFonts w:hint="default" w:cs="宋体"/>
          <w:sz w:val="21"/>
          <w:szCs w:val="21"/>
        </w:rPr>
      </w:pPr>
      <w:r>
        <w:rPr>
          <w:rFonts w:hint="eastAsia" w:cs="宋体"/>
          <w:sz w:val="21"/>
          <w:szCs w:val="21"/>
          <w:lang w:bidi="ar"/>
        </w:rPr>
        <w:t xml:space="preserve"> </w:t>
      </w:r>
    </w:p>
    <w:p w14:paraId="0EEE6C68">
      <w:pPr>
        <w:spacing w:beforeLines="0" w:afterLines="0" w:line="720" w:lineRule="auto"/>
        <w:ind w:firstLine="960" w:firstLineChars="300"/>
        <w:rPr>
          <w:rFonts w:hint="eastAsia" w:ascii="仿宋_GB2312" w:eastAsia="仿宋_GB2312" w:cs="仿宋_GB2312"/>
          <w:sz w:val="32"/>
          <w:szCs w:val="32"/>
          <w:u w:val="single"/>
        </w:rPr>
      </w:pPr>
      <w:r>
        <w:rPr>
          <w:rFonts w:hint="eastAsia" w:ascii="仿宋_GB2312" w:eastAsia="仿宋_GB2312" w:cs="仿宋_GB2312"/>
          <w:sz w:val="32"/>
          <w:szCs w:val="32"/>
          <w:lang w:bidi="ar"/>
        </w:rPr>
        <w:t>甲方:</w:t>
      </w:r>
      <w:r>
        <w:rPr>
          <w:rFonts w:hint="eastAsia" w:ascii="仿宋_GB2312" w:eastAsia="仿宋_GB2312" w:cs="仿宋_GB2312"/>
          <w:sz w:val="32"/>
          <w:szCs w:val="32"/>
          <w:u w:val="single"/>
          <w:lang w:bidi="ar"/>
        </w:rPr>
        <w:t xml:space="preserve">        </w:t>
      </w:r>
      <w:r>
        <w:rPr>
          <w:rFonts w:hint="default" w:ascii="方正仿宋_GB2312" w:hAnsi="方正仿宋_GB2312" w:eastAsia="方正仿宋_GB2312" w:cs="方正仿宋_GB2312"/>
          <w:sz w:val="32"/>
          <w:szCs w:val="32"/>
          <w:u w:val="single"/>
          <w:lang w:bidi="ar"/>
        </w:rPr>
        <w:t>海南保发控股集团有限公司</w:t>
      </w:r>
      <w:r>
        <w:rPr>
          <w:rFonts w:hint="eastAsia" w:ascii="仿宋_GB2312" w:eastAsia="仿宋_GB2312" w:cs="仿宋_GB2312"/>
          <w:sz w:val="32"/>
          <w:szCs w:val="32"/>
          <w:u w:val="single"/>
          <w:lang w:bidi="ar"/>
        </w:rPr>
        <w:t xml:space="preserve">         </w:t>
      </w:r>
    </w:p>
    <w:p w14:paraId="06F4BDAC">
      <w:pPr>
        <w:spacing w:beforeLines="0" w:afterLines="0" w:line="720" w:lineRule="auto"/>
        <w:ind w:firstLine="960" w:firstLineChars="300"/>
        <w:rPr>
          <w:rFonts w:hint="eastAsia" w:ascii="仿宋_GB2312" w:eastAsia="仿宋_GB2312" w:cs="仿宋_GB2312"/>
          <w:sz w:val="32"/>
          <w:szCs w:val="32"/>
          <w:u w:val="single"/>
        </w:rPr>
      </w:pPr>
      <w:r>
        <w:rPr>
          <w:rFonts w:hint="eastAsia" w:ascii="仿宋_GB2312" w:eastAsia="仿宋_GB2312" w:cs="仿宋_GB2312"/>
          <w:sz w:val="32"/>
          <w:szCs w:val="32"/>
          <w:lang w:bidi="ar"/>
        </w:rPr>
        <w:t xml:space="preserve">乙方: </w:t>
      </w:r>
      <w:r>
        <w:rPr>
          <w:rFonts w:hint="eastAsia" w:ascii="仿宋_GB2312" w:eastAsia="仿宋_GB2312" w:cs="仿宋_GB2312"/>
          <w:sz w:val="32"/>
          <w:szCs w:val="32"/>
          <w:u w:val="single"/>
          <w:lang w:bidi="ar"/>
        </w:rPr>
        <w:t xml:space="preserve">         </w:t>
      </w:r>
      <w:r>
        <w:rPr>
          <w:rFonts w:hint="eastAsia" w:ascii="仿宋_GB2312" w:eastAsia="仿宋_GB2312" w:cs="仿宋_GB2312"/>
          <w:sz w:val="32"/>
          <w:szCs w:val="32"/>
          <w:u w:val="single"/>
          <w:lang w:val="en-US" w:eastAsia="zh-CN" w:bidi="ar"/>
        </w:rPr>
        <w:t xml:space="preserve"> </w:t>
      </w:r>
      <w:r>
        <w:rPr>
          <w:rFonts w:hint="eastAsia" w:ascii="仿宋_GB2312" w:eastAsia="仿宋_GB2312" w:cs="仿宋_GB2312"/>
          <w:sz w:val="32"/>
          <w:szCs w:val="32"/>
          <w:u w:val="single"/>
          <w:lang w:bidi="ar"/>
        </w:rPr>
        <w:t xml:space="preserve">                              </w:t>
      </w:r>
    </w:p>
    <w:p w14:paraId="1A5E8B73">
      <w:pPr>
        <w:spacing w:beforeLines="0" w:afterLines="0" w:line="720" w:lineRule="auto"/>
        <w:ind w:left="2235" w:leftChars="455" w:hanging="1280" w:hangingChars="400"/>
        <w:rPr>
          <w:rFonts w:hint="eastAsia" w:ascii="仿宋_GB2312" w:eastAsia="仿宋_GB2312" w:cs="仿宋_GB2312"/>
          <w:sz w:val="32"/>
          <w:szCs w:val="32"/>
          <w:u w:val="single"/>
        </w:rPr>
      </w:pPr>
      <w:r>
        <w:rPr>
          <w:rFonts w:hint="eastAsia" w:ascii="仿宋_GB2312" w:eastAsia="仿宋_GB2312" w:cs="仿宋_GB2312"/>
          <w:sz w:val="32"/>
          <w:szCs w:val="32"/>
          <w:lang w:bidi="ar"/>
        </w:rPr>
        <w:t>签订地点:</w:t>
      </w:r>
      <w:r>
        <w:rPr>
          <w:rFonts w:hint="eastAsia" w:ascii="仿宋_GB2312" w:eastAsia="仿宋_GB2312" w:cs="仿宋_GB2312"/>
          <w:sz w:val="32"/>
          <w:szCs w:val="32"/>
          <w:u w:val="single"/>
          <w:lang w:bidi="ar"/>
        </w:rPr>
        <w:t xml:space="preserve">     </w:t>
      </w:r>
      <w:r>
        <w:rPr>
          <w:rFonts w:hint="default" w:ascii="方正仿宋_GB2312" w:hAnsi="方正仿宋_GB2312" w:eastAsia="方正仿宋_GB2312" w:cs="方正仿宋_GB2312"/>
          <w:sz w:val="32"/>
          <w:szCs w:val="32"/>
          <w:u w:val="single"/>
          <w:lang w:bidi="ar"/>
        </w:rPr>
        <w:t>海南保发控股集团有限公司</w:t>
      </w:r>
      <w:r>
        <w:rPr>
          <w:rFonts w:hint="eastAsia" w:ascii="方正仿宋_GB2312" w:hAnsi="方正仿宋_GB2312" w:eastAsia="方正仿宋_GB2312" w:cs="方正仿宋_GB2312"/>
          <w:sz w:val="32"/>
          <w:szCs w:val="32"/>
          <w:u w:val="single"/>
          <w:lang w:val="en-US" w:eastAsia="zh-CN" w:bidi="ar"/>
        </w:rPr>
        <w:t xml:space="preserve">  </w:t>
      </w:r>
      <w:r>
        <w:rPr>
          <w:rFonts w:hint="default" w:ascii="方正仿宋_GB2312" w:hAnsi="方正仿宋_GB2312" w:eastAsia="方正仿宋_GB2312" w:cs="方正仿宋_GB2312"/>
          <w:sz w:val="32"/>
          <w:szCs w:val="32"/>
          <w:u w:val="single"/>
          <w:lang w:bidi="ar"/>
        </w:rPr>
        <w:t xml:space="preserve"> </w:t>
      </w:r>
      <w:r>
        <w:rPr>
          <w:rFonts w:hint="eastAsia" w:cs="宋体"/>
          <w:sz w:val="32"/>
          <w:szCs w:val="32"/>
          <w:u w:val="single"/>
          <w:lang w:bidi="ar"/>
        </w:rPr>
        <w:t xml:space="preserve"> </w:t>
      </w:r>
      <w:r>
        <w:rPr>
          <w:rFonts w:hint="eastAsia" w:cs="宋体"/>
          <w:sz w:val="21"/>
          <w:szCs w:val="21"/>
          <w:u w:val="single"/>
          <w:lang w:bidi="ar"/>
        </w:rPr>
        <w:t xml:space="preserve">       </w:t>
      </w:r>
      <w:r>
        <w:rPr>
          <w:rFonts w:hint="eastAsia" w:ascii="仿宋_GB2312" w:eastAsia="仿宋_GB2312" w:cs="仿宋_GB2312"/>
          <w:sz w:val="32"/>
          <w:szCs w:val="32"/>
          <w:u w:val="single"/>
          <w:lang w:bidi="ar"/>
        </w:rPr>
        <w:t xml:space="preserve"> </w:t>
      </w:r>
    </w:p>
    <w:p w14:paraId="727A6454">
      <w:pPr>
        <w:spacing w:beforeLines="0" w:afterLines="0" w:line="720" w:lineRule="auto"/>
        <w:ind w:left="2235" w:leftChars="455" w:hanging="1280" w:hangingChars="400"/>
        <w:rPr>
          <w:rFonts w:hint="eastAsia" w:ascii="仿宋_GB2312" w:eastAsia="仿宋_GB2312" w:cs="仿宋_GB2312"/>
          <w:sz w:val="32"/>
          <w:szCs w:val="32"/>
          <w:u w:val="single"/>
        </w:rPr>
      </w:pPr>
      <w:r>
        <w:rPr>
          <w:rFonts w:hint="eastAsia" w:ascii="仿宋_GB2312" w:eastAsia="仿宋_GB2312" w:cs="仿宋_GB2312"/>
          <w:sz w:val="32"/>
          <w:szCs w:val="32"/>
          <w:lang w:bidi="ar"/>
        </w:rPr>
        <w:t>签订日期:</w:t>
      </w:r>
      <w:r>
        <w:rPr>
          <w:rFonts w:hint="eastAsia" w:ascii="仿宋_GB2312" w:eastAsia="仿宋_GB2312" w:cs="仿宋_GB2312"/>
          <w:sz w:val="32"/>
          <w:szCs w:val="32"/>
          <w:u w:val="single"/>
          <w:lang w:bidi="ar"/>
        </w:rPr>
        <w:t xml:space="preserve">                                     </w:t>
      </w:r>
    </w:p>
    <w:p w14:paraId="4697F0C1">
      <w:pPr>
        <w:spacing w:beforeLines="0" w:afterLines="0" w:line="360" w:lineRule="auto"/>
        <w:rPr>
          <w:rFonts w:hint="default" w:cs="宋体"/>
          <w:sz w:val="22"/>
          <w:szCs w:val="22"/>
        </w:rPr>
      </w:pPr>
      <w:r>
        <w:rPr>
          <w:rFonts w:hint="eastAsia" w:cs="宋体"/>
          <w:sz w:val="22"/>
          <w:szCs w:val="22"/>
          <w:lang w:bidi="ar"/>
        </w:rPr>
        <w:t xml:space="preserve"> </w:t>
      </w:r>
    </w:p>
    <w:p w14:paraId="79C6D99F">
      <w:pPr>
        <w:spacing w:beforeLines="0" w:afterLines="0" w:line="360" w:lineRule="auto"/>
        <w:rPr>
          <w:rFonts w:hint="default" w:cs="宋体"/>
          <w:sz w:val="22"/>
          <w:szCs w:val="22"/>
        </w:rPr>
      </w:pPr>
      <w:r>
        <w:rPr>
          <w:rFonts w:hint="eastAsia" w:cs="宋体"/>
          <w:sz w:val="22"/>
          <w:szCs w:val="22"/>
          <w:lang w:bidi="ar"/>
        </w:rPr>
        <w:t xml:space="preserve"> </w:t>
      </w:r>
    </w:p>
    <w:p w14:paraId="06078AE3">
      <w:pPr>
        <w:spacing w:beforeLines="0" w:afterLines="0" w:line="360" w:lineRule="auto"/>
        <w:rPr>
          <w:rFonts w:hint="default" w:cs="宋体"/>
          <w:sz w:val="22"/>
          <w:szCs w:val="22"/>
        </w:rPr>
      </w:pPr>
      <w:r>
        <w:rPr>
          <w:rFonts w:hint="eastAsia" w:cs="宋体"/>
          <w:sz w:val="22"/>
          <w:szCs w:val="22"/>
          <w:lang w:bidi="ar"/>
        </w:rPr>
        <w:t xml:space="preserve"> </w:t>
      </w:r>
    </w:p>
    <w:p w14:paraId="7AFA089A">
      <w:pPr>
        <w:spacing w:beforeLines="0" w:afterLines="0" w:line="360" w:lineRule="auto"/>
        <w:rPr>
          <w:rFonts w:hint="default" w:cs="宋体"/>
          <w:sz w:val="22"/>
          <w:szCs w:val="22"/>
        </w:rPr>
      </w:pPr>
      <w:r>
        <w:rPr>
          <w:rFonts w:hint="eastAsia" w:cs="宋体"/>
          <w:sz w:val="22"/>
          <w:szCs w:val="22"/>
          <w:lang w:bidi="ar"/>
        </w:rPr>
        <w:t xml:space="preserve"> </w:t>
      </w:r>
    </w:p>
    <w:p w14:paraId="5FBD68B4">
      <w:pPr>
        <w:spacing w:beforeLines="0" w:afterLines="0" w:line="360" w:lineRule="auto"/>
        <w:rPr>
          <w:rFonts w:hint="default" w:cs="宋体"/>
          <w:sz w:val="22"/>
          <w:szCs w:val="22"/>
        </w:rPr>
      </w:pPr>
      <w:r>
        <w:rPr>
          <w:rFonts w:hint="eastAsia" w:cs="宋体"/>
          <w:sz w:val="22"/>
          <w:szCs w:val="22"/>
          <w:lang w:bidi="ar"/>
        </w:rPr>
        <w:t xml:space="preserve"> </w:t>
      </w:r>
    </w:p>
    <w:p w14:paraId="269501B8">
      <w:pPr>
        <w:spacing w:beforeLines="0" w:afterLines="0" w:line="360" w:lineRule="auto"/>
        <w:rPr>
          <w:rFonts w:hint="default" w:cs="宋体"/>
          <w:sz w:val="22"/>
          <w:szCs w:val="22"/>
        </w:rPr>
      </w:pPr>
      <w:r>
        <w:rPr>
          <w:rFonts w:hint="eastAsia" w:cs="宋体"/>
          <w:sz w:val="22"/>
          <w:szCs w:val="22"/>
          <w:lang w:bidi="ar"/>
        </w:rPr>
        <w:t xml:space="preserve"> </w:t>
      </w:r>
    </w:p>
    <w:p w14:paraId="40859D12">
      <w:pPr>
        <w:widowControl/>
        <w:spacing w:beforeLines="0" w:afterLines="0" w:line="580" w:lineRule="exact"/>
        <w:rPr>
          <w:rFonts w:hint="default" w:ascii="方正仿宋_GB2312" w:hAnsi="方正仿宋_GB2312" w:eastAsia="方正仿宋_GB2312" w:cs="方正仿宋_GB2312"/>
          <w:kern w:val="0"/>
          <w:sz w:val="30"/>
          <w:szCs w:val="30"/>
          <w:lang w:bidi="ar"/>
        </w:rPr>
        <w:sectPr>
          <w:pgSz w:w="11906" w:h="16838"/>
          <w:pgMar w:top="1440" w:right="1800" w:bottom="1440" w:left="1800" w:header="851" w:footer="992" w:gutter="0"/>
          <w:cols w:space="720" w:num="1"/>
          <w:docGrid w:type="lines" w:linePitch="312" w:charSpace="0"/>
        </w:sectPr>
      </w:pPr>
    </w:p>
    <w:p w14:paraId="1488EC56">
      <w:pPr>
        <w:widowControl/>
        <w:spacing w:beforeLines="0" w:afterLines="0" w:line="580" w:lineRule="exac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出租方（甲方）：海南保发控股集团有限公司</w:t>
      </w:r>
    </w:p>
    <w:p w14:paraId="6ADCE03D">
      <w:pPr>
        <w:widowControl/>
        <w:spacing w:beforeLines="0" w:afterLines="0" w:line="580" w:lineRule="exac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统一社会信用代码：91460000MABX6QGL41</w:t>
      </w:r>
    </w:p>
    <w:p w14:paraId="28A45502">
      <w:pPr>
        <w:widowControl/>
        <w:spacing w:beforeLines="0" w:afterLines="0" w:line="580" w:lineRule="exac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联系地址：保亭县保城镇桃源小区11幢202号商铺</w:t>
      </w:r>
    </w:p>
    <w:p w14:paraId="4D7F7127">
      <w:pPr>
        <w:widowControl/>
        <w:spacing w:beforeLines="0" w:afterLines="0" w:line="580" w:lineRule="exact"/>
        <w:rPr>
          <w:rFonts w:hint="default" w:ascii="方正仿宋_GB2312" w:hAnsi="方正仿宋_GB2312" w:eastAsia="方正仿宋_GB2312" w:cs="仿宋"/>
          <w:kern w:val="0"/>
          <w:sz w:val="30"/>
          <w:szCs w:val="30"/>
        </w:rPr>
      </w:pPr>
      <w:r>
        <w:rPr>
          <w:rFonts w:hint="default" w:ascii="方正仿宋_GB2312" w:hAnsi="方正仿宋_GB2312" w:eastAsia="方正仿宋_GB2312" w:cs="方正仿宋_GB2312"/>
          <w:kern w:val="0"/>
          <w:sz w:val="30"/>
          <w:szCs w:val="30"/>
          <w:lang w:bidi="ar"/>
        </w:rPr>
        <w:t xml:space="preserve">联系电话：0898-83662136  </w:t>
      </w:r>
      <w:r>
        <w:rPr>
          <w:rFonts w:hint="default" w:ascii="方正仿宋_GB2312" w:hAnsi="方正仿宋_GB2312" w:eastAsia="方正仿宋_GB2312" w:cs="仿宋"/>
          <w:kern w:val="0"/>
          <w:sz w:val="30"/>
          <w:szCs w:val="30"/>
          <w:lang w:bidi="ar"/>
        </w:rPr>
        <w:t xml:space="preserve"> </w:t>
      </w:r>
      <w:r>
        <w:rPr>
          <w:rFonts w:hint="default" w:ascii="方正仿宋_GB2312" w:hAnsi="方正仿宋_GB2312" w:eastAsia="方正仿宋_GB2312" w:cs="方正仿宋_GB2312"/>
          <w:kern w:val="0"/>
          <w:sz w:val="30"/>
          <w:szCs w:val="30"/>
          <w:lang w:bidi="ar"/>
        </w:rPr>
        <w:t>15008950450（黄女士）</w:t>
      </w:r>
    </w:p>
    <w:p w14:paraId="2589F88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 xml:space="preserve"> </w:t>
      </w:r>
    </w:p>
    <w:p w14:paraId="39229B6E">
      <w:pPr>
        <w:widowControl/>
        <w:spacing w:beforeLines="0" w:afterLines="0" w:line="580" w:lineRule="exact"/>
        <w:jc w:val="left"/>
        <w:rPr>
          <w:rFonts w:hint="default" w:ascii="方正仿宋_GB2312" w:hAnsi="方正仿宋_GB2312" w:eastAsia="方正仿宋_GB2312" w:cs="方正仿宋_GB2312"/>
          <w:kern w:val="0"/>
          <w:sz w:val="30"/>
          <w:szCs w:val="30"/>
          <w:lang w:val="en-US" w:eastAsia="zh-CN"/>
        </w:rPr>
      </w:pPr>
      <w:r>
        <w:rPr>
          <w:rFonts w:hint="default" w:ascii="方正仿宋_GB2312" w:hAnsi="方正仿宋_GB2312" w:eastAsia="方正仿宋_GB2312" w:cs="方正仿宋_GB2312"/>
          <w:kern w:val="0"/>
          <w:sz w:val="30"/>
          <w:szCs w:val="30"/>
          <w:lang w:bidi="ar"/>
        </w:rPr>
        <w:t>承租方（乙方）：</w:t>
      </w:r>
    </w:p>
    <w:p w14:paraId="03A4A0AE">
      <w:pPr>
        <w:spacing w:beforeLines="0" w:afterLines="0" w:line="540" w:lineRule="exact"/>
        <w:jc w:val="left"/>
        <w:rPr>
          <w:rFonts w:hint="eastAsia" w:ascii="仿宋" w:hAnsi="仿宋" w:eastAsia="仿宋" w:cs="仿宋"/>
          <w:sz w:val="28"/>
          <w:szCs w:val="28"/>
        </w:rPr>
      </w:pPr>
      <w:r>
        <w:rPr>
          <w:rFonts w:hint="default" w:ascii="方正仿宋_GB2312" w:hAnsi="方正仿宋_GB2312" w:eastAsia="方正仿宋_GB2312" w:cs="方正仿宋_GB2312"/>
          <w:kern w:val="0"/>
          <w:sz w:val="30"/>
          <w:szCs w:val="30"/>
          <w:lang w:bidi="ar"/>
        </w:rPr>
        <w:t>公民身份证号码：</w:t>
      </w:r>
    </w:p>
    <w:p w14:paraId="0118BC0D">
      <w:pPr>
        <w:spacing w:beforeLines="0" w:afterLines="0" w:line="540" w:lineRule="exact"/>
        <w:jc w:val="left"/>
        <w:rPr>
          <w:rFonts w:hint="default" w:ascii="方正仿宋_GB2312" w:hAnsi="方正仿宋_GB2312" w:eastAsia="方正仿宋_GB2312" w:cs="方正仿宋_GB2312"/>
          <w:color w:val="0000FF"/>
          <w:kern w:val="0"/>
          <w:sz w:val="30"/>
          <w:szCs w:val="30"/>
        </w:rPr>
      </w:pPr>
      <w:r>
        <w:rPr>
          <w:rFonts w:hint="default" w:ascii="方正仿宋_GB2312" w:hAnsi="方正仿宋_GB2312" w:eastAsia="方正仿宋_GB2312" w:cs="方正仿宋_GB2312"/>
          <w:kern w:val="0"/>
          <w:sz w:val="30"/>
          <w:szCs w:val="30"/>
          <w:lang w:bidi="ar"/>
        </w:rPr>
        <w:t>联系地址：</w:t>
      </w:r>
    </w:p>
    <w:p w14:paraId="692E3DB7">
      <w:pPr>
        <w:widowControl/>
        <w:spacing w:beforeLines="0" w:afterLines="0" w:line="580" w:lineRule="exact"/>
        <w:jc w:val="left"/>
        <w:rPr>
          <w:rFonts w:hint="default" w:ascii="方正仿宋_GB2312" w:hAnsi="方正仿宋_GB2312" w:eastAsia="方正仿宋_GB2312" w:cs="方正仿宋_GB2312"/>
          <w:kern w:val="0"/>
          <w:sz w:val="30"/>
          <w:szCs w:val="30"/>
          <w:lang w:val="en-US" w:eastAsia="zh-CN"/>
        </w:rPr>
      </w:pPr>
      <w:r>
        <w:rPr>
          <w:rFonts w:hint="default" w:ascii="方正仿宋_GB2312" w:hAnsi="方正仿宋_GB2312" w:eastAsia="方正仿宋_GB2312" w:cs="方正仿宋_GB2312"/>
          <w:kern w:val="0"/>
          <w:sz w:val="30"/>
          <w:szCs w:val="30"/>
          <w:lang w:bidi="ar"/>
        </w:rPr>
        <w:t>联系电话：</w:t>
      </w:r>
    </w:p>
    <w:p w14:paraId="02E7846C">
      <w:pPr>
        <w:spacing w:beforeLines="0" w:afterLines="0" w:line="580" w:lineRule="exact"/>
        <w:ind w:firstLine="600" w:firstLineChars="200"/>
        <w:jc w:val="left"/>
        <w:rPr>
          <w:rFonts w:hint="default" w:ascii="方正仿宋_GB2312" w:hAnsi="方正仿宋_GB2312" w:eastAsia="方正仿宋_GB2312" w:cs="方正仿宋_GB2312"/>
          <w:sz w:val="30"/>
          <w:szCs w:val="30"/>
        </w:rPr>
      </w:pPr>
      <w:r>
        <w:rPr>
          <w:rFonts w:hint="default" w:ascii="方正仿宋_GB2312" w:hAnsi="方正仿宋_GB2312" w:eastAsia="方正仿宋_GB2312" w:cs="方正仿宋_GB2312"/>
          <w:sz w:val="30"/>
          <w:szCs w:val="30"/>
          <w:lang w:bidi="ar"/>
        </w:rPr>
        <w:t xml:space="preserve"> </w:t>
      </w:r>
    </w:p>
    <w:p w14:paraId="3322673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甲乙双方本着诚实守信、平等互利的原则，根据《中华人民共和国民法典》等法律法规及相关规章的规定，经协商一致，就乙方租赁甲方商铺开展经营活动事宜，订立本合同。</w:t>
      </w:r>
    </w:p>
    <w:p w14:paraId="21FC3A0E">
      <w:pPr>
        <w:widowControl/>
        <w:spacing w:beforeLines="0" w:afterLines="0" w:line="580" w:lineRule="exact"/>
        <w:ind w:firstLine="602" w:firstLineChars="200"/>
        <w:jc w:val="left"/>
        <w:rPr>
          <w:rFonts w:hint="default" w:ascii="方正仿宋_GB2312" w:hAnsi="方正仿宋_GB2312" w:eastAsia="方正仿宋_GB2312" w:cs="方正仿宋_GB2312"/>
          <w:b/>
          <w:sz w:val="30"/>
          <w:szCs w:val="30"/>
        </w:rPr>
      </w:pPr>
      <w:r>
        <w:rPr>
          <w:rFonts w:hint="default" w:ascii="方正仿宋_GB2312" w:hAnsi="方正仿宋_GB2312" w:eastAsia="方正仿宋_GB2312" w:cs="方正仿宋_GB2312"/>
          <w:b/>
          <w:sz w:val="30"/>
          <w:szCs w:val="30"/>
          <w:lang w:bidi="ar"/>
        </w:rPr>
        <w:t>第一条 租赁商铺情况</w:t>
      </w:r>
    </w:p>
    <w:p w14:paraId="3D1459F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（一）商铺基本情况</w:t>
      </w:r>
    </w:p>
    <w:p w14:paraId="6435AD5E">
      <w:pPr>
        <w:widowControl/>
        <w:spacing w:beforeLines="0" w:afterLines="0" w:line="580" w:lineRule="exact"/>
        <w:ind w:left="1196" w:leftChars="284" w:hanging="600" w:hanging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1．商铺坐落：</w:t>
      </w:r>
      <w:r>
        <w:rPr>
          <w:rFonts w:hint="eastAsia" w:ascii="方正仿宋_GB2312" w:hAnsi="方正仿宋_GB2312" w:eastAsia="方正仿宋_GB2312" w:cs="方正仿宋_GB2312"/>
          <w:kern w:val="0"/>
          <w:sz w:val="30"/>
          <w:szCs w:val="30"/>
          <w:u w:val="none"/>
          <w:lang w:val="en-US" w:eastAsia="zh-CN" w:bidi="ar"/>
        </w:rPr>
        <w:t xml:space="preserve">                                      </w:t>
      </w:r>
      <w:r>
        <w:rPr>
          <w:rFonts w:hint="default" w:ascii="方正仿宋_GB2312" w:hAnsi="方正仿宋_GB2312" w:eastAsia="方正仿宋_GB2312" w:cs="方正仿宋_GB2312"/>
          <w:kern w:val="0"/>
          <w:sz w:val="30"/>
          <w:szCs w:val="30"/>
          <w:lang w:bidi="ar"/>
        </w:rPr>
        <w:t>（下称“该商铺”），该商铺为</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装修。</w:t>
      </w:r>
    </w:p>
    <w:p w14:paraId="04E021E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2．建筑面积：</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平方米。</w:t>
      </w:r>
    </w:p>
    <w:p w14:paraId="0F0E0E0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3．甲方系该商铺的所有权人 ，甲方确认本合同签订时该商铺上不存在抵押等权利负担。</w:t>
      </w:r>
    </w:p>
    <w:p w14:paraId="06D2E29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该商铺的公用或合用部位的使用范围、条件和要求，均依照保亭县城市规划管理要求执行，且遵守物业划定范围；现有装修、附属设施、设备状况和甲方同意乙方自行装修和增设附属设施的内容、标准及需约定的有关事宜，由甲、乙双方分别加以列明，并作为此合同附件。该附件作为甲方向乙方交付该商铺和本合同终止时乙方向甲方返还该商铺的验收依据。</w:t>
      </w:r>
    </w:p>
    <w:p w14:paraId="24F1591C">
      <w:pPr>
        <w:widowControl/>
        <w:spacing w:beforeLines="0" w:afterLines="0" w:line="580" w:lineRule="exact"/>
        <w:ind w:firstLine="602" w:firstLineChars="200"/>
        <w:jc w:val="left"/>
        <w:rPr>
          <w:rFonts w:hint="default" w:ascii="方正仿宋_GB2312" w:hAnsi="方正仿宋_GB2312" w:eastAsia="方正仿宋_GB2312" w:cs="方正仿宋_GB2312"/>
          <w:b/>
          <w:sz w:val="30"/>
          <w:szCs w:val="30"/>
        </w:rPr>
      </w:pPr>
      <w:r>
        <w:rPr>
          <w:rFonts w:hint="default" w:ascii="方正仿宋_GB2312" w:hAnsi="方正仿宋_GB2312" w:eastAsia="方正仿宋_GB2312" w:cs="方正仿宋_GB2312"/>
          <w:b/>
          <w:kern w:val="0"/>
          <w:sz w:val="30"/>
          <w:szCs w:val="30"/>
          <w:lang w:bidi="ar"/>
        </w:rPr>
        <w:t xml:space="preserve">第二条  </w:t>
      </w:r>
      <w:r>
        <w:rPr>
          <w:rFonts w:hint="default" w:ascii="方正仿宋_GB2312" w:hAnsi="方正仿宋_GB2312" w:eastAsia="方正仿宋_GB2312" w:cs="方正仿宋_GB2312"/>
          <w:b/>
          <w:sz w:val="30"/>
          <w:szCs w:val="30"/>
          <w:lang w:bidi="ar"/>
        </w:rPr>
        <w:t>租赁用途</w:t>
      </w:r>
    </w:p>
    <w:p w14:paraId="6DB9D81A">
      <w:pPr>
        <w:widowControl/>
        <w:spacing w:beforeLines="0" w:afterLines="0" w:line="580" w:lineRule="exact"/>
        <w:ind w:firstLine="600" w:firstLineChars="200"/>
        <w:jc w:val="left"/>
        <w:rPr>
          <w:rFonts w:hint="default" w:ascii="方正仿宋_GB2312" w:hAnsi="方正仿宋_GB2312" w:eastAsia="方正仿宋_GB2312" w:cs="方正仿宋_GB2312"/>
          <w:sz w:val="30"/>
          <w:szCs w:val="30"/>
        </w:rPr>
      </w:pPr>
      <w:r>
        <w:rPr>
          <w:rFonts w:hint="default" w:ascii="方正仿宋_GB2312" w:hAnsi="方正仿宋_GB2312" w:eastAsia="方正仿宋_GB2312" w:cs="方正仿宋_GB2312"/>
          <w:kern w:val="0"/>
          <w:sz w:val="30"/>
          <w:szCs w:val="30"/>
          <w:lang w:bidi="ar"/>
        </w:rPr>
        <w:t>乙方租赁该商铺作为</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使用。</w:t>
      </w:r>
    </w:p>
    <w:p w14:paraId="39CC74D8">
      <w:pPr>
        <w:widowControl/>
        <w:spacing w:beforeLines="0" w:afterLines="0" w:line="580" w:lineRule="exact"/>
        <w:ind w:firstLine="602" w:firstLineChars="200"/>
        <w:jc w:val="left"/>
        <w:rPr>
          <w:rFonts w:hint="default" w:ascii="方正仿宋_GB2312" w:hAnsi="方正仿宋_GB2312" w:eastAsia="方正仿宋_GB2312" w:cs="方正仿宋_GB2312"/>
          <w:b/>
          <w:sz w:val="30"/>
          <w:szCs w:val="30"/>
        </w:rPr>
      </w:pPr>
      <w:r>
        <w:rPr>
          <w:rFonts w:hint="default" w:ascii="方正仿宋_GB2312" w:hAnsi="方正仿宋_GB2312" w:eastAsia="方正仿宋_GB2312" w:cs="方正仿宋_GB2312"/>
          <w:b/>
          <w:sz w:val="30"/>
          <w:szCs w:val="30"/>
          <w:lang w:bidi="ar"/>
        </w:rPr>
        <w:t>第三条  租赁期限</w:t>
      </w:r>
    </w:p>
    <w:p w14:paraId="6BEEDF05">
      <w:pPr>
        <w:widowControl/>
        <w:spacing w:beforeLines="0" w:afterLines="0" w:line="580" w:lineRule="exact"/>
        <w:ind w:left="298" w:leftChars="142" w:firstLine="300" w:firstLineChars="1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sz w:val="30"/>
          <w:szCs w:val="30"/>
          <w:lang w:bidi="ar"/>
        </w:rPr>
        <w:t>甲乙双方约定，该商铺租</w:t>
      </w:r>
      <w:r>
        <w:rPr>
          <w:rFonts w:hint="default" w:ascii="方正仿宋_GB2312" w:hAnsi="方正仿宋_GB2312" w:eastAsia="方正仿宋_GB2312" w:cs="方正仿宋_GB2312"/>
          <w:kern w:val="0"/>
          <w:sz w:val="30"/>
          <w:szCs w:val="30"/>
          <w:lang w:bidi="ar"/>
        </w:rPr>
        <w:t>赁期为</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 xml:space="preserve">年（ </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个月），自</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年</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月</w:t>
      </w:r>
      <w:r>
        <w:rPr>
          <w:rFonts w:hint="eastAsia" w:ascii="方正仿宋_GB2312" w:hAnsi="方正仿宋_GB2312" w:eastAsia="方正仿宋_GB2312" w:cs="方正仿宋_GB2312"/>
          <w:kern w:val="0"/>
          <w:sz w:val="30"/>
          <w:szCs w:val="30"/>
          <w:lang w:val="en-US" w:eastAsia="zh-CN" w:bidi="ar"/>
        </w:rPr>
        <w:t xml:space="preserve">  </w:t>
      </w:r>
      <w:r>
        <w:rPr>
          <w:rFonts w:hint="eastAsia" w:ascii="方正仿宋_GB2312" w:hAnsi="方正仿宋_GB2312" w:eastAsia="方正仿宋_GB2312" w:cs="方正仿宋_GB2312"/>
          <w:color w:val="auto"/>
          <w:kern w:val="0"/>
          <w:sz w:val="30"/>
          <w:szCs w:val="30"/>
          <w:lang w:val="en-US" w:eastAsia="zh-CN" w:bidi="ar"/>
        </w:rPr>
        <w:t>日</w:t>
      </w:r>
      <w:r>
        <w:rPr>
          <w:rFonts w:hint="default" w:ascii="方正仿宋_GB2312" w:hAnsi="方正仿宋_GB2312" w:eastAsia="方正仿宋_GB2312" w:cs="方正仿宋_GB2312"/>
          <w:color w:val="auto"/>
          <w:kern w:val="0"/>
          <w:sz w:val="30"/>
          <w:szCs w:val="30"/>
          <w:lang w:bidi="ar"/>
        </w:rPr>
        <w:t>至</w:t>
      </w:r>
      <w:r>
        <w:rPr>
          <w:rFonts w:hint="eastAsia" w:ascii="方正仿宋_GB2312" w:hAnsi="方正仿宋_GB2312" w:eastAsia="方正仿宋_GB2312" w:cs="方正仿宋_GB2312"/>
          <w:color w:val="auto"/>
          <w:kern w:val="0"/>
          <w:sz w:val="30"/>
          <w:szCs w:val="30"/>
          <w:lang w:val="en-US" w:eastAsia="zh-CN" w:bidi="ar"/>
        </w:rPr>
        <w:t xml:space="preserve">  </w:t>
      </w:r>
      <w:r>
        <w:rPr>
          <w:rFonts w:hint="default" w:ascii="方正仿宋_GB2312" w:hAnsi="方正仿宋_GB2312" w:eastAsia="方正仿宋_GB2312" w:cs="方正仿宋_GB2312"/>
          <w:color w:val="auto"/>
          <w:kern w:val="0"/>
          <w:sz w:val="30"/>
          <w:szCs w:val="30"/>
          <w:lang w:bidi="ar"/>
        </w:rPr>
        <w:t>年</w:t>
      </w:r>
      <w:r>
        <w:rPr>
          <w:rFonts w:hint="eastAsia" w:ascii="方正仿宋_GB2312" w:hAnsi="方正仿宋_GB2312" w:eastAsia="方正仿宋_GB2312" w:cs="方正仿宋_GB2312"/>
          <w:color w:val="auto"/>
          <w:kern w:val="0"/>
          <w:sz w:val="30"/>
          <w:szCs w:val="30"/>
          <w:lang w:val="en-US" w:eastAsia="zh-CN" w:bidi="ar"/>
        </w:rPr>
        <w:t xml:space="preserve">  </w:t>
      </w:r>
      <w:r>
        <w:rPr>
          <w:rFonts w:hint="default" w:ascii="方正仿宋_GB2312" w:hAnsi="方正仿宋_GB2312" w:eastAsia="方正仿宋_GB2312" w:cs="方正仿宋_GB2312"/>
          <w:color w:val="auto"/>
          <w:kern w:val="0"/>
          <w:sz w:val="30"/>
          <w:szCs w:val="30"/>
          <w:lang w:bidi="ar"/>
        </w:rPr>
        <w:t>月</w:t>
      </w:r>
      <w:r>
        <w:rPr>
          <w:rFonts w:hint="eastAsia" w:ascii="方正仿宋_GB2312" w:hAnsi="方正仿宋_GB2312" w:eastAsia="方正仿宋_GB2312" w:cs="方正仿宋_GB2312"/>
          <w:color w:val="auto"/>
          <w:kern w:val="0"/>
          <w:sz w:val="30"/>
          <w:szCs w:val="30"/>
          <w:lang w:val="en-US" w:eastAsia="zh-CN" w:bidi="ar"/>
        </w:rPr>
        <w:t xml:space="preserve">  </w:t>
      </w:r>
      <w:r>
        <w:rPr>
          <w:rFonts w:hint="default" w:ascii="方正仿宋_GB2312" w:hAnsi="方正仿宋_GB2312" w:eastAsia="方正仿宋_GB2312" w:cs="方正仿宋_GB2312"/>
          <w:color w:val="auto"/>
          <w:kern w:val="0"/>
          <w:sz w:val="30"/>
          <w:szCs w:val="30"/>
          <w:lang w:bidi="ar"/>
        </w:rPr>
        <w:t>日。租</w:t>
      </w:r>
      <w:r>
        <w:rPr>
          <w:rFonts w:hint="default" w:ascii="方正仿宋_GB2312" w:hAnsi="方正仿宋_GB2312" w:eastAsia="方正仿宋_GB2312" w:cs="方正仿宋_GB2312"/>
          <w:kern w:val="0"/>
          <w:sz w:val="30"/>
          <w:szCs w:val="30"/>
          <w:lang w:bidi="ar"/>
        </w:rPr>
        <w:t>赁期满时即终止，乙方需要继续承租该商铺的，则应于租赁期届满前</w:t>
      </w:r>
      <w:r>
        <w:rPr>
          <w:rFonts w:hint="eastAsia" w:ascii="方正仿宋_GB2312" w:hAnsi="方正仿宋_GB2312" w:eastAsia="方正仿宋_GB2312" w:cs="方正仿宋_GB2312"/>
          <w:kern w:val="0"/>
          <w:sz w:val="30"/>
          <w:szCs w:val="30"/>
          <w:lang w:val="en-US" w:eastAsia="zh-CN" w:bidi="ar"/>
        </w:rPr>
        <w:t>3</w:t>
      </w:r>
      <w:r>
        <w:rPr>
          <w:rFonts w:hint="default" w:ascii="方正仿宋_GB2312" w:hAnsi="方正仿宋_GB2312" w:eastAsia="方正仿宋_GB2312" w:cs="方正仿宋_GB2312"/>
          <w:kern w:val="0"/>
          <w:sz w:val="30"/>
          <w:szCs w:val="30"/>
          <w:lang w:bidi="ar"/>
        </w:rPr>
        <w:t>个月，向甲方提出续租要求，若甲方在租期届满后仍要对外出租的，在同等条件下，乙方享有优先承租权。</w:t>
      </w:r>
    </w:p>
    <w:p w14:paraId="65A1CCED">
      <w:pPr>
        <w:widowControl/>
        <w:spacing w:beforeLines="0" w:afterLines="0" w:line="580" w:lineRule="exact"/>
        <w:ind w:firstLine="602" w:firstLineChars="200"/>
        <w:jc w:val="left"/>
        <w:rPr>
          <w:rFonts w:hint="default" w:ascii="方正仿宋_GB2312" w:hAnsi="方正仿宋_GB2312" w:eastAsia="方正仿宋_GB2312" w:cs="方正仿宋_GB2312"/>
          <w:b/>
          <w:spacing w:val="8"/>
          <w:sz w:val="30"/>
          <w:szCs w:val="30"/>
        </w:rPr>
      </w:pPr>
      <w:r>
        <w:rPr>
          <w:rFonts w:hint="default" w:ascii="方正仿宋_GB2312" w:hAnsi="方正仿宋_GB2312" w:eastAsia="方正仿宋_GB2312" w:cs="方正仿宋_GB2312"/>
          <w:b/>
          <w:sz w:val="30"/>
          <w:szCs w:val="30"/>
          <w:lang w:bidi="ar"/>
        </w:rPr>
        <w:t>第四条 租金、支付限期和方式</w:t>
      </w:r>
    </w:p>
    <w:p w14:paraId="5D345F3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（一）双方约定，该商铺租金计算方式为：商铺起租月租金为</w:t>
      </w:r>
      <w:r>
        <w:rPr>
          <w:rFonts w:hint="eastAsia" w:ascii="方正仿宋_GB2312" w:hAnsi="方正仿宋_GB2312" w:eastAsia="方正仿宋_GB2312" w:cs="方正仿宋_GB2312"/>
          <w:kern w:val="0"/>
          <w:sz w:val="30"/>
          <w:szCs w:val="30"/>
          <w:lang w:val="en-US" w:eastAsia="zh-CN" w:bidi="ar"/>
        </w:rPr>
        <w:t xml:space="preserve">     （含税价）</w:t>
      </w:r>
      <w:r>
        <w:rPr>
          <w:rFonts w:hint="default" w:ascii="方正仿宋_GB2312" w:hAnsi="方正仿宋_GB2312" w:eastAsia="方正仿宋_GB2312" w:cs="方正仿宋_GB2312"/>
          <w:kern w:val="0"/>
          <w:sz w:val="30"/>
          <w:szCs w:val="30"/>
          <w:lang w:bidi="ar"/>
        </w:rPr>
        <w:t>元，年租金为</w:t>
      </w:r>
      <w:r>
        <w:rPr>
          <w:rFonts w:hint="eastAsia" w:ascii="方正仿宋_GB2312" w:hAnsi="方正仿宋_GB2312" w:eastAsia="方正仿宋_GB2312" w:cs="方正仿宋_GB2312"/>
          <w:kern w:val="0"/>
          <w:sz w:val="30"/>
          <w:szCs w:val="30"/>
          <w:lang w:val="en-US" w:eastAsia="zh-CN" w:bidi="ar"/>
        </w:rPr>
        <w:t xml:space="preserve">     （含税价）</w:t>
      </w:r>
      <w:r>
        <w:rPr>
          <w:rFonts w:hint="default" w:ascii="方正仿宋_GB2312" w:hAnsi="方正仿宋_GB2312" w:eastAsia="方正仿宋_GB2312" w:cs="方正仿宋_GB2312"/>
          <w:kern w:val="0"/>
          <w:sz w:val="30"/>
          <w:szCs w:val="30"/>
          <w:lang w:bidi="ar"/>
        </w:rPr>
        <w:t>元，具体如下：</w:t>
      </w:r>
    </w:p>
    <w:tbl>
      <w:tblPr>
        <w:tblStyle w:val="5"/>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1354"/>
        <w:gridCol w:w="1365"/>
        <w:gridCol w:w="1320"/>
        <w:gridCol w:w="1635"/>
        <w:gridCol w:w="671"/>
      </w:tblGrid>
      <w:tr w14:paraId="5737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30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8046DA0">
            <w:pPr>
              <w:keepNext w:val="0"/>
              <w:keepLines w:val="0"/>
              <w:widowControl/>
              <w:suppressLineNumbers w:val="0"/>
              <w:spacing w:before="0" w:beforeLines="0" w:beforeAutospacing="0" w:after="0" w:afterLines="0" w:afterAutospacing="0" w:line="400" w:lineRule="exact"/>
              <w:ind w:left="0" w:right="0"/>
              <w:jc w:val="center"/>
              <w:rPr>
                <w:rFonts w:hint="default" w:ascii="方正仿宋_GB2312" w:hAnsi="方正仿宋_GB2312" w:eastAsia="方正仿宋_GB2312" w:cs="方正仿宋_GB2312"/>
                <w:kern w:val="0"/>
                <w:sz w:val="28"/>
                <w:szCs w:val="28"/>
              </w:rPr>
            </w:pPr>
            <w:r>
              <w:rPr>
                <w:rFonts w:hint="default" w:ascii="方正仿宋_GB2312" w:hAnsi="方正仿宋_GB2312" w:eastAsia="方正仿宋_GB2312" w:cs="方正仿宋_GB2312"/>
                <w:kern w:val="0"/>
                <w:sz w:val="28"/>
                <w:szCs w:val="28"/>
                <w:lang w:bidi="ar"/>
              </w:rPr>
              <w:t>期间</w:t>
            </w:r>
          </w:p>
        </w:tc>
        <w:tc>
          <w:tcPr>
            <w:tcW w:w="13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32CDD3C">
            <w:pPr>
              <w:keepNext w:val="0"/>
              <w:keepLines w:val="0"/>
              <w:widowControl/>
              <w:suppressLineNumbers w:val="0"/>
              <w:spacing w:before="0" w:beforeLines="0" w:beforeAutospacing="0" w:after="0" w:afterLines="0" w:afterAutospacing="0" w:line="400" w:lineRule="exact"/>
              <w:ind w:left="0" w:right="0"/>
              <w:jc w:val="center"/>
              <w:rPr>
                <w:rFonts w:hint="default" w:ascii="方正仿宋_GB2312" w:hAnsi="方正仿宋_GB2312" w:eastAsia="方正仿宋_GB2312" w:cs="方正仿宋_GB2312"/>
                <w:kern w:val="0"/>
                <w:sz w:val="28"/>
                <w:szCs w:val="28"/>
              </w:rPr>
            </w:pPr>
            <w:r>
              <w:rPr>
                <w:rFonts w:hint="default" w:ascii="方正仿宋_GB2312" w:hAnsi="方正仿宋_GB2312" w:eastAsia="方正仿宋_GB2312" w:cs="方正仿宋_GB2312"/>
                <w:kern w:val="0"/>
                <w:sz w:val="28"/>
                <w:szCs w:val="28"/>
                <w:lang w:bidi="ar"/>
              </w:rPr>
              <w:t>月租金(元，含税价)</w:t>
            </w:r>
          </w:p>
        </w:tc>
        <w:tc>
          <w:tcPr>
            <w:tcW w:w="4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D3A5AB9">
            <w:pPr>
              <w:keepNext w:val="0"/>
              <w:keepLines w:val="0"/>
              <w:widowControl/>
              <w:suppressLineNumbers w:val="0"/>
              <w:spacing w:before="0" w:beforeLines="0" w:beforeAutospacing="0" w:after="0" w:afterLines="0" w:afterAutospacing="0" w:line="400" w:lineRule="exact"/>
              <w:ind w:left="0" w:right="0"/>
              <w:jc w:val="center"/>
              <w:rPr>
                <w:rFonts w:hint="default" w:ascii="方正仿宋_GB2312" w:hAnsi="方正仿宋_GB2312" w:eastAsia="方正仿宋_GB2312" w:cs="方正仿宋_GB2312"/>
                <w:kern w:val="0"/>
                <w:sz w:val="28"/>
                <w:szCs w:val="28"/>
              </w:rPr>
            </w:pPr>
            <w:r>
              <w:rPr>
                <w:rFonts w:hint="default" w:ascii="方正仿宋_GB2312" w:hAnsi="方正仿宋_GB2312" w:eastAsia="方正仿宋_GB2312" w:cs="方正仿宋_GB2312"/>
                <w:kern w:val="0"/>
                <w:sz w:val="28"/>
                <w:szCs w:val="28"/>
                <w:lang w:bidi="ar"/>
              </w:rPr>
              <w:t>年租金(元)</w:t>
            </w:r>
          </w:p>
        </w:tc>
        <w:tc>
          <w:tcPr>
            <w:tcW w:w="67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3DD7AEE">
            <w:pPr>
              <w:keepNext w:val="0"/>
              <w:keepLines w:val="0"/>
              <w:widowControl/>
              <w:suppressLineNumbers w:val="0"/>
              <w:spacing w:before="0" w:beforeLines="0" w:beforeAutospacing="0" w:after="0" w:afterLines="0" w:afterAutospacing="0" w:line="400" w:lineRule="exact"/>
              <w:ind w:left="0" w:right="0"/>
              <w:jc w:val="center"/>
              <w:rPr>
                <w:rFonts w:hint="default" w:ascii="方正仿宋_GB2312" w:hAnsi="方正仿宋_GB2312" w:eastAsia="方正仿宋_GB2312" w:cs="方正仿宋_GB2312"/>
                <w:kern w:val="0"/>
                <w:sz w:val="28"/>
                <w:szCs w:val="28"/>
              </w:rPr>
            </w:pPr>
            <w:r>
              <w:rPr>
                <w:rFonts w:hint="default" w:ascii="方正仿宋_GB2312" w:hAnsi="方正仿宋_GB2312" w:eastAsia="方正仿宋_GB2312" w:cs="方正仿宋_GB2312"/>
                <w:kern w:val="0"/>
                <w:sz w:val="28"/>
                <w:szCs w:val="28"/>
                <w:lang w:bidi="ar"/>
              </w:rPr>
              <w:t>备注</w:t>
            </w:r>
          </w:p>
        </w:tc>
      </w:tr>
      <w:tr w14:paraId="1291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30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D1D61D">
            <w:pPr>
              <w:keepNext w:val="0"/>
              <w:keepLines w:val="0"/>
              <w:suppressLineNumbers w:val="0"/>
              <w:spacing w:before="0" w:beforeLines="0" w:beforeAutospacing="0" w:after="0" w:afterLines="0" w:afterAutospacing="0"/>
              <w:ind w:left="0" w:right="0"/>
              <w:rPr>
                <w:rFonts w:hint="default" w:ascii="Times New Roman" w:hAnsi="Times New Roman"/>
                <w:sz w:val="20"/>
                <w:szCs w:val="20"/>
              </w:rPr>
            </w:pPr>
          </w:p>
        </w:tc>
        <w:tc>
          <w:tcPr>
            <w:tcW w:w="13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42FCB9">
            <w:pPr>
              <w:keepNext w:val="0"/>
              <w:keepLines w:val="0"/>
              <w:suppressLineNumbers w:val="0"/>
              <w:spacing w:before="0" w:beforeLines="0" w:beforeAutospacing="0" w:after="0" w:afterLines="0" w:afterAutospacing="0"/>
              <w:ind w:left="0" w:right="0"/>
              <w:rPr>
                <w:rFonts w:hint="default" w:ascii="Times New Roman" w:hAnsi="Times New Roman"/>
                <w:sz w:val="20"/>
                <w:szCs w:val="20"/>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A3BBE">
            <w:pPr>
              <w:keepNext w:val="0"/>
              <w:keepLines w:val="0"/>
              <w:widowControl/>
              <w:suppressLineNumbers w:val="0"/>
              <w:spacing w:before="0" w:beforeLines="0" w:beforeAutospacing="0" w:after="0" w:afterLines="0" w:afterAutospacing="0" w:line="400" w:lineRule="exact"/>
              <w:ind w:left="0" w:right="0"/>
              <w:jc w:val="center"/>
              <w:rPr>
                <w:rFonts w:hint="default" w:ascii="方正仿宋_GB2312" w:hAnsi="方正仿宋_GB2312" w:eastAsia="方正仿宋_GB2312" w:cs="方正仿宋_GB2312"/>
                <w:kern w:val="0"/>
                <w:sz w:val="28"/>
                <w:szCs w:val="28"/>
              </w:rPr>
            </w:pPr>
            <w:r>
              <w:rPr>
                <w:rFonts w:hint="default" w:ascii="方正仿宋_GB2312" w:hAnsi="方正仿宋_GB2312" w:eastAsia="方正仿宋_GB2312" w:cs="方正仿宋_GB2312"/>
                <w:kern w:val="0"/>
                <w:sz w:val="28"/>
                <w:szCs w:val="28"/>
                <w:lang w:bidi="ar"/>
              </w:rPr>
              <w:t>不含税价</w:t>
            </w: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4E5D7">
            <w:pPr>
              <w:keepNext w:val="0"/>
              <w:keepLines w:val="0"/>
              <w:widowControl/>
              <w:suppressLineNumbers w:val="0"/>
              <w:spacing w:before="0" w:beforeLines="0" w:beforeAutospacing="0" w:after="0" w:afterLines="0" w:afterAutospacing="0" w:line="400" w:lineRule="exact"/>
              <w:ind w:left="0" w:right="0"/>
              <w:jc w:val="center"/>
              <w:rPr>
                <w:rFonts w:hint="default" w:ascii="方正仿宋_GB2312" w:hAnsi="方正仿宋_GB2312" w:eastAsia="方正仿宋_GB2312" w:cs="方正仿宋_GB2312"/>
                <w:kern w:val="0"/>
                <w:sz w:val="28"/>
                <w:szCs w:val="28"/>
              </w:rPr>
            </w:pPr>
            <w:r>
              <w:rPr>
                <w:rFonts w:hint="default" w:ascii="方正仿宋_GB2312" w:hAnsi="方正仿宋_GB2312" w:eastAsia="方正仿宋_GB2312" w:cs="方正仿宋_GB2312"/>
                <w:kern w:val="0"/>
                <w:sz w:val="28"/>
                <w:szCs w:val="28"/>
                <w:lang w:bidi="ar"/>
              </w:rPr>
              <w:t>税额</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A3A0C">
            <w:pPr>
              <w:keepNext w:val="0"/>
              <w:keepLines w:val="0"/>
              <w:widowControl/>
              <w:suppressLineNumbers w:val="0"/>
              <w:spacing w:before="0" w:beforeLines="0" w:beforeAutospacing="0" w:after="0" w:afterLines="0" w:afterAutospacing="0" w:line="400" w:lineRule="exact"/>
              <w:ind w:left="0" w:right="0"/>
              <w:jc w:val="center"/>
              <w:rPr>
                <w:rFonts w:hint="default" w:ascii="方正仿宋_GB2312" w:hAnsi="方正仿宋_GB2312" w:eastAsia="方正仿宋_GB2312" w:cs="方正仿宋_GB2312"/>
                <w:kern w:val="0"/>
                <w:sz w:val="28"/>
                <w:szCs w:val="28"/>
              </w:rPr>
            </w:pPr>
            <w:r>
              <w:rPr>
                <w:rFonts w:hint="default" w:ascii="方正仿宋_GB2312" w:hAnsi="方正仿宋_GB2312" w:eastAsia="方正仿宋_GB2312" w:cs="方正仿宋_GB2312"/>
                <w:kern w:val="0"/>
                <w:sz w:val="28"/>
                <w:szCs w:val="28"/>
                <w:lang w:bidi="ar"/>
              </w:rPr>
              <w:t>小计</w:t>
            </w:r>
          </w:p>
        </w:tc>
        <w:tc>
          <w:tcPr>
            <w:tcW w:w="67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91711A">
            <w:pPr>
              <w:keepNext w:val="0"/>
              <w:keepLines w:val="0"/>
              <w:suppressLineNumbers w:val="0"/>
              <w:spacing w:before="0" w:beforeLines="0" w:beforeAutospacing="0" w:after="0" w:afterLines="0" w:afterAutospacing="0"/>
              <w:ind w:left="0" w:right="0"/>
              <w:rPr>
                <w:rFonts w:hint="default" w:ascii="Times New Roman" w:hAnsi="Times New Roman"/>
                <w:sz w:val="20"/>
                <w:szCs w:val="20"/>
              </w:rPr>
            </w:pPr>
          </w:p>
        </w:tc>
      </w:tr>
      <w:tr w14:paraId="6DA9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460AE">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bidi="ar"/>
              </w:rPr>
              <w:t xml:space="preserve"> </w:t>
            </w:r>
            <w:r>
              <w:rPr>
                <w:rFonts w:hint="default" w:ascii="方正仿宋_GB2312" w:hAnsi="方正仿宋_GB2312" w:eastAsia="方正仿宋_GB2312" w:cs="方正仿宋_GB2312"/>
                <w:color w:val="auto"/>
                <w:kern w:val="0"/>
                <w:sz w:val="28"/>
                <w:szCs w:val="28"/>
                <w:lang w:bidi="ar"/>
              </w:rPr>
              <w:t>-</w:t>
            </w:r>
          </w:p>
        </w:tc>
        <w:tc>
          <w:tcPr>
            <w:tcW w:w="1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56E0C">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9340A">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lang w:val="en-US"/>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21463C">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lang w:val="en-US" w:eastAsia="zh-CN"/>
              </w:rPr>
            </w:pP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7D352">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rPr>
            </w:pPr>
          </w:p>
        </w:tc>
        <w:tc>
          <w:tcPr>
            <w:tcW w:w="6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0A0DC0">
            <w:pPr>
              <w:keepNext w:val="0"/>
              <w:keepLines w:val="0"/>
              <w:widowControl/>
              <w:suppressLineNumbers w:val="0"/>
              <w:spacing w:before="0" w:beforeLines="0" w:beforeAutospacing="0" w:after="0" w:afterLines="0" w:afterAutospacing="0" w:line="400" w:lineRule="exact"/>
              <w:ind w:left="0" w:right="0"/>
              <w:rPr>
                <w:rFonts w:hint="default" w:ascii="方正仿宋_GB2312" w:hAnsi="方正仿宋_GB2312" w:eastAsia="方正仿宋_GB2312" w:cs="方正仿宋_GB2312"/>
                <w:kern w:val="0"/>
                <w:sz w:val="28"/>
                <w:szCs w:val="28"/>
              </w:rPr>
            </w:pPr>
          </w:p>
        </w:tc>
      </w:tr>
      <w:tr w14:paraId="106B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8A658">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bidi="ar"/>
              </w:rPr>
              <w:t xml:space="preserve"> </w:t>
            </w:r>
            <w:r>
              <w:rPr>
                <w:rFonts w:hint="default" w:ascii="方正仿宋_GB2312" w:hAnsi="方正仿宋_GB2312" w:eastAsia="方正仿宋_GB2312" w:cs="方正仿宋_GB2312"/>
                <w:color w:val="auto"/>
                <w:kern w:val="0"/>
                <w:sz w:val="28"/>
                <w:szCs w:val="28"/>
                <w:lang w:bidi="ar"/>
              </w:rPr>
              <w:t>-</w:t>
            </w:r>
            <w:r>
              <w:rPr>
                <w:rFonts w:hint="eastAsia" w:ascii="方正仿宋_GB2312" w:hAnsi="方正仿宋_GB2312" w:eastAsia="方正仿宋_GB2312" w:cs="方正仿宋_GB2312"/>
                <w:color w:val="auto"/>
                <w:kern w:val="0"/>
                <w:sz w:val="28"/>
                <w:szCs w:val="28"/>
                <w:lang w:val="en-US" w:eastAsia="zh-CN" w:bidi="ar"/>
              </w:rPr>
              <w:t xml:space="preserve">  </w:t>
            </w:r>
          </w:p>
        </w:tc>
        <w:tc>
          <w:tcPr>
            <w:tcW w:w="1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A8AF8">
            <w:pPr>
              <w:keepNext w:val="0"/>
              <w:keepLines w:val="0"/>
              <w:widowControl/>
              <w:suppressLineNumbers w:val="0"/>
              <w:spacing w:before="0" w:beforeLines="0" w:beforeAutospacing="0" w:after="0" w:afterLines="0" w:afterAutospacing="0"/>
              <w:ind w:left="0" w:right="0"/>
              <w:jc w:val="both"/>
              <w:rPr>
                <w:rFonts w:hint="default" w:ascii="方正仿宋_GB2312" w:hAnsi="方正仿宋_GB2312" w:eastAsia="方正仿宋_GB2312" w:cs="方正仿宋_GB2312"/>
                <w:kern w:val="0"/>
                <w:sz w:val="28"/>
                <w:szCs w:val="28"/>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24346">
            <w:pPr>
              <w:keepNext w:val="0"/>
              <w:keepLines w:val="0"/>
              <w:widowControl/>
              <w:suppressLineNumbers w:val="0"/>
              <w:spacing w:before="0" w:beforeLines="0" w:beforeAutospacing="0" w:after="0" w:afterLines="0" w:afterAutospacing="0"/>
              <w:ind w:left="0" w:right="0"/>
              <w:jc w:val="both"/>
              <w:rPr>
                <w:rFonts w:hint="default" w:ascii="方正仿宋_GB2312" w:hAnsi="方正仿宋_GB2312" w:eastAsia="方正仿宋_GB2312" w:cs="方正仿宋_GB2312"/>
                <w:kern w:val="0"/>
                <w:sz w:val="28"/>
                <w:szCs w:val="28"/>
                <w:lang w:val="en-US" w:eastAsia="zh-CN"/>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AD8CE4">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lang w:val="en-US" w:eastAsia="zh-CN"/>
              </w:rPr>
            </w:pP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15EE8">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rPr>
            </w:pPr>
          </w:p>
        </w:tc>
        <w:tc>
          <w:tcPr>
            <w:tcW w:w="6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E3AAF">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rPr>
            </w:pPr>
          </w:p>
        </w:tc>
      </w:tr>
      <w:tr w14:paraId="08D9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DD1C97">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color w:val="auto"/>
                <w:kern w:val="0"/>
                <w:sz w:val="28"/>
                <w:szCs w:val="28"/>
                <w:lang w:val="en-US" w:eastAsia="zh-CN"/>
              </w:rPr>
            </w:pPr>
            <w:r>
              <w:rPr>
                <w:rFonts w:hint="default" w:ascii="方正仿宋_GB2312" w:hAnsi="方正仿宋_GB2312" w:eastAsia="方正仿宋_GB2312" w:cs="方正仿宋_GB2312"/>
                <w:color w:val="auto"/>
                <w:kern w:val="0"/>
                <w:sz w:val="28"/>
                <w:szCs w:val="28"/>
                <w:lang w:bidi="ar"/>
              </w:rPr>
              <w:t>-</w:t>
            </w:r>
            <w:r>
              <w:rPr>
                <w:rFonts w:hint="eastAsia" w:ascii="方正仿宋_GB2312" w:hAnsi="方正仿宋_GB2312" w:eastAsia="方正仿宋_GB2312" w:cs="方正仿宋_GB2312"/>
                <w:color w:val="auto"/>
                <w:kern w:val="0"/>
                <w:sz w:val="28"/>
                <w:szCs w:val="28"/>
                <w:lang w:val="en-US" w:eastAsia="zh-CN" w:bidi="ar"/>
              </w:rPr>
              <w:t xml:space="preserve"> </w:t>
            </w:r>
          </w:p>
        </w:tc>
        <w:tc>
          <w:tcPr>
            <w:tcW w:w="1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BC21D">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rPr>
            </w:pP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48C857">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lang w:val="en-US" w:eastAsia="zh-CN"/>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9184F7">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lang w:val="en-US" w:eastAsia="zh-CN"/>
              </w:rPr>
            </w:pP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BE1DE">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rPr>
            </w:pPr>
          </w:p>
        </w:tc>
        <w:tc>
          <w:tcPr>
            <w:tcW w:w="6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79A454">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kern w:val="0"/>
                <w:sz w:val="28"/>
                <w:szCs w:val="28"/>
              </w:rPr>
            </w:pPr>
          </w:p>
        </w:tc>
      </w:tr>
      <w:tr w14:paraId="5B66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6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FB006CA">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b/>
                <w:kern w:val="0"/>
                <w:sz w:val="28"/>
                <w:szCs w:val="28"/>
              </w:rPr>
            </w:pPr>
            <w:r>
              <w:rPr>
                <w:rFonts w:hint="default" w:ascii="方正仿宋_GB2312" w:hAnsi="方正仿宋_GB2312" w:eastAsia="方正仿宋_GB2312" w:cs="方正仿宋_GB2312"/>
                <w:b/>
                <w:kern w:val="0"/>
                <w:sz w:val="28"/>
                <w:szCs w:val="28"/>
                <w:lang w:bidi="ar"/>
              </w:rPr>
              <w:t>合  计</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9AF5F">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b/>
                <w:kern w:val="0"/>
                <w:sz w:val="28"/>
                <w:szCs w:val="28"/>
                <w:lang w:val="en-US"/>
              </w:rPr>
            </w:pPr>
          </w:p>
        </w:tc>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BAEF8">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b/>
                <w:kern w:val="0"/>
                <w:sz w:val="28"/>
                <w:szCs w:val="28"/>
                <w:lang w:val="en-US" w:eastAsia="zh-CN"/>
              </w:rPr>
            </w:pP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E606C4">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b/>
                <w:kern w:val="0"/>
                <w:sz w:val="28"/>
                <w:szCs w:val="28"/>
              </w:rPr>
            </w:pPr>
          </w:p>
        </w:tc>
        <w:tc>
          <w:tcPr>
            <w:tcW w:w="67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CCA08">
            <w:pPr>
              <w:keepNext w:val="0"/>
              <w:keepLines w:val="0"/>
              <w:widowControl/>
              <w:suppressLineNumbers w:val="0"/>
              <w:spacing w:before="0" w:beforeLines="0" w:beforeAutospacing="0" w:after="0" w:afterLines="0" w:afterAutospacing="0"/>
              <w:ind w:left="0" w:right="0"/>
              <w:jc w:val="center"/>
              <w:rPr>
                <w:rFonts w:hint="default" w:ascii="方正仿宋_GB2312" w:hAnsi="方正仿宋_GB2312" w:eastAsia="方正仿宋_GB2312" w:cs="方正仿宋_GB2312"/>
                <w:b/>
                <w:kern w:val="0"/>
                <w:sz w:val="28"/>
                <w:szCs w:val="28"/>
              </w:rPr>
            </w:pPr>
          </w:p>
        </w:tc>
      </w:tr>
    </w:tbl>
    <w:p w14:paraId="71561FC7">
      <w:pPr>
        <w:widowControl/>
        <w:numPr>
          <w:ilvl w:val="0"/>
          <w:numId w:val="1"/>
        </w:numPr>
        <w:spacing w:beforeLines="0" w:afterLines="0"/>
        <w:ind w:firstLine="600" w:firstLineChars="200"/>
        <w:jc w:val="left"/>
        <w:rPr>
          <w:rFonts w:hint="default" w:ascii="方正仿宋_GB2312" w:hAnsi="方正仿宋_GB2312" w:eastAsia="方正仿宋_GB2312" w:cs="方正仿宋_GB2312"/>
          <w:kern w:val="0"/>
          <w:sz w:val="30"/>
          <w:szCs w:val="30"/>
          <w:u w:val="none"/>
        </w:rPr>
      </w:pPr>
      <w:r>
        <w:rPr>
          <w:rFonts w:hint="default" w:ascii="方正仿宋_GB2312" w:hAnsi="方正仿宋_GB2312" w:eastAsia="方正仿宋_GB2312" w:cs="方正仿宋_GB2312"/>
          <w:kern w:val="0"/>
          <w:sz w:val="30"/>
          <w:szCs w:val="30"/>
          <w:lang w:bidi="ar"/>
        </w:rPr>
        <w:t>双方约定，该商铺租金的支付期限及支付方式为：</w:t>
      </w:r>
      <w:r>
        <w:rPr>
          <w:rFonts w:hint="default" w:ascii="方正仿宋_GB2312" w:hAnsi="方正仿宋_GB2312" w:eastAsia="方正仿宋_GB2312" w:cs="方正仿宋_GB2312"/>
          <w:kern w:val="0"/>
          <w:sz w:val="30"/>
          <w:szCs w:val="30"/>
          <w:u w:val="none"/>
          <w:lang w:bidi="ar"/>
        </w:rPr>
        <w:t>每</w:t>
      </w:r>
      <w:r>
        <w:rPr>
          <w:rFonts w:hint="eastAsia" w:ascii="方正仿宋_GB2312" w:hAnsi="方正仿宋_GB2312" w:eastAsia="方正仿宋_GB2312" w:cs="方正仿宋_GB2312"/>
          <w:kern w:val="0"/>
          <w:sz w:val="30"/>
          <w:szCs w:val="30"/>
          <w:u w:val="none"/>
          <w:lang w:val="en-US" w:eastAsia="zh-CN" w:bidi="ar"/>
        </w:rPr>
        <w:t>三个月</w:t>
      </w:r>
      <w:r>
        <w:rPr>
          <w:rFonts w:hint="default" w:ascii="方正仿宋_GB2312" w:hAnsi="方正仿宋_GB2312" w:eastAsia="方正仿宋_GB2312" w:cs="方正仿宋_GB2312"/>
          <w:kern w:val="0"/>
          <w:sz w:val="30"/>
          <w:szCs w:val="30"/>
          <w:u w:val="none"/>
          <w:lang w:bidi="ar"/>
        </w:rPr>
        <w:t>支付一次租金;第一期租金于本合同签订生效后 10个工作日内全额支付，后续租金于</w:t>
      </w:r>
      <w:r>
        <w:rPr>
          <w:rFonts w:hint="eastAsia" w:ascii="方正仿宋_GB2312" w:hAnsi="方正仿宋_GB2312" w:eastAsia="方正仿宋_GB2312" w:cs="方正仿宋_GB2312"/>
          <w:kern w:val="0"/>
          <w:sz w:val="30"/>
          <w:szCs w:val="30"/>
          <w:u w:val="none"/>
          <w:lang w:val="en-US" w:eastAsia="zh-CN" w:bidi="ar"/>
        </w:rPr>
        <w:t>每三个月首月10日前支付</w:t>
      </w:r>
      <w:r>
        <w:rPr>
          <w:rFonts w:hint="default" w:ascii="方正仿宋_GB2312" w:hAnsi="方正仿宋_GB2312" w:eastAsia="方正仿宋_GB2312" w:cs="方正仿宋_GB2312"/>
          <w:kern w:val="0"/>
          <w:sz w:val="30"/>
          <w:szCs w:val="30"/>
          <w:u w:val="none"/>
          <w:lang w:bidi="ar"/>
        </w:rPr>
        <w:t>。甲方收款后应提供给乙方有效的收款凭证。</w:t>
      </w:r>
    </w:p>
    <w:p w14:paraId="059FF1E0">
      <w:pPr>
        <w:widowControl/>
        <w:numPr>
          <w:ilvl w:val="0"/>
          <w:numId w:val="1"/>
        </w:numPr>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甲方收款银行账户：</w:t>
      </w:r>
    </w:p>
    <w:p w14:paraId="1AA118E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开户行：中国建设银行股份有限公司保亭支行</w:t>
      </w:r>
    </w:p>
    <w:p w14:paraId="242B6E5A">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银行账号：46050100673600001678</w:t>
      </w:r>
    </w:p>
    <w:p w14:paraId="635F5B97">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户名：海南保发控股集团有限公司</w:t>
      </w:r>
    </w:p>
    <w:p w14:paraId="5AF4FB1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（四）乙方将租金转入或存入甲方指定银行账户，在甲方收到乙方通知并查验确认后，向乙方开具相应金额的</w:t>
      </w:r>
      <w:r>
        <w:rPr>
          <w:rFonts w:hint="eastAsia" w:ascii="方正仿宋_GB2312" w:hAnsi="方正仿宋_GB2312" w:eastAsia="方正仿宋_GB2312" w:cs="方正仿宋_GB2312"/>
          <w:kern w:val="0"/>
          <w:sz w:val="30"/>
          <w:szCs w:val="30"/>
          <w:lang w:val="en-US" w:eastAsia="zh-CN" w:bidi="ar"/>
        </w:rPr>
        <w:t>票据</w:t>
      </w:r>
      <w:r>
        <w:rPr>
          <w:rFonts w:hint="default" w:ascii="方正仿宋_GB2312" w:hAnsi="方正仿宋_GB2312" w:eastAsia="方正仿宋_GB2312" w:cs="方正仿宋_GB2312"/>
          <w:kern w:val="0"/>
          <w:sz w:val="30"/>
          <w:szCs w:val="30"/>
          <w:lang w:bidi="ar"/>
        </w:rPr>
        <w:t>。</w:t>
      </w:r>
    </w:p>
    <w:p w14:paraId="7C5AD3BD">
      <w:pPr>
        <w:spacing w:beforeLines="0" w:afterLines="0" w:line="580" w:lineRule="exact"/>
        <w:ind w:firstLine="602" w:firstLineChars="200"/>
        <w:jc w:val="left"/>
        <w:rPr>
          <w:rFonts w:hint="default" w:ascii="方正仿宋_GB2312" w:hAnsi="方正仿宋_GB2312" w:eastAsia="方正仿宋_GB2312" w:cs="方正仿宋_GB2312"/>
          <w:b/>
          <w:sz w:val="30"/>
          <w:szCs w:val="30"/>
          <w:lang w:bidi="ar"/>
        </w:rPr>
      </w:pPr>
      <w:r>
        <w:rPr>
          <w:rFonts w:hint="default" w:ascii="方正仿宋_GB2312" w:hAnsi="方正仿宋_GB2312" w:eastAsia="方正仿宋_GB2312" w:cs="方正仿宋_GB2312"/>
          <w:b/>
          <w:sz w:val="30"/>
          <w:szCs w:val="30"/>
          <w:lang w:bidi="ar"/>
        </w:rPr>
        <w:t>第五条  履约保证金及其他费用</w:t>
      </w:r>
    </w:p>
    <w:p w14:paraId="0CC851FF">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（一）履约保证金</w:t>
      </w:r>
    </w:p>
    <w:p w14:paraId="3D6B1E3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本合同双方签订生效之日起5个工作日内，乙方按</w:t>
      </w:r>
      <w:r>
        <w:rPr>
          <w:rFonts w:hint="eastAsia" w:ascii="方正仿宋_GB2312" w:hAnsi="方正仿宋_GB2312" w:eastAsia="方正仿宋_GB2312" w:cs="方正仿宋_GB2312"/>
          <w:kern w:val="0"/>
          <w:sz w:val="30"/>
          <w:szCs w:val="30"/>
          <w:lang w:val="en-US" w:eastAsia="zh-CN" w:bidi="ar"/>
        </w:rPr>
        <w:t>3个</w:t>
      </w:r>
      <w:r>
        <w:rPr>
          <w:rFonts w:hint="default" w:ascii="方正仿宋_GB2312" w:hAnsi="方正仿宋_GB2312" w:eastAsia="方正仿宋_GB2312" w:cs="方正仿宋_GB2312"/>
          <w:kern w:val="0"/>
          <w:sz w:val="30"/>
          <w:szCs w:val="30"/>
          <w:lang w:bidi="ar"/>
        </w:rPr>
        <w:t>月的租金标准缴纳履约保证金为大写:人民币</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元</w:t>
      </w:r>
      <w:r>
        <w:rPr>
          <w:rFonts w:hint="eastAsia" w:ascii="方正仿宋_GB2312" w:hAnsi="方正仿宋_GB2312" w:eastAsia="方正仿宋_GB2312" w:cs="方正仿宋_GB2312"/>
          <w:kern w:val="0"/>
          <w:sz w:val="30"/>
          <w:szCs w:val="30"/>
          <w:lang w:val="en-US" w:eastAsia="zh-CN" w:bidi="ar"/>
        </w:rPr>
        <w:t>整</w:t>
      </w:r>
      <w:r>
        <w:rPr>
          <w:rFonts w:hint="default" w:ascii="方正仿宋_GB2312" w:hAnsi="方正仿宋_GB2312" w:eastAsia="方正仿宋_GB2312" w:cs="方正仿宋_GB2312"/>
          <w:kern w:val="0"/>
          <w:sz w:val="30"/>
          <w:szCs w:val="30"/>
          <w:lang w:bidi="ar"/>
        </w:rPr>
        <w:t>(</w:t>
      </w:r>
      <w:r>
        <w:rPr>
          <w:rFonts w:hint="eastAsia" w:ascii="方正仿宋_GB2312" w:hAnsi="方正仿宋_GB2312" w:eastAsia="方正仿宋_GB2312" w:cs="方正仿宋_GB2312"/>
          <w:kern w:val="0"/>
          <w:sz w:val="30"/>
          <w:szCs w:val="30"/>
          <w:lang w:val="en-US" w:eastAsia="zh-CN" w:bidi="ar"/>
        </w:rPr>
        <w:t>即</w:t>
      </w:r>
      <w:r>
        <w:rPr>
          <w:rFonts w:hint="default" w:ascii="方正仿宋_GB2312" w:hAnsi="方正仿宋_GB2312" w:eastAsia="方正仿宋_GB2312" w:cs="方正仿宋_GB2312"/>
          <w:kern w:val="0"/>
          <w:sz w:val="30"/>
          <w:szCs w:val="30"/>
          <w:lang w:bidi="ar"/>
        </w:rPr>
        <w:t>￥</w:t>
      </w:r>
      <w:r>
        <w:rPr>
          <w:rFonts w:hint="eastAsia" w:ascii="方正仿宋_GB2312" w:hAnsi="方正仿宋_GB2312" w:eastAsia="方正仿宋_GB2312" w:cs="方正仿宋_GB2312"/>
          <w:kern w:val="0"/>
          <w:sz w:val="30"/>
          <w:szCs w:val="30"/>
          <w:lang w:val="en-US" w:eastAsia="zh-CN" w:bidi="ar"/>
        </w:rPr>
        <w:t xml:space="preserve">                </w:t>
      </w:r>
      <w:r>
        <w:rPr>
          <w:rFonts w:hint="default" w:ascii="方正仿宋_GB2312" w:hAnsi="方正仿宋_GB2312" w:eastAsia="方正仿宋_GB2312" w:cs="方正仿宋_GB2312"/>
          <w:kern w:val="0"/>
          <w:sz w:val="30"/>
          <w:szCs w:val="30"/>
          <w:lang w:bidi="ar"/>
        </w:rPr>
        <w:t>元)</w:t>
      </w:r>
      <w:r>
        <w:rPr>
          <w:rFonts w:hint="eastAsia" w:ascii="方正仿宋_GB2312" w:hAnsi="方正仿宋_GB2312" w:eastAsia="方正仿宋_GB2312" w:cs="方正仿宋_GB2312"/>
          <w:kern w:val="0"/>
          <w:sz w:val="30"/>
          <w:szCs w:val="30"/>
          <w:lang w:eastAsia="zh-CN" w:bidi="ar"/>
        </w:rPr>
        <w:t>。</w:t>
      </w:r>
      <w:r>
        <w:rPr>
          <w:rFonts w:hint="default" w:ascii="方正仿宋_GB2312" w:hAnsi="方正仿宋_GB2312" w:eastAsia="方正仿宋_GB2312" w:cs="方正仿宋_GB2312"/>
          <w:kern w:val="0"/>
          <w:sz w:val="30"/>
          <w:szCs w:val="30"/>
          <w:lang w:bidi="ar"/>
        </w:rPr>
        <w:t>合同期满或终止，乙方无违约事项和其他损害事由的，甲方自乙方腾退出土地及房屋之日起15个工作日内向乙方无息退还履约保证金本金;履约保证金无论何时都不能抵做租金。合同终止后，如乙方给甲方出租的土地及房屋造成损坏，甲方有权直接从履约保证金中扣除所有乙方应支付的赔偿金、违约金等不足部分，乙方仍需补足。</w:t>
      </w:r>
    </w:p>
    <w:p w14:paraId="3E6EECA3">
      <w:pPr>
        <w:widowControl/>
        <w:numPr>
          <w:ilvl w:val="0"/>
          <w:numId w:val="2"/>
        </w:numPr>
        <w:spacing w:beforeLines="0" w:afterLines="0" w:line="580" w:lineRule="exact"/>
        <w:ind w:firstLine="600" w:firstLineChars="200"/>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租赁期间，物业管理费、乙方使用该商铺所发生的水、电、燃气、停车、通讯、网络、有线电视、餐厨垃圾及废油处置，及其他与乙方经营活动直接相关的费用均由乙方承担。</w:t>
      </w:r>
    </w:p>
    <w:p w14:paraId="3ABBA6C1">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乙方为办理营业执照、许可证及相关审批手续而进行的装修、设置附属设施及设备的费用均由乙方自行承担。乙方承诺本租赁合同因租期届满而终止时，在合同终止以前办理完成将相关营业执照、许可证等注销或迁往他处的手续；因其他任何原因终止时，则在终止之日起 15 日内办理完成上述手续及缴清费用。</w:t>
      </w:r>
    </w:p>
    <w:p w14:paraId="4BE1721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（四）其他费用承担约定：</w:t>
      </w:r>
    </w:p>
    <w:p w14:paraId="1CA339D5">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1．因乙方过错造成该商铺本身及相关甲方所属设施、物品损毁的由乙方承担。</w:t>
      </w:r>
    </w:p>
    <w:p w14:paraId="6608421A">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2．乙方应遵守消防安全责任，依据规范要求增设消防设施、设备，相关费用由乙方承担。</w:t>
      </w:r>
    </w:p>
    <w:p w14:paraId="281B75D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3．乙方存在违反本合同任何约定的其它行为，导致应由乙方承担的违约或赔偿责任或其他费用。</w:t>
      </w:r>
    </w:p>
    <w:p w14:paraId="396381EA">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第六条 甲方的权利义务</w:t>
      </w:r>
    </w:p>
    <w:p w14:paraId="750DA2B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（一）甲方有权知晓乙方对该商铺的装修施工情况及使用该商铺的实际用途。</w:t>
      </w:r>
    </w:p>
    <w:p w14:paraId="7C51E47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（二）甲方有义务配合乙方办理营业执照、许可证及相关审批且提供所需的材料，并确保其真实有效。</w:t>
      </w:r>
    </w:p>
    <w:p w14:paraId="3CE87E8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（三）甲方将租赁物进行处置，包括但不限于出售、抵押等，应及时告知乙方。</w:t>
      </w:r>
    </w:p>
    <w:p w14:paraId="028F3FDE">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第七条 乙方的权利义务</w:t>
      </w:r>
    </w:p>
    <w:p w14:paraId="145F61E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（一）乙方有权按照合同约定使用该商铺，并根据约定的用途对该商铺进行装修，但不得破坏商铺主体结构。乙方对该商铺的装修必须遵守装修工程安全管理规定和相关消防、卫生规定。</w:t>
      </w:r>
    </w:p>
    <w:p w14:paraId="2CB01FA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（二）租赁期限届满后，在同等条件下，乙方有优先续租的权利。</w:t>
      </w:r>
    </w:p>
    <w:p w14:paraId="227ACD3B">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（三）乙方另需装修或者增设附属设施和设备的，应事先征得甲方的书面同意，按规定需向有关部门审批时，应经有关部门批准后方可进行。</w:t>
      </w:r>
    </w:p>
    <w:p w14:paraId="038D484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（四）双方约定，下列项目的维修由乙方自行负责：</w:t>
      </w:r>
    </w:p>
    <w:p w14:paraId="4E00E8FA">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1.房屋门窗的玻璃等易碎构件；</w:t>
      </w:r>
    </w:p>
    <w:p w14:paraId="5FE534B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2.水表及表后的水管、水笼头、瓷盆、便盆等给排水设施；</w:t>
      </w:r>
    </w:p>
    <w:p w14:paraId="29C2598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3.电表及表后的电线、插座、开关、灯具等供电照明设施；</w:t>
      </w:r>
    </w:p>
    <w:p w14:paraId="0E1BDCB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4.经甲方同意，乙方装修装饰部分；</w:t>
      </w:r>
    </w:p>
    <w:p w14:paraId="785B850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5.因乙方使用不当等原因而损坏的房屋构件等；</w:t>
      </w:r>
    </w:p>
    <w:p w14:paraId="16F7A354">
      <w:pPr>
        <w:widowControl/>
        <w:adjustRightInd w:val="0"/>
        <w:snapToGrid w:val="0"/>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6.租赁期间房屋排水管道、化粪池等堵塞需要疏通的费用</w:t>
      </w:r>
    </w:p>
    <w:p w14:paraId="46725C85">
      <w:pPr>
        <w:widowControl/>
        <w:adjustRightInd w:val="0"/>
        <w:snapToGrid w:val="0"/>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7.对乙方负责维修的项目，原则上乙方有权自主选择维修单位，其费用标准及支付方式等具体事项由乙方与维修单位双方自行约定。</w:t>
      </w:r>
    </w:p>
    <w:p w14:paraId="59B6DA5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8.乙方为改善居住条件对承租的房屋进行装饰装修，需向甲方提出书面申请，经甲方书面批准同意后方可进行装饰装修，且费用自理。退房时，乙方不得拆除，对乙方装饰装修所发生的费用甲方不予补偿。</w:t>
      </w:r>
    </w:p>
    <w:p w14:paraId="0B806B4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五）在租赁期内未征得甲方书面同意以及按规定须经有关部门审批（备案）而未核准前，不得改变约定的商铺使用用途。未经甲方书面同意，乙方不得转租该商铺，不得将该商铺转让给他人承租或与他人承租的商铺进行交换。</w:t>
      </w:r>
    </w:p>
    <w:p w14:paraId="0A44B5C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（六）乙方不得将易燃易爆等危险物品带入该商铺，不得擅自移动或更改消防设施设备。</w:t>
      </w:r>
    </w:p>
    <w:p w14:paraId="6458707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（七）本合同期限届满或者合同解除符合本合同约定的，乙方应当及时将注册于该商铺的所有证照注销或迁移。</w:t>
      </w:r>
    </w:p>
    <w:p w14:paraId="6D6AEB10">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第八条 合同终止后的商铺返还</w:t>
      </w:r>
    </w:p>
    <w:p w14:paraId="0E99F7C1">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终止后，甲方有权收回该商铺。其中，因租赁期限届满或双方协商一致解除而终止的，乙方应在租赁期限届满之日或协商约定之日返还该商铺；因其他任何原因终止的，乙方应在合同终止之日起5日内返还该商铺。</w:t>
      </w:r>
    </w:p>
    <w:p w14:paraId="33CB5C1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（二）本合同终止后，乙方逾期返还商铺的，甲方有权依照合同终止时租金的3倍按乙方实际占用该商铺的天数计收占用费。</w:t>
      </w:r>
    </w:p>
    <w:p w14:paraId="7E3F5904">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（三）本合同终止后，乙方逾期5天未返还该商铺的，甲方有权进入该商铺，对乙方未搬离的物品可放置他处保管，所产生的费用由乙方承担。</w:t>
      </w:r>
    </w:p>
    <w:p w14:paraId="5DF88C3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或甲方要求乙方移除并恢复原状的，乙方应承担由甲方恢复原状的费用，但双方另行约定的除外。</w:t>
      </w:r>
    </w:p>
    <w:p w14:paraId="7E640BF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（五）乙方返还该商铺应经甲方验收认可，并相互结清各自依法应当承担的费用。</w:t>
      </w:r>
    </w:p>
    <w:p w14:paraId="125156C9">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第九条 解除本合同的条件</w:t>
      </w:r>
    </w:p>
    <w:p w14:paraId="1C27015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（一）本合同经双方协商一致可解除。</w:t>
      </w:r>
    </w:p>
    <w:p w14:paraId="6832C85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（二）在租赁期内，有下列情形之一的，本合同解除，双方互不承担违约责任，租金按乙方实际占用商铺的时间计算：</w:t>
      </w:r>
    </w:p>
    <w:p w14:paraId="790C374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1．该商铺占用范围内的土地使用权依法提前收回的。</w:t>
      </w:r>
    </w:p>
    <w:p w14:paraId="08F8125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2．该商铺因社会公共利益被依法征用的。</w:t>
      </w:r>
    </w:p>
    <w:p w14:paraId="4738B6D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3．该商铺因城市建设需要被依法列入房屋拆迁许可范围的。</w:t>
      </w:r>
    </w:p>
    <w:p w14:paraId="2A6F4701">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4．该商铺非因甲乙任何一方过错而导致的毁损、灭失或者被鉴定为危险房屋的。</w:t>
      </w:r>
    </w:p>
    <w:p w14:paraId="6D27346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5．在双方均已积极配合向政府审批部门申请办理营业执照、许可证及相关审批手续的情况下，最终未能取得审批部门同意的，且乙方此时不得擅自开展经营活动。</w:t>
      </w:r>
    </w:p>
    <w:p w14:paraId="7E89593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（三）一方严重违约，非违约方依据法律规定或本合同约定的条件，可行使解除权。</w:t>
      </w:r>
    </w:p>
    <w:p w14:paraId="204B7D01">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第十条  违约责任</w:t>
      </w:r>
    </w:p>
    <w:p w14:paraId="1CF71A2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（一）甲方逾期交付该商铺的，逾期期间不计租金，租赁期从实际交房时起计，同时租期届满期限相应顺延。</w:t>
      </w:r>
    </w:p>
    <w:p w14:paraId="7AECB29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（二）因甲方未在本合同中告知乙方，该商铺出租前已抵押或产权转移已受到限制，造成乙方损失的，甲方应负责赔偿。</w:t>
      </w:r>
    </w:p>
    <w:p w14:paraId="5C40936E">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（三）租赁期间，因房屋老旧或其他不可抗力等因素造成商铺存在安全隐患或损坏，需要修缮的，如甲方不及时履行维修、养护责任，造成乙方财产损失或人身伤害的，甲方应承担赔偿责任。</w:t>
      </w:r>
    </w:p>
    <w:p w14:paraId="027631C2">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（四）租赁期间，非本合同规定的情况甲方擅自解除本合同，提前收回该商铺的，甲方应赔偿乙方损失。</w:t>
      </w:r>
    </w:p>
    <w:p w14:paraId="77E6912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（五）乙方未征得甲方书面同意或者超出甲方书面同意的范围和要求装修商铺或者增设附属设施的，甲方可以要求乙方限期恢复原状。乙方逾期未予恢复原状的，甲方有权代为恢复，所产生的费用由乙方承担。</w:t>
      </w:r>
    </w:p>
    <w:p w14:paraId="04A791E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（六）乙方逾期不支付租金或应由乙方承担的各项费用，应每逾期一日，按逾期未付金额的5‰承担违约金。其中逾期不支付租金天数累计超过20天的，甲方除主张违约金外，还有权解除本合同。</w:t>
      </w:r>
    </w:p>
    <w:p w14:paraId="6425B0B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（七）乙方未依法取得营业执照、许可证及相关审批手续即开展经营活动，或因乙方违法行为收到政府执法部门责令停止经营通知或被吊销许可证照的，甲方有权通知乙方解除合同。</w:t>
      </w:r>
    </w:p>
    <w:p w14:paraId="23A05B3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八）甲、乙双方同意，有下列情形之一的，非违约方可书面通知违约方解除本合同。同时违约方应向非违约方按合同解除当时月租金的3倍支付违约金，支付的违约金不足抵付一方损失的，还应赔偿造成的损失与违约金的差额部分：</w:t>
      </w:r>
    </w:p>
    <w:p w14:paraId="55CA34EF">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1．甲方未按时交付该商铺，经乙方催告后20日内仍未交付的。</w:t>
      </w:r>
    </w:p>
    <w:p w14:paraId="224BC330">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2．甲方交付的该商铺必须为无建筑结构安全隐患，若存在致使不能实现租赁目的，导致乙方无法正常经营或危及乙方安全的。</w:t>
      </w:r>
    </w:p>
    <w:p w14:paraId="6A344F8F">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3．乙方未征得甲方书面同意改变商铺用途的。</w:t>
      </w:r>
    </w:p>
    <w:p w14:paraId="5B30ED8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4．因乙方原因造成商铺主体结构损坏的。</w:t>
      </w:r>
    </w:p>
    <w:p w14:paraId="664AD1AD">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5．乙方擅自转租该商铺、转让该商铺承租权或与他人交换各自承租的商铺的。</w:t>
      </w:r>
      <w:bookmarkStart w:id="0" w:name="_Hlk177981325"/>
    </w:p>
    <w:p w14:paraId="31AFAFD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6.甲方或乙方违反合同第六条或第七条约定内容的。</w:t>
      </w:r>
      <w:bookmarkEnd w:id="0"/>
    </w:p>
    <w:p w14:paraId="43F74FB0">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第十一条 通知与送达</w:t>
      </w:r>
    </w:p>
    <w:p w14:paraId="17618AC5">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（一）本合同相关的通知或信息传达均应采用书面形式（包括电子邮件、手机短信等）。甲乙双方之间的通知或信息传达，只要依照本合同首部注明的地址及联系方式发送快递或电子邮件或短信，即为有效送达。</w:t>
      </w:r>
    </w:p>
    <w:p w14:paraId="402C6C09">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（二）甲乙任何一方变更联系方式的，需提前3日通过原送达方式通知对方。未及时通知的，另一方按原方式发送通知或信息传达的，视为有效送达，所导致的损害由该变更方自行承担。</w:t>
      </w:r>
    </w:p>
    <w:p w14:paraId="3506E356">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（三）除了以上约定的送达方式外，甲方对乙方的通知与信息传达，亦可将书面通知张贴在该商铺的门上或该商铺内墙上，即视为有效送达。</w:t>
      </w:r>
    </w:p>
    <w:p w14:paraId="39C53A41">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第十二条 争议解决方式</w:t>
      </w:r>
    </w:p>
    <w:p w14:paraId="583DEF37">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本合同在履行过程中发生争议，当事人可以协商解决。协商不成的，当事人可以向甲方所在地人民法院提起诉讼</w:t>
      </w:r>
      <w:r>
        <w:rPr>
          <w:rFonts w:hint="eastAsia" w:ascii="仿宋" w:hAnsi="仿宋" w:eastAsia="仿宋" w:cs="仿宋"/>
          <w:kern w:val="0"/>
          <w:sz w:val="30"/>
          <w:szCs w:val="30"/>
          <w:lang w:bidi="ar"/>
        </w:rPr>
        <w:t>。违约方承担全部诉讼费用、律师费、担保费等费用。</w:t>
      </w:r>
    </w:p>
    <w:p w14:paraId="2FFA067B">
      <w:pPr>
        <w:widowControl/>
        <w:spacing w:beforeLines="0" w:afterLines="0" w:line="580" w:lineRule="exact"/>
        <w:ind w:firstLine="602" w:firstLineChars="200"/>
        <w:jc w:val="left"/>
        <w:rPr>
          <w:rFonts w:hint="default" w:ascii="方正仿宋_GB2312" w:hAnsi="方正仿宋_GB2312" w:eastAsia="方正仿宋_GB2312" w:cs="方正仿宋_GB2312"/>
          <w:b/>
          <w:kern w:val="0"/>
          <w:sz w:val="30"/>
          <w:szCs w:val="30"/>
        </w:rPr>
      </w:pPr>
      <w:r>
        <w:rPr>
          <w:rFonts w:hint="default" w:ascii="方正仿宋_GB2312" w:hAnsi="方正仿宋_GB2312" w:eastAsia="方正仿宋_GB2312" w:cs="方正仿宋_GB2312"/>
          <w:b/>
          <w:kern w:val="0"/>
          <w:sz w:val="30"/>
          <w:szCs w:val="30"/>
          <w:lang w:bidi="ar"/>
        </w:rPr>
        <w:t>第十三条 其他</w:t>
      </w:r>
    </w:p>
    <w:p w14:paraId="53F0F9C8">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（一）本合同自双方签订之日起生效。</w:t>
      </w:r>
    </w:p>
    <w:p w14:paraId="41A968A5">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（二）本合同首部注明的委托代理人，有权代表合同签订方签署本合同，并在合同履行过程中代表该方与对方就合同履行中的一切事务进行联络与沟通、接收与发送通知及相关信息。</w:t>
      </w:r>
    </w:p>
    <w:p w14:paraId="162A2943">
      <w:pPr>
        <w:widowControl/>
        <w:spacing w:beforeLines="0" w:afterLines="0" w:line="580" w:lineRule="exact"/>
        <w:ind w:firstLine="600" w:firstLineChars="200"/>
        <w:jc w:val="left"/>
        <w:rPr>
          <w:rFonts w:hint="default" w:ascii="方正仿宋_GB2312" w:hAnsi="方正仿宋_GB2312" w:eastAsia="方正仿宋_GB2312" w:cs="方正仿宋_GB2312"/>
          <w:kern w:val="0"/>
          <w:sz w:val="30"/>
          <w:szCs w:val="30"/>
        </w:rPr>
      </w:pPr>
      <w:r>
        <w:rPr>
          <w:rFonts w:hint="default" w:ascii="方正仿宋_GB2312" w:hAnsi="方正仿宋_GB2312" w:eastAsia="方正仿宋_GB2312" w:cs="方正仿宋_GB2312"/>
          <w:kern w:val="0"/>
          <w:sz w:val="30"/>
          <w:szCs w:val="30"/>
          <w:lang w:bidi="ar"/>
        </w:rPr>
        <w:t>（三）本合同未尽事宜或需要变更的，经甲、乙双方协商一致，可订立补充条款。本合同补充条款及附件均为本合同不可分割的一部分。</w:t>
      </w:r>
    </w:p>
    <w:p w14:paraId="529499CC">
      <w:pPr>
        <w:spacing w:beforeLines="0" w:afterLines="0" w:line="580" w:lineRule="exact"/>
        <w:ind w:firstLine="600" w:firstLineChars="200"/>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（四）本合同连同附件一式</w:t>
      </w:r>
      <w:r>
        <w:rPr>
          <w:rFonts w:hint="eastAsia" w:ascii="方正仿宋_GB2312" w:hAnsi="方正仿宋_GB2312" w:eastAsia="方正仿宋_GB2312" w:cs="方正仿宋_GB2312"/>
          <w:kern w:val="0"/>
          <w:sz w:val="30"/>
          <w:szCs w:val="30"/>
          <w:lang w:val="en-US" w:eastAsia="zh-CN" w:bidi="ar"/>
        </w:rPr>
        <w:t>叁</w:t>
      </w:r>
      <w:r>
        <w:rPr>
          <w:rFonts w:hint="default" w:ascii="方正仿宋_GB2312" w:hAnsi="方正仿宋_GB2312" w:eastAsia="方正仿宋_GB2312" w:cs="方正仿宋_GB2312"/>
          <w:kern w:val="0"/>
          <w:sz w:val="30"/>
          <w:szCs w:val="30"/>
          <w:lang w:bidi="ar"/>
        </w:rPr>
        <w:t>份，甲方执</w:t>
      </w:r>
      <w:r>
        <w:rPr>
          <w:rFonts w:hint="eastAsia" w:ascii="方正仿宋_GB2312" w:hAnsi="方正仿宋_GB2312" w:eastAsia="方正仿宋_GB2312" w:cs="方正仿宋_GB2312"/>
          <w:kern w:val="0"/>
          <w:sz w:val="30"/>
          <w:szCs w:val="30"/>
          <w:lang w:val="en-US" w:eastAsia="zh-CN" w:bidi="ar"/>
        </w:rPr>
        <w:t>贰</w:t>
      </w:r>
      <w:r>
        <w:rPr>
          <w:rFonts w:hint="default" w:ascii="方正仿宋_GB2312" w:hAnsi="方正仿宋_GB2312" w:eastAsia="方正仿宋_GB2312" w:cs="方正仿宋_GB2312"/>
          <w:kern w:val="0"/>
          <w:sz w:val="30"/>
          <w:szCs w:val="30"/>
          <w:lang w:bidi="ar"/>
        </w:rPr>
        <w:t>份，乙方执</w:t>
      </w:r>
      <w:r>
        <w:rPr>
          <w:rFonts w:hint="eastAsia" w:ascii="方正仿宋_GB2312" w:hAnsi="方正仿宋_GB2312" w:eastAsia="方正仿宋_GB2312" w:cs="方正仿宋_GB2312"/>
          <w:kern w:val="0"/>
          <w:sz w:val="30"/>
          <w:szCs w:val="30"/>
          <w:lang w:val="en-US" w:eastAsia="zh-CN" w:bidi="ar"/>
        </w:rPr>
        <w:t>壹</w:t>
      </w:r>
      <w:bookmarkStart w:id="1" w:name="_GoBack"/>
      <w:bookmarkEnd w:id="1"/>
      <w:r>
        <w:rPr>
          <w:rFonts w:hint="default" w:ascii="方正仿宋_GB2312" w:hAnsi="方正仿宋_GB2312" w:eastAsia="方正仿宋_GB2312" w:cs="方正仿宋_GB2312"/>
          <w:kern w:val="0"/>
          <w:sz w:val="30"/>
          <w:szCs w:val="30"/>
          <w:lang w:bidi="ar"/>
        </w:rPr>
        <w:t>份，均具有同等效力。</w:t>
      </w:r>
    </w:p>
    <w:p w14:paraId="5C3E395C">
      <w:pPr>
        <w:spacing w:beforeLines="0" w:afterLines="0" w:line="580" w:lineRule="exact"/>
        <w:ind w:firstLine="600" w:firstLineChars="200"/>
        <w:rPr>
          <w:rFonts w:hint="default" w:ascii="方正仿宋_GB2312" w:hAnsi="方正仿宋_GB2312" w:eastAsia="方正仿宋_GB2312" w:cs="方正仿宋_GB2312"/>
          <w:kern w:val="0"/>
          <w:sz w:val="30"/>
          <w:szCs w:val="30"/>
          <w:lang w:bidi="ar"/>
        </w:rPr>
      </w:pPr>
    </w:p>
    <w:p w14:paraId="40E1B009">
      <w:pPr>
        <w:spacing w:beforeLines="0" w:afterLines="0" w:line="580" w:lineRule="exact"/>
        <w:ind w:firstLine="600" w:firstLineChars="200"/>
        <w:rPr>
          <w:rFonts w:hint="default" w:ascii="方正仿宋_GB2312" w:hAnsi="方正仿宋_GB2312" w:eastAsia="方正仿宋_GB2312" w:cs="方正仿宋_GB2312"/>
          <w:kern w:val="0"/>
          <w:sz w:val="30"/>
          <w:szCs w:val="30"/>
          <w:lang w:bidi="ar"/>
        </w:rPr>
      </w:pPr>
    </w:p>
    <w:p w14:paraId="3C15A7C9">
      <w:pPr>
        <w:spacing w:beforeLines="0" w:afterLines="0" w:line="580" w:lineRule="exact"/>
        <w:ind w:firstLine="600" w:firstLineChars="200"/>
        <w:rPr>
          <w:rFonts w:hint="default" w:ascii="方正仿宋_GB2312" w:hAnsi="方正仿宋_GB2312" w:eastAsia="方正仿宋_GB2312" w:cs="方正仿宋_GB2312"/>
          <w:kern w:val="0"/>
          <w:sz w:val="30"/>
          <w:szCs w:val="30"/>
          <w:lang w:bidi="ar"/>
        </w:rPr>
      </w:pPr>
    </w:p>
    <w:p w14:paraId="4807FBF3">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 xml:space="preserve">甲方盖章：                 法定代表人（签字或盖章）：       </w:t>
      </w:r>
    </w:p>
    <w:p w14:paraId="14E79143">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p>
    <w:p w14:paraId="2FACE3DF">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p>
    <w:p w14:paraId="7CFDC3AA">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r>
        <w:rPr>
          <w:rFonts w:hint="default" w:ascii="方正仿宋_GB2312" w:hAnsi="方正仿宋_GB2312" w:eastAsia="方正仿宋_GB2312" w:cs="方正仿宋_GB2312"/>
          <w:kern w:val="0"/>
          <w:sz w:val="30"/>
          <w:szCs w:val="30"/>
          <w:lang w:bidi="ar"/>
        </w:rPr>
        <w:t xml:space="preserve">乙方签字或盖章：           法定代表人（签字或盖章）：   </w:t>
      </w:r>
    </w:p>
    <w:p w14:paraId="40526B0E">
      <w:pPr>
        <w:widowControl/>
        <w:spacing w:beforeLines="0" w:afterLines="0" w:line="580" w:lineRule="exact"/>
        <w:jc w:val="left"/>
        <w:rPr>
          <w:rFonts w:hint="default" w:ascii="方正仿宋_GB2312" w:hAnsi="方正仿宋_GB2312" w:eastAsia="方正仿宋_GB2312" w:cs="方正仿宋_GB2312"/>
          <w:kern w:val="0"/>
          <w:sz w:val="30"/>
          <w:szCs w:val="30"/>
          <w:lang w:bidi="ar"/>
        </w:rPr>
      </w:pPr>
    </w:p>
    <w:p w14:paraId="4D566887">
      <w:pPr>
        <w:widowControl/>
        <w:spacing w:beforeLines="0" w:afterLines="0" w:line="580" w:lineRule="exact"/>
        <w:jc w:val="left"/>
        <w:rPr>
          <w:rFonts w:hint="default" w:ascii="方正仿宋_GB2312" w:hAnsi="方正仿宋_GB2312" w:eastAsia="方正仿宋_GB2312" w:cs="方正仿宋_GB2312"/>
          <w:sz w:val="30"/>
          <w:szCs w:val="30"/>
        </w:rPr>
      </w:pPr>
      <w:r>
        <w:rPr>
          <w:rFonts w:hint="default" w:ascii="方正仿宋_GB2312" w:hAnsi="方正仿宋_GB2312" w:eastAsia="方正仿宋_GB2312" w:cs="方正仿宋_GB2312"/>
          <w:kern w:val="0"/>
          <w:sz w:val="30"/>
          <w:szCs w:val="30"/>
          <w:lang w:bidi="ar"/>
        </w:rPr>
        <w:t xml:space="preserve">                   </w:t>
      </w:r>
    </w:p>
    <w:p w14:paraId="16A4120E">
      <w:pPr>
        <w:widowControl/>
        <w:spacing w:beforeLines="0" w:afterLines="0" w:line="580" w:lineRule="exact"/>
        <w:jc w:val="left"/>
        <w:rPr>
          <w:rFonts w:hint="default" w:ascii="方正仿宋_GB2312" w:hAnsi="方正仿宋_GB2312" w:eastAsia="方正仿宋_GB2312" w:cs="方正仿宋_GB2312"/>
          <w:sz w:val="30"/>
          <w:szCs w:val="30"/>
        </w:rPr>
      </w:pPr>
    </w:p>
    <w:p w14:paraId="3261351E">
      <w:pPr>
        <w:widowControl/>
        <w:spacing w:beforeLines="0" w:afterLines="0" w:line="580" w:lineRule="exact"/>
        <w:jc w:val="left"/>
        <w:rPr>
          <w:rFonts w:hint="default" w:ascii="方正仿宋_GB2312" w:hAnsi="方正仿宋_GB2312" w:eastAsia="方正仿宋_GB2312" w:cs="方正仿宋_GB2312"/>
          <w:sz w:val="30"/>
          <w:szCs w:val="30"/>
        </w:rPr>
      </w:pPr>
    </w:p>
    <w:p w14:paraId="1820B38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r>
        <w:rPr>
          <w:rFonts w:hint="default" w:ascii="方正仿宋_GB2312" w:hAnsi="方正仿宋_GB2312" w:eastAsia="方正仿宋_GB2312" w:cs="方正仿宋_GB2312"/>
          <w:sz w:val="30"/>
          <w:szCs w:val="30"/>
          <w:lang w:bidi="ar"/>
        </w:rPr>
        <w:t>年   月   日</w:t>
      </w:r>
    </w:p>
    <w:p w14:paraId="06D1857B">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28DE1A2B">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067E6A1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7FD4FCF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6E986ED1">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5129C386">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4A4173E8">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0DC6E267">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2C4447DA">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44D80094">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p w14:paraId="071E7A10">
      <w:pPr>
        <w:pageBreakBefore w:val="0"/>
        <w:kinsoku/>
        <w:wordWrap/>
        <w:overflowPunct/>
        <w:topLinePunct w:val="0"/>
        <w:autoSpaceDE/>
        <w:autoSpaceDN/>
        <w:bidi w:val="0"/>
        <w:adjustRightInd/>
        <w:snapToGrid/>
        <w:spacing w:line="240" w:lineRule="auto"/>
        <w:ind w:firstLine="0" w:firstLineChars="0"/>
        <w:textAlignment w:val="auto"/>
        <w:rPr>
          <w:rFonts w:hint="eastAsia" w:ascii="方正仿宋_GB2312" w:hAnsi="方正仿宋_GB2312" w:eastAsia="方正仿宋_GB2312" w:cs="方正仿宋_GB2312"/>
          <w:b/>
          <w:bCs/>
          <w:color w:val="auto"/>
          <w:sz w:val="30"/>
          <w:szCs w:val="30"/>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6A21EABC">
      <w:pPr>
        <w:pageBreakBefore w:val="0"/>
        <w:kinsoku/>
        <w:wordWrap/>
        <w:overflowPunct/>
        <w:topLinePunct w:val="0"/>
        <w:autoSpaceDE/>
        <w:autoSpaceDN/>
        <w:bidi w:val="0"/>
        <w:adjustRightInd/>
        <w:snapToGrid/>
        <w:spacing w:line="240" w:lineRule="auto"/>
        <w:ind w:firstLine="0" w:firstLineChars="0"/>
        <w:textAlignment w:val="auto"/>
        <w:rPr>
          <w:rFonts w:hint="eastAsia" w:ascii="方正仿宋_GB2312" w:hAnsi="方正仿宋_GB2312" w:eastAsia="方正仿宋_GB2312" w:cs="方正仿宋_GB2312"/>
          <w:b/>
          <w:bCs/>
          <w:color w:val="auto"/>
          <w:sz w:val="30"/>
          <w:szCs w:val="30"/>
          <w:lang w:val="en-US" w:eastAsia="zh-CN"/>
        </w:rPr>
      </w:pPr>
      <w:r>
        <w:rPr>
          <w:rFonts w:hint="eastAsia" w:ascii="方正仿宋_GB2312" w:hAnsi="方正仿宋_GB2312" w:eastAsia="方正仿宋_GB2312" w:cs="方正仿宋_GB2312"/>
          <w:b/>
          <w:bCs/>
          <w:color w:val="auto"/>
          <w:sz w:val="30"/>
          <w:szCs w:val="30"/>
          <w:lang w:val="en-US" w:eastAsia="zh-CN"/>
        </w:rPr>
        <w:t>附件：</w:t>
      </w:r>
    </w:p>
    <w:p w14:paraId="58E79FB3">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color w:val="auto"/>
          <w:kern w:val="0"/>
          <w:sz w:val="36"/>
          <w:szCs w:val="36"/>
          <w:lang w:val="en-US" w:eastAsia="zh-CN" w:bidi="ar"/>
        </w:rPr>
      </w:pPr>
      <w:r>
        <w:rPr>
          <w:rFonts w:hint="eastAsia" w:ascii="方正小标宋_GBK" w:hAnsi="方正小标宋_GBK" w:eastAsia="方正小标宋_GBK" w:cs="方正小标宋_GBK"/>
          <w:color w:val="auto"/>
          <w:kern w:val="0"/>
          <w:sz w:val="36"/>
          <w:szCs w:val="36"/>
          <w:lang w:val="en-US" w:eastAsia="zh-CN" w:bidi="ar"/>
        </w:rPr>
        <w:t>商铺移交情况确认表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74"/>
        <w:gridCol w:w="2699"/>
        <w:gridCol w:w="1576"/>
      </w:tblGrid>
      <w:tr w14:paraId="20C9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1E6F2C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序号</w:t>
            </w:r>
          </w:p>
        </w:tc>
        <w:tc>
          <w:tcPr>
            <w:tcW w:w="2174" w:type="dxa"/>
            <w:noWrap w:val="0"/>
            <w:vAlign w:val="center"/>
          </w:tcPr>
          <w:p w14:paraId="559DB2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项目名称</w:t>
            </w:r>
          </w:p>
        </w:tc>
        <w:tc>
          <w:tcPr>
            <w:tcW w:w="2699" w:type="dxa"/>
            <w:noWrap w:val="0"/>
            <w:vAlign w:val="center"/>
          </w:tcPr>
          <w:p w14:paraId="3D8D7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项目状态</w:t>
            </w:r>
          </w:p>
        </w:tc>
        <w:tc>
          <w:tcPr>
            <w:tcW w:w="1576" w:type="dxa"/>
            <w:noWrap w:val="0"/>
            <w:vAlign w:val="center"/>
          </w:tcPr>
          <w:p w14:paraId="239A67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备注</w:t>
            </w:r>
          </w:p>
        </w:tc>
      </w:tr>
      <w:tr w14:paraId="6771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25ADEB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1</w:t>
            </w:r>
          </w:p>
        </w:tc>
        <w:tc>
          <w:tcPr>
            <w:tcW w:w="2174" w:type="dxa"/>
            <w:noWrap w:val="0"/>
            <w:vAlign w:val="center"/>
          </w:tcPr>
          <w:p w14:paraId="561D71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主体结构</w:t>
            </w:r>
          </w:p>
        </w:tc>
        <w:tc>
          <w:tcPr>
            <w:tcW w:w="2699" w:type="dxa"/>
            <w:noWrap w:val="0"/>
            <w:vAlign w:val="center"/>
          </w:tcPr>
          <w:p w14:paraId="0E03CF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1DEBC7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7219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7CF3F7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2</w:t>
            </w:r>
          </w:p>
        </w:tc>
        <w:tc>
          <w:tcPr>
            <w:tcW w:w="2174" w:type="dxa"/>
            <w:noWrap w:val="0"/>
            <w:vAlign w:val="center"/>
          </w:tcPr>
          <w:p w14:paraId="72EF7C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外    墙</w:t>
            </w:r>
          </w:p>
        </w:tc>
        <w:tc>
          <w:tcPr>
            <w:tcW w:w="2699" w:type="dxa"/>
            <w:noWrap w:val="0"/>
            <w:vAlign w:val="center"/>
          </w:tcPr>
          <w:p w14:paraId="126E59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0E8323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7F51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18AA66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3</w:t>
            </w:r>
          </w:p>
        </w:tc>
        <w:tc>
          <w:tcPr>
            <w:tcW w:w="2174" w:type="dxa"/>
            <w:noWrap w:val="0"/>
            <w:vAlign w:val="center"/>
          </w:tcPr>
          <w:p w14:paraId="244409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屋    面</w:t>
            </w:r>
          </w:p>
        </w:tc>
        <w:tc>
          <w:tcPr>
            <w:tcW w:w="2699" w:type="dxa"/>
            <w:noWrap w:val="0"/>
            <w:vAlign w:val="center"/>
          </w:tcPr>
          <w:p w14:paraId="7063A0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216470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0E42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0CE15A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4</w:t>
            </w:r>
          </w:p>
        </w:tc>
        <w:tc>
          <w:tcPr>
            <w:tcW w:w="2174" w:type="dxa"/>
            <w:noWrap w:val="0"/>
            <w:vAlign w:val="center"/>
          </w:tcPr>
          <w:p w14:paraId="2D9E1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楼 地 面</w:t>
            </w:r>
          </w:p>
        </w:tc>
        <w:tc>
          <w:tcPr>
            <w:tcW w:w="2699" w:type="dxa"/>
            <w:noWrap w:val="0"/>
            <w:vAlign w:val="center"/>
          </w:tcPr>
          <w:p w14:paraId="7B17BC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1CC7B7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6DF4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7F41D0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5</w:t>
            </w:r>
          </w:p>
        </w:tc>
        <w:tc>
          <w:tcPr>
            <w:tcW w:w="2174" w:type="dxa"/>
            <w:noWrap w:val="0"/>
            <w:vAlign w:val="center"/>
          </w:tcPr>
          <w:p w14:paraId="7431FA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内 墙 面</w:t>
            </w:r>
          </w:p>
        </w:tc>
        <w:tc>
          <w:tcPr>
            <w:tcW w:w="2699" w:type="dxa"/>
            <w:noWrap w:val="0"/>
            <w:vAlign w:val="center"/>
          </w:tcPr>
          <w:p w14:paraId="79FB53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2AED9B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7CF9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0AA2D4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6</w:t>
            </w:r>
          </w:p>
        </w:tc>
        <w:tc>
          <w:tcPr>
            <w:tcW w:w="2174" w:type="dxa"/>
            <w:noWrap w:val="0"/>
            <w:vAlign w:val="center"/>
          </w:tcPr>
          <w:p w14:paraId="4212F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门、窗</w:t>
            </w:r>
          </w:p>
        </w:tc>
        <w:tc>
          <w:tcPr>
            <w:tcW w:w="2699" w:type="dxa"/>
            <w:noWrap w:val="0"/>
            <w:vAlign w:val="center"/>
          </w:tcPr>
          <w:p w14:paraId="5F6BD8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080FE1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6624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4C286D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7</w:t>
            </w:r>
          </w:p>
        </w:tc>
        <w:tc>
          <w:tcPr>
            <w:tcW w:w="2174" w:type="dxa"/>
            <w:noWrap w:val="0"/>
            <w:vAlign w:val="center"/>
          </w:tcPr>
          <w:p w14:paraId="4F74A6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楼    梯</w:t>
            </w:r>
          </w:p>
        </w:tc>
        <w:tc>
          <w:tcPr>
            <w:tcW w:w="2699" w:type="dxa"/>
            <w:noWrap w:val="0"/>
            <w:vAlign w:val="center"/>
          </w:tcPr>
          <w:p w14:paraId="056026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517B85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3593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4D057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8</w:t>
            </w:r>
          </w:p>
        </w:tc>
        <w:tc>
          <w:tcPr>
            <w:tcW w:w="2174" w:type="dxa"/>
            <w:noWrap w:val="0"/>
            <w:vAlign w:val="center"/>
          </w:tcPr>
          <w:p w14:paraId="6698A5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水、电表</w:t>
            </w:r>
          </w:p>
        </w:tc>
        <w:tc>
          <w:tcPr>
            <w:tcW w:w="2699" w:type="dxa"/>
            <w:noWrap w:val="0"/>
            <w:vAlign w:val="center"/>
          </w:tcPr>
          <w:p w14:paraId="14C1C0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2D35B1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r w14:paraId="2AFA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14:paraId="22FA69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9</w:t>
            </w:r>
          </w:p>
        </w:tc>
        <w:tc>
          <w:tcPr>
            <w:tcW w:w="2174" w:type="dxa"/>
            <w:noWrap w:val="0"/>
            <w:vAlign w:val="center"/>
          </w:tcPr>
          <w:p w14:paraId="70DC81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方正仿宋_GB2312" w:hAnsi="方正仿宋_GB2312" w:eastAsia="方正仿宋_GB2312" w:cs="方正仿宋_GB2312"/>
                <w:color w:val="auto"/>
                <w:kern w:val="0"/>
                <w:sz w:val="30"/>
                <w:szCs w:val="30"/>
                <w:vertAlign w:val="baseline"/>
                <w:lang w:val="en-US" w:eastAsia="zh-CN" w:bidi="ar"/>
              </w:rPr>
            </w:pPr>
            <w:r>
              <w:rPr>
                <w:rFonts w:hint="eastAsia" w:ascii="方正仿宋_GB2312" w:hAnsi="方正仿宋_GB2312" w:eastAsia="方正仿宋_GB2312" w:cs="方正仿宋_GB2312"/>
                <w:color w:val="auto"/>
                <w:kern w:val="0"/>
                <w:sz w:val="30"/>
                <w:szCs w:val="30"/>
                <w:vertAlign w:val="baseline"/>
                <w:lang w:val="en-US" w:eastAsia="zh-CN" w:bidi="ar"/>
              </w:rPr>
              <w:t>其他设施设备</w:t>
            </w:r>
          </w:p>
        </w:tc>
        <w:tc>
          <w:tcPr>
            <w:tcW w:w="2699" w:type="dxa"/>
            <w:noWrap w:val="0"/>
            <w:vAlign w:val="center"/>
          </w:tcPr>
          <w:p w14:paraId="0DBC7F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c>
          <w:tcPr>
            <w:tcW w:w="1576" w:type="dxa"/>
            <w:noWrap w:val="0"/>
            <w:vAlign w:val="center"/>
          </w:tcPr>
          <w:p w14:paraId="30DFD2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color w:val="auto"/>
                <w:kern w:val="0"/>
                <w:sz w:val="30"/>
                <w:szCs w:val="30"/>
                <w:vertAlign w:val="baseline"/>
                <w:lang w:val="en-US" w:eastAsia="zh-CN" w:bidi="ar"/>
              </w:rPr>
            </w:pPr>
          </w:p>
        </w:tc>
      </w:tr>
    </w:tbl>
    <w:p w14:paraId="1FB123F8">
      <w:pPr>
        <w:spacing w:beforeLines="0" w:afterLines="0" w:line="580" w:lineRule="exact"/>
        <w:ind w:firstLine="600" w:firstLineChars="200"/>
        <w:jc w:val="right"/>
        <w:rPr>
          <w:rFonts w:hint="default" w:ascii="方正仿宋_GB2312" w:hAnsi="方正仿宋_GB2312" w:eastAsia="方正仿宋_GB2312" w:cs="方正仿宋_GB2312"/>
          <w:sz w:val="30"/>
          <w:szCs w:val="30"/>
          <w:lang w:bidi="ar"/>
        </w:rPr>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72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2442845</wp:posOffset>
              </wp:positionH>
              <wp:positionV relativeFrom="paragraph">
                <wp:posOffset>18415</wp:posOffset>
              </wp:positionV>
              <wp:extent cx="255270" cy="127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5270" cy="127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2699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35pt;margin-top:1.45pt;height:10.05pt;width:20.1pt;mso-position-horizontal-relative:margin;z-index:251659264;mso-width-relative:page;mso-height-relative:page;" filled="f" stroked="f" coordsize="21600,21600" o:gfxdata="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3UnTzXAAAACAEAAA8AAAAAAAAAAQAgAAAAIgAAAGRycy9kb3ducmV2&#10;LnhtbFBLAQIUABQAAAAIAIdO4kBhcJxuNgIAAGEEAAAOAAAAAAAAAAEAIAAAACYBAABkcnMvZTJv&#10;RG9jLnhtbFBLBQYAAAAABgAGAFkBAADOBQAAAAA=&#10;">
              <v:fill on="f" focussize="0,0"/>
              <v:stroke on="f" weight="0.5pt"/>
              <v:imagedata o:title=""/>
              <o:lock v:ext="edit" aspectratio="f"/>
              <v:textbox inset="0mm,0mm,0mm,0mm">
                <w:txbxContent>
                  <w:p w14:paraId="1982699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434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455E1"/>
    <w:multiLevelType w:val="multilevel"/>
    <w:tmpl w:val="389455E1"/>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31A745C"/>
    <w:multiLevelType w:val="singleLevel"/>
    <w:tmpl w:val="631A745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jI3MDQ2M2EzNGJhMWNlMjIyMTk2MGRjOTZmYzAifQ=="/>
  </w:docVars>
  <w:rsids>
    <w:rsidRoot w:val="00172A27"/>
    <w:rsid w:val="00D07A0F"/>
    <w:rsid w:val="00EE5EAA"/>
    <w:rsid w:val="01252288"/>
    <w:rsid w:val="02056D00"/>
    <w:rsid w:val="025739FF"/>
    <w:rsid w:val="0355203D"/>
    <w:rsid w:val="03772A72"/>
    <w:rsid w:val="049F168E"/>
    <w:rsid w:val="0523406D"/>
    <w:rsid w:val="06264A4A"/>
    <w:rsid w:val="06C07B8A"/>
    <w:rsid w:val="07E06245"/>
    <w:rsid w:val="07FE491D"/>
    <w:rsid w:val="084F5179"/>
    <w:rsid w:val="090C05DB"/>
    <w:rsid w:val="090C1E86"/>
    <w:rsid w:val="0AA55524"/>
    <w:rsid w:val="0AC91212"/>
    <w:rsid w:val="0B0009AC"/>
    <w:rsid w:val="0B7A075E"/>
    <w:rsid w:val="0B84338B"/>
    <w:rsid w:val="0BEB340A"/>
    <w:rsid w:val="0CE57E5A"/>
    <w:rsid w:val="0D3B5CCB"/>
    <w:rsid w:val="0DBF4B4E"/>
    <w:rsid w:val="0DD203DE"/>
    <w:rsid w:val="0FD03043"/>
    <w:rsid w:val="100703B4"/>
    <w:rsid w:val="102B64CB"/>
    <w:rsid w:val="113D2127"/>
    <w:rsid w:val="11DA5AB3"/>
    <w:rsid w:val="12383E3D"/>
    <w:rsid w:val="12EF488C"/>
    <w:rsid w:val="12F708E7"/>
    <w:rsid w:val="143A410D"/>
    <w:rsid w:val="14E018DD"/>
    <w:rsid w:val="14F65D16"/>
    <w:rsid w:val="15AB4E70"/>
    <w:rsid w:val="166850D4"/>
    <w:rsid w:val="16B02775"/>
    <w:rsid w:val="17512CDB"/>
    <w:rsid w:val="17966920"/>
    <w:rsid w:val="1808436B"/>
    <w:rsid w:val="187D53EA"/>
    <w:rsid w:val="18934C0E"/>
    <w:rsid w:val="19DA1C4E"/>
    <w:rsid w:val="19EE2A43"/>
    <w:rsid w:val="1A206975"/>
    <w:rsid w:val="1A3F504D"/>
    <w:rsid w:val="1AD87250"/>
    <w:rsid w:val="1B1E179A"/>
    <w:rsid w:val="1B4F12C0"/>
    <w:rsid w:val="1BEF2D2A"/>
    <w:rsid w:val="1C3A708D"/>
    <w:rsid w:val="1C580648"/>
    <w:rsid w:val="1C6568C1"/>
    <w:rsid w:val="1CAD3E25"/>
    <w:rsid w:val="1CBF6133"/>
    <w:rsid w:val="1D792624"/>
    <w:rsid w:val="1DA46B5A"/>
    <w:rsid w:val="1DAD786D"/>
    <w:rsid w:val="1E3065B9"/>
    <w:rsid w:val="1E4569AA"/>
    <w:rsid w:val="1F494278"/>
    <w:rsid w:val="1F703EFB"/>
    <w:rsid w:val="1FA0658E"/>
    <w:rsid w:val="1FBC0EEE"/>
    <w:rsid w:val="1FCA3BD0"/>
    <w:rsid w:val="202F7316"/>
    <w:rsid w:val="20A0611A"/>
    <w:rsid w:val="224A5FC5"/>
    <w:rsid w:val="228C2DF9"/>
    <w:rsid w:val="22E9024C"/>
    <w:rsid w:val="23505ECF"/>
    <w:rsid w:val="23CE1433"/>
    <w:rsid w:val="249441E7"/>
    <w:rsid w:val="26AB13AE"/>
    <w:rsid w:val="2798683C"/>
    <w:rsid w:val="28186EDD"/>
    <w:rsid w:val="28A80261"/>
    <w:rsid w:val="28C826B1"/>
    <w:rsid w:val="28FE2577"/>
    <w:rsid w:val="295D104C"/>
    <w:rsid w:val="298C4ACD"/>
    <w:rsid w:val="2A33491C"/>
    <w:rsid w:val="2A6603D4"/>
    <w:rsid w:val="2AB63109"/>
    <w:rsid w:val="2B013C59"/>
    <w:rsid w:val="2B083239"/>
    <w:rsid w:val="2C250EC5"/>
    <w:rsid w:val="2D320A41"/>
    <w:rsid w:val="2DAE631A"/>
    <w:rsid w:val="2DB41456"/>
    <w:rsid w:val="2F0F103A"/>
    <w:rsid w:val="302A6106"/>
    <w:rsid w:val="307B5601"/>
    <w:rsid w:val="3126266B"/>
    <w:rsid w:val="31565FE9"/>
    <w:rsid w:val="322443B0"/>
    <w:rsid w:val="32DD31FD"/>
    <w:rsid w:val="33492258"/>
    <w:rsid w:val="33705E1F"/>
    <w:rsid w:val="340A0022"/>
    <w:rsid w:val="35FE3D6F"/>
    <w:rsid w:val="37704640"/>
    <w:rsid w:val="378604BE"/>
    <w:rsid w:val="37893954"/>
    <w:rsid w:val="38367638"/>
    <w:rsid w:val="38F80E2F"/>
    <w:rsid w:val="390667B0"/>
    <w:rsid w:val="39B50A30"/>
    <w:rsid w:val="3A257964"/>
    <w:rsid w:val="3C3F0A85"/>
    <w:rsid w:val="3D380593"/>
    <w:rsid w:val="3D762284"/>
    <w:rsid w:val="3DC97ED6"/>
    <w:rsid w:val="3F4F5483"/>
    <w:rsid w:val="4004001B"/>
    <w:rsid w:val="40175FA1"/>
    <w:rsid w:val="40B05AAD"/>
    <w:rsid w:val="40ED4F53"/>
    <w:rsid w:val="43792ACE"/>
    <w:rsid w:val="43B20335"/>
    <w:rsid w:val="43E50164"/>
    <w:rsid w:val="4597548E"/>
    <w:rsid w:val="45A51F9A"/>
    <w:rsid w:val="46A823B0"/>
    <w:rsid w:val="46AE0CE1"/>
    <w:rsid w:val="47100C8E"/>
    <w:rsid w:val="471825FE"/>
    <w:rsid w:val="474D04FA"/>
    <w:rsid w:val="47B265AF"/>
    <w:rsid w:val="48945CB4"/>
    <w:rsid w:val="49415E3C"/>
    <w:rsid w:val="497C50C6"/>
    <w:rsid w:val="49BB5BEF"/>
    <w:rsid w:val="49C32CF5"/>
    <w:rsid w:val="49ED7D72"/>
    <w:rsid w:val="4A2C089A"/>
    <w:rsid w:val="4A4205C1"/>
    <w:rsid w:val="4A842484"/>
    <w:rsid w:val="4AA30431"/>
    <w:rsid w:val="4B7D3143"/>
    <w:rsid w:val="4BAB57EF"/>
    <w:rsid w:val="4CBD7ED0"/>
    <w:rsid w:val="4CDD7C2A"/>
    <w:rsid w:val="4D510618"/>
    <w:rsid w:val="4D626381"/>
    <w:rsid w:val="4DDA685F"/>
    <w:rsid w:val="4DE32ACA"/>
    <w:rsid w:val="4E296E9F"/>
    <w:rsid w:val="4E5B79A0"/>
    <w:rsid w:val="4E8C7920"/>
    <w:rsid w:val="4F576B31"/>
    <w:rsid w:val="50565954"/>
    <w:rsid w:val="50642410"/>
    <w:rsid w:val="50841A5E"/>
    <w:rsid w:val="516B614C"/>
    <w:rsid w:val="52151C14"/>
    <w:rsid w:val="52F67C97"/>
    <w:rsid w:val="52FC07A2"/>
    <w:rsid w:val="533F218C"/>
    <w:rsid w:val="53426A39"/>
    <w:rsid w:val="538232D9"/>
    <w:rsid w:val="557C32F9"/>
    <w:rsid w:val="55825F19"/>
    <w:rsid w:val="56095F34"/>
    <w:rsid w:val="572A43B4"/>
    <w:rsid w:val="59115B65"/>
    <w:rsid w:val="5952374E"/>
    <w:rsid w:val="5A4412E8"/>
    <w:rsid w:val="5A717FD5"/>
    <w:rsid w:val="5C180C7F"/>
    <w:rsid w:val="5C5617A7"/>
    <w:rsid w:val="5C814A76"/>
    <w:rsid w:val="5C853E3A"/>
    <w:rsid w:val="5C875E04"/>
    <w:rsid w:val="5CC20BEA"/>
    <w:rsid w:val="5EEB267A"/>
    <w:rsid w:val="60C2740B"/>
    <w:rsid w:val="60F3113A"/>
    <w:rsid w:val="61C62F2B"/>
    <w:rsid w:val="62035F2D"/>
    <w:rsid w:val="63924321"/>
    <w:rsid w:val="64FF0C2E"/>
    <w:rsid w:val="6587078F"/>
    <w:rsid w:val="65AA43C0"/>
    <w:rsid w:val="66061B48"/>
    <w:rsid w:val="661734AA"/>
    <w:rsid w:val="662E354B"/>
    <w:rsid w:val="667A42E4"/>
    <w:rsid w:val="673C1EBF"/>
    <w:rsid w:val="67A45ABC"/>
    <w:rsid w:val="6853303E"/>
    <w:rsid w:val="6894168D"/>
    <w:rsid w:val="6958090C"/>
    <w:rsid w:val="69931944"/>
    <w:rsid w:val="69D72179"/>
    <w:rsid w:val="69EE4FF3"/>
    <w:rsid w:val="6A097E59"/>
    <w:rsid w:val="6AD17E5E"/>
    <w:rsid w:val="6B563571"/>
    <w:rsid w:val="6C8934D3"/>
    <w:rsid w:val="6C9F50EE"/>
    <w:rsid w:val="6D147240"/>
    <w:rsid w:val="6E02353D"/>
    <w:rsid w:val="6ED84712"/>
    <w:rsid w:val="6EFB6E26"/>
    <w:rsid w:val="70A84F71"/>
    <w:rsid w:val="70F74EAF"/>
    <w:rsid w:val="71981FBD"/>
    <w:rsid w:val="71EA4A14"/>
    <w:rsid w:val="72477770"/>
    <w:rsid w:val="72C76B03"/>
    <w:rsid w:val="72CC5EC7"/>
    <w:rsid w:val="73170171"/>
    <w:rsid w:val="732E0880"/>
    <w:rsid w:val="737B5A5E"/>
    <w:rsid w:val="73FC0623"/>
    <w:rsid w:val="75045DEC"/>
    <w:rsid w:val="75475CD9"/>
    <w:rsid w:val="76FD6F97"/>
    <w:rsid w:val="7720097F"/>
    <w:rsid w:val="77245AE8"/>
    <w:rsid w:val="78056103"/>
    <w:rsid w:val="782624A1"/>
    <w:rsid w:val="789A6244"/>
    <w:rsid w:val="7A222F64"/>
    <w:rsid w:val="7A4D6ABB"/>
    <w:rsid w:val="7ABF67C6"/>
    <w:rsid w:val="7AFD57B8"/>
    <w:rsid w:val="7B937ECA"/>
    <w:rsid w:val="7C595B65"/>
    <w:rsid w:val="7CF91FAF"/>
    <w:rsid w:val="7CFE6D23"/>
    <w:rsid w:val="7DD65E4C"/>
    <w:rsid w:val="7E3C62B8"/>
    <w:rsid w:val="7E3E236F"/>
    <w:rsid w:val="7E7933A7"/>
    <w:rsid w:val="7FFA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4372</Words>
  <Characters>4448</Characters>
  <Lines>1</Lines>
  <Paragraphs>1</Paragraphs>
  <TotalTime>4</TotalTime>
  <ScaleCrop>false</ScaleCrop>
  <LinksUpToDate>false</LinksUpToDate>
  <CharactersWithSpaces>4801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2024-09-03T01:12:00Z</dcterms:created>
  <dc:creator>29798</dc:creator>
  <cp:lastModifiedBy>我心向阳</cp:lastModifiedBy>
  <dcterms:modified xsi:type="dcterms:W3CDTF">2025-06-10T07:09:42Z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69ED4785836F428595163ABB3AF48731_12</vt:lpwstr>
  </property>
  <property fmtid="{D5CDD505-2E9C-101B-9397-08002B2CF9AE}" pid="4" name="KSOTemplateDocerSaveRecord">
    <vt:lpwstr>eyJoZGlkIjoiMjY0MjI3MDQ2M2EzNGJhMWNlMjIyMTk2MGRjOTZmYzAiLCJ1c2VySWQiOiIxMDYwNTAwODY2In0=</vt:lpwstr>
  </property>
</Properties>
</file>