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B7F05">
      <w:pPr>
        <w:spacing w:before="14"/>
      </w:pPr>
    </w:p>
    <w:p w14:paraId="7F42531F">
      <w:pPr>
        <w:spacing w:before="14"/>
      </w:pPr>
    </w:p>
    <w:p w14:paraId="0CF8C245">
      <w:pPr>
        <w:sectPr>
          <w:footerReference r:id="rId3" w:type="default"/>
          <w:pgSz w:w="11905" w:h="16840"/>
          <w:pgMar w:top="1210" w:right="924" w:bottom="1189" w:left="1785" w:header="0" w:footer="939" w:gutter="0"/>
          <w:cols w:equalWidth="0" w:num="1">
            <w:col w:w="9195"/>
          </w:cols>
        </w:sectPr>
      </w:pPr>
    </w:p>
    <w:p w14:paraId="7D65561E">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59264"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2"/>
                    <a:stretch>
                      <a:fillRect/>
                    </a:stretch>
                  </pic:blipFill>
                  <pic:spPr>
                    <a:xfrm>
                      <a:off x="0" y="0"/>
                      <a:ext cx="2709671" cy="420510"/>
                    </a:xfrm>
                    <a:prstGeom prst="rect">
                      <a:avLst/>
                    </a:prstGeom>
                  </pic:spPr>
                </pic:pic>
              </a:graphicData>
            </a:graphic>
          </wp:anchor>
        </w:drawing>
      </w:r>
    </w:p>
    <w:p w14:paraId="5808DC80">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ascii="Arial"/>
          <w:sz w:val="21"/>
        </w:rPr>
      </w:pP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0EF8A41A">
      <w:pPr>
        <w:spacing w:before="108" w:line="222" w:lineRule="auto"/>
        <w:ind w:left="2873"/>
        <w:outlineLvl w:val="0"/>
        <w:rPr>
          <w:rFonts w:ascii="黑体" w:hAnsi="黑体" w:eastAsia="黑体" w:cs="黑体"/>
          <w:sz w:val="44"/>
          <w:szCs w:val="44"/>
        </w:rPr>
      </w:pP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1C851B19">
      <w:pPr>
        <w:sectPr>
          <w:type w:val="continuous"/>
          <w:pgSz w:w="11905" w:h="16840"/>
          <w:pgMar w:top="1210" w:right="924" w:bottom="1189" w:left="1785" w:header="0" w:footer="939" w:gutter="0"/>
          <w:cols w:equalWidth="0" w:num="1">
            <w:col w:w="9195"/>
          </w:cols>
        </w:sectPr>
      </w:pPr>
    </w:p>
    <w:p w14:paraId="548387D4">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5E69E46A">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20D8A28F">
      <w:pPr>
        <w:spacing w:line="14" w:lineRule="auto"/>
        <w:rPr>
          <w:rFonts w:hint="eastAsia" w:ascii="楷体" w:hAnsi="楷体" w:eastAsia="楷体" w:cs="楷体"/>
          <w:sz w:val="2"/>
        </w:rPr>
      </w:pPr>
      <w:r>
        <w:rPr>
          <w:rFonts w:hint="eastAsia" w:ascii="楷体" w:hAnsi="楷体" w:eastAsia="楷体" w:cs="楷体"/>
          <w:sz w:val="2"/>
          <w:szCs w:val="2"/>
        </w:rPr>
        <w:br w:type="column"/>
      </w:r>
    </w:p>
    <w:p w14:paraId="076848C6">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4B929891">
      <w:pPr>
        <w:spacing w:line="192" w:lineRule="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7A058733">
      <w:pPr>
        <w:spacing w:line="378" w:lineRule="auto"/>
        <w:rPr>
          <w:rFonts w:hint="eastAsia" w:ascii="楷体" w:hAnsi="楷体" w:eastAsia="楷体" w:cs="楷体"/>
          <w:sz w:val="21"/>
        </w:rPr>
      </w:pPr>
    </w:p>
    <w:p w14:paraId="14A99F85">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305776EB">
      <w:pPr>
        <w:spacing w:line="191" w:lineRule="auto"/>
        <w:rPr>
          <w:sz w:val="27"/>
          <w:szCs w:val="27"/>
        </w:rPr>
        <w:sectPr>
          <w:type w:val="continuous"/>
          <w:pgSz w:w="11905" w:h="16840"/>
          <w:pgMar w:top="1210" w:right="924" w:bottom="1189" w:left="1785" w:header="0" w:footer="939" w:gutter="0"/>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25997624">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29ABD63E">
      <w:pPr>
        <w:spacing w:line="320" w:lineRule="auto"/>
        <w:rPr>
          <w:rFonts w:ascii="Arial"/>
          <w:sz w:val="21"/>
        </w:rPr>
      </w:pPr>
    </w:p>
    <w:p w14:paraId="421C9CD7">
      <w:pPr>
        <w:pStyle w:val="3"/>
        <w:spacing w:before="88" w:line="347" w:lineRule="auto"/>
        <w:ind w:left="23" w:right="401" w:firstLine="563"/>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根据《中华人民共和国民法典》 《中华人民共和国农村土地承包法》和《农村土地经营权流转管理办法》等相关法律法规，本着平等、 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u w:val="single" w:color="auto"/>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i w:val="0"/>
          <w:iCs w:val="0"/>
          <w:sz w:val="27"/>
          <w:szCs w:val="27"/>
          <w:u w:val="single" w:color="auto"/>
          <w:lang w:eastAsia="zh-CN"/>
        </w:rPr>
        <w:t>东方市八所镇</w:t>
      </w:r>
      <w:r>
        <w:rPr>
          <w:rFonts w:hint="eastAsia" w:ascii="仿宋" w:hAnsi="仿宋" w:eastAsia="仿宋" w:cs="仿宋"/>
          <w:i w:val="0"/>
          <w:iCs w:val="0"/>
          <w:sz w:val="27"/>
          <w:szCs w:val="27"/>
          <w:u w:val="single" w:color="auto"/>
          <w:lang w:val="en-US" w:eastAsia="zh-CN"/>
        </w:rPr>
        <w:t>斯文</w:t>
      </w:r>
      <w:r>
        <w:rPr>
          <w:rFonts w:hint="eastAsia" w:ascii="仿宋" w:hAnsi="仿宋" w:eastAsia="仿宋" w:cs="仿宋"/>
          <w:i w:val="0"/>
          <w:iCs w:val="0"/>
          <w:sz w:val="27"/>
          <w:szCs w:val="27"/>
          <w:u w:val="single" w:color="auto"/>
          <w:lang w:eastAsia="zh-CN"/>
        </w:rPr>
        <w:t>村股份经济合作社</w:t>
      </w:r>
    </w:p>
    <w:p w14:paraId="1F85BECF">
      <w:pPr>
        <w:spacing w:before="193" w:line="223" w:lineRule="auto"/>
        <w:ind w:left="614"/>
        <w:rPr>
          <w:rFonts w:hint="default" w:ascii="仿宋" w:hAnsi="仿宋" w:eastAsia="仿宋" w:cs="仿宋"/>
          <w:sz w:val="27"/>
          <w:szCs w:val="27"/>
          <w:lang w:val="en-US"/>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N2469007MF0159550L </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赵士芳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hint="eastAsia" w:ascii="仿宋" w:hAnsi="仿宋" w:eastAsia="仿宋" w:cs="仿宋"/>
          <w:spacing w:val="-92"/>
          <w:sz w:val="27"/>
          <w:szCs w:val="27"/>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460032197309174374 </w:t>
      </w:r>
    </w:p>
    <w:p w14:paraId="3EA2B14D">
      <w:pPr>
        <w:keepNext w:val="0"/>
        <w:keepLines w:val="0"/>
        <w:pageBreakBefore w:val="0"/>
        <w:widowControl w:val="0"/>
        <w:kinsoku/>
        <w:wordWrap/>
        <w:overflowPunct/>
        <w:topLinePunct w:val="0"/>
        <w:autoSpaceDE/>
        <w:autoSpaceDN/>
        <w:bidi w:val="0"/>
        <w:adjustRightInd/>
        <w:snapToGrid/>
        <w:spacing w:before="43" w:line="226" w:lineRule="auto"/>
        <w:ind w:left="584"/>
        <w:jc w:val="left"/>
        <w:textAlignment w:val="auto"/>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海南省</w:t>
      </w:r>
      <w:r>
        <w:rPr>
          <w:rFonts w:hint="eastAsia" w:ascii="仿宋" w:hAnsi="仿宋" w:eastAsia="仿宋" w:cs="仿宋"/>
          <w:spacing w:val="4"/>
          <w:sz w:val="27"/>
          <w:szCs w:val="27"/>
          <w:u w:val="single" w:color="auto"/>
          <w:lang w:eastAsia="zh-CN"/>
        </w:rPr>
        <w:t>东方市八所镇斯文村</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hint="eastAsia" w:ascii="仿宋" w:hAnsi="仿宋" w:eastAsia="仿宋" w:cs="仿宋"/>
          <w:sz w:val="27"/>
          <w:szCs w:val="27"/>
          <w:u w:val="single" w:color="auto"/>
          <w:lang w:val="en-US" w:eastAsia="zh-CN"/>
        </w:rPr>
        <w:t>13627589599</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eastAsia="zh-CN"/>
        </w:rPr>
        <w:t>斯文村</w:t>
      </w:r>
      <w:r>
        <w:rPr>
          <w:rFonts w:hint="eastAsia" w:ascii="仿宋" w:hAnsi="仿宋" w:eastAsia="仿宋" w:cs="仿宋"/>
          <w:spacing w:val="5"/>
          <w:sz w:val="27"/>
          <w:szCs w:val="27"/>
          <w:u w:val="single" w:color="auto"/>
          <w:lang w:val="en-US" w:eastAsia="zh-CN"/>
        </w:rPr>
        <w:t>报英园和海棠树园237.98</w:t>
      </w:r>
      <w:r>
        <w:rPr>
          <w:rFonts w:ascii="仿宋" w:hAnsi="仿宋" w:eastAsia="仿宋" w:cs="仿宋"/>
          <w:spacing w:val="5"/>
          <w:sz w:val="27"/>
          <w:szCs w:val="27"/>
          <w:u w:val="single" w:color="auto"/>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611CD97C">
      <w:pPr>
        <w:spacing w:line="289" w:lineRule="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1109409B">
      <w:pPr>
        <w:spacing w:line="211" w:lineRule="exact"/>
      </w:pPr>
    </w:p>
    <w:tbl>
      <w:tblPr>
        <w:tblStyle w:val="6"/>
        <w:tblW w:w="11240"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64"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EEE5EF1">
            <w:pPr>
              <w:pStyle w:val="7"/>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4DFE157">
            <w:pPr>
              <w:pStyle w:val="7"/>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13294015">
            <w:pPr>
              <w:pStyle w:val="2"/>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60ADD4C0">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1B91DB0">
            <w:pPr>
              <w:pStyle w:val="7"/>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5674CAA0">
            <w:pPr>
              <w:pStyle w:val="3"/>
              <w:bidi w:val="0"/>
              <w:jc w:val="center"/>
              <w:rPr>
                <w:rFonts w:ascii="楷体" w:hAnsi="楷体" w:eastAsia="楷体" w:cs="楷体"/>
                <w:sz w:val="21"/>
                <w:szCs w:val="21"/>
              </w:rPr>
            </w:pPr>
            <w:r>
              <w:rPr>
                <w:rFonts w:ascii="楷体" w:hAnsi="楷体" w:eastAsia="楷体" w:cs="楷体"/>
                <w:sz w:val="21"/>
                <w:szCs w:val="21"/>
              </w:rPr>
              <w:t>地块</w:t>
            </w:r>
          </w:p>
          <w:p w14:paraId="69FD49D3">
            <w:pPr>
              <w:pStyle w:val="3"/>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61ABD896">
            <w:pPr>
              <w:pStyle w:val="7"/>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787D0A1B">
            <w:pPr>
              <w:pStyle w:val="7"/>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05B39A72">
            <w:pPr>
              <w:pStyle w:val="2"/>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20FE1A68">
            <w:pPr>
              <w:pStyle w:val="2"/>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7CD870D4">
            <w:pPr>
              <w:pStyle w:val="7"/>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1626A660">
            <w:pPr>
              <w:pStyle w:val="2"/>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6BA374DF">
            <w:pPr>
              <w:pStyle w:val="2"/>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1793389F">
            <w:pPr>
              <w:pStyle w:val="7"/>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6B43A0D1">
            <w:pPr>
              <w:pStyle w:val="2"/>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5AF1083F">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464" w:type="dxa"/>
            <w:vMerge w:val="continue"/>
            <w:tcBorders>
              <w:top w:val="nil"/>
            </w:tcBorders>
            <w:textDirection w:val="tbRlV"/>
            <w:vAlign w:val="top"/>
          </w:tcPr>
          <w:p w14:paraId="029A34C3">
            <w:pPr>
              <w:pStyle w:val="7"/>
            </w:pPr>
          </w:p>
        </w:tc>
        <w:tc>
          <w:tcPr>
            <w:tcW w:w="885" w:type="dxa"/>
            <w:vMerge w:val="continue"/>
            <w:tcBorders>
              <w:top w:val="nil"/>
            </w:tcBorders>
            <w:vAlign w:val="top"/>
          </w:tcPr>
          <w:p w14:paraId="59C9AA43">
            <w:pPr>
              <w:pStyle w:val="7"/>
            </w:pPr>
          </w:p>
        </w:tc>
        <w:tc>
          <w:tcPr>
            <w:tcW w:w="979" w:type="dxa"/>
            <w:vMerge w:val="continue"/>
            <w:tcBorders>
              <w:top w:val="nil"/>
            </w:tcBorders>
            <w:vAlign w:val="top"/>
          </w:tcPr>
          <w:p w14:paraId="7C3C6F38">
            <w:pPr>
              <w:pStyle w:val="7"/>
            </w:pPr>
          </w:p>
        </w:tc>
        <w:tc>
          <w:tcPr>
            <w:tcW w:w="1084" w:type="dxa"/>
            <w:vMerge w:val="continue"/>
            <w:tcBorders>
              <w:top w:val="nil"/>
            </w:tcBorders>
            <w:vAlign w:val="top"/>
          </w:tcPr>
          <w:p w14:paraId="5BB57431">
            <w:pPr>
              <w:pStyle w:val="7"/>
            </w:pPr>
          </w:p>
        </w:tc>
        <w:tc>
          <w:tcPr>
            <w:tcW w:w="693" w:type="dxa"/>
            <w:vAlign w:val="top"/>
          </w:tcPr>
          <w:p w14:paraId="15680ED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4B39A5BF">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48798A70">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1AD99FC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50B5708B">
            <w:pPr>
              <w:pStyle w:val="7"/>
            </w:pPr>
          </w:p>
        </w:tc>
        <w:tc>
          <w:tcPr>
            <w:tcW w:w="1034" w:type="dxa"/>
            <w:vMerge w:val="continue"/>
            <w:tcBorders>
              <w:top w:val="nil"/>
            </w:tcBorders>
            <w:vAlign w:val="top"/>
          </w:tcPr>
          <w:p w14:paraId="738E5054">
            <w:pPr>
              <w:pStyle w:val="7"/>
            </w:pPr>
          </w:p>
        </w:tc>
        <w:tc>
          <w:tcPr>
            <w:tcW w:w="1019" w:type="dxa"/>
            <w:vMerge w:val="continue"/>
            <w:tcBorders>
              <w:top w:val="nil"/>
            </w:tcBorders>
            <w:vAlign w:val="top"/>
          </w:tcPr>
          <w:p w14:paraId="4558FA1B">
            <w:pPr>
              <w:pStyle w:val="7"/>
            </w:pPr>
          </w:p>
        </w:tc>
        <w:tc>
          <w:tcPr>
            <w:tcW w:w="1005" w:type="dxa"/>
            <w:vMerge w:val="continue"/>
            <w:tcBorders>
              <w:top w:val="nil"/>
            </w:tcBorders>
            <w:vAlign w:val="top"/>
          </w:tcPr>
          <w:p w14:paraId="11B94296">
            <w:pPr>
              <w:pStyle w:val="7"/>
            </w:pPr>
          </w:p>
        </w:tc>
        <w:tc>
          <w:tcPr>
            <w:tcW w:w="619" w:type="dxa"/>
            <w:vMerge w:val="continue"/>
            <w:tcBorders>
              <w:top w:val="nil"/>
            </w:tcBorders>
            <w:textDirection w:val="tbRlV"/>
            <w:vAlign w:val="top"/>
          </w:tcPr>
          <w:p w14:paraId="41F420A7">
            <w:pPr>
              <w:pStyle w:val="7"/>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64" w:type="dxa"/>
            <w:vAlign w:val="top"/>
          </w:tcPr>
          <w:p w14:paraId="3E9F388F">
            <w:pPr>
              <w:spacing w:before="294" w:line="183" w:lineRule="auto"/>
              <w:ind w:left="219"/>
              <w:rPr>
                <w:rFonts w:hint="eastAsia" w:ascii="楷体" w:hAnsi="楷体" w:eastAsia="楷体" w:cs="楷体"/>
                <w:sz w:val="21"/>
                <w:szCs w:val="21"/>
                <w:lang w:eastAsia="zh-CN"/>
              </w:rPr>
            </w:pPr>
            <w:r>
              <w:rPr>
                <w:rFonts w:hint="eastAsia" w:ascii="楷体" w:hAnsi="楷体" w:eastAsia="楷体" w:cs="楷体"/>
                <w:sz w:val="21"/>
                <w:szCs w:val="21"/>
                <w:lang w:eastAsia="zh-CN"/>
              </w:rPr>
              <w:t>1</w:t>
            </w:r>
          </w:p>
        </w:tc>
        <w:tc>
          <w:tcPr>
            <w:tcW w:w="885" w:type="dxa"/>
            <w:vAlign w:val="top"/>
          </w:tcPr>
          <w:p w14:paraId="7C37499F">
            <w:pPr>
              <w:spacing w:before="294" w:line="183" w:lineRule="auto"/>
              <w:ind w:left="219" w:leftChars="0"/>
              <w:rPr>
                <w:rFonts w:hint="eastAsia" w:eastAsia="宋体"/>
                <w:lang w:eastAsia="zh-CN"/>
              </w:rPr>
            </w:pPr>
            <w:r>
              <w:rPr>
                <w:rFonts w:hint="eastAsia" w:ascii="楷体" w:hAnsi="楷体" w:eastAsia="楷体" w:cs="楷体"/>
                <w:sz w:val="21"/>
                <w:szCs w:val="21"/>
                <w:lang w:eastAsia="zh-CN"/>
              </w:rPr>
              <w:t>斯文村</w:t>
            </w:r>
          </w:p>
        </w:tc>
        <w:tc>
          <w:tcPr>
            <w:tcW w:w="979" w:type="dxa"/>
            <w:vAlign w:val="top"/>
          </w:tcPr>
          <w:p w14:paraId="616E7C32">
            <w:pPr>
              <w:spacing w:before="294" w:line="183" w:lineRule="auto"/>
              <w:ind w:left="219" w:leftChars="0"/>
              <w:rPr>
                <w:rFonts w:hint="eastAsia" w:eastAsia="宋体"/>
                <w:lang w:eastAsia="zh-CN"/>
              </w:rPr>
            </w:pPr>
            <w:r>
              <w:rPr>
                <w:rFonts w:hint="eastAsia" w:ascii="楷体" w:hAnsi="楷体" w:eastAsia="楷体" w:cs="楷体"/>
                <w:sz w:val="21"/>
                <w:szCs w:val="21"/>
                <w:lang w:eastAsia="zh-CN"/>
              </w:rPr>
              <w:t>报英园地块一</w:t>
            </w:r>
          </w:p>
        </w:tc>
        <w:tc>
          <w:tcPr>
            <w:tcW w:w="1084" w:type="dxa"/>
            <w:vAlign w:val="top"/>
          </w:tcPr>
          <w:p w14:paraId="3DFCAE83">
            <w:pPr>
              <w:pStyle w:val="7"/>
              <w:jc w:val="center"/>
            </w:pPr>
          </w:p>
        </w:tc>
        <w:tc>
          <w:tcPr>
            <w:tcW w:w="693" w:type="dxa"/>
            <w:vAlign w:val="top"/>
          </w:tcPr>
          <w:p w14:paraId="45F221DA">
            <w:pPr>
              <w:spacing w:before="294" w:line="183" w:lineRule="auto"/>
              <w:jc w:val="center"/>
              <w:rPr>
                <w:rFonts w:hint="default" w:eastAsia="宋体"/>
                <w:lang w:val="en-US" w:eastAsia="zh-CN"/>
              </w:rPr>
            </w:pPr>
            <w:r>
              <w:rPr>
                <w:rFonts w:hint="eastAsia" w:ascii="楷体" w:hAnsi="楷体" w:eastAsia="楷体" w:cs="楷体"/>
                <w:sz w:val="21"/>
                <w:szCs w:val="21"/>
                <w:lang w:eastAsia="zh-CN"/>
              </w:rPr>
              <w:t>塘马园小学向西约三亩处</w:t>
            </w:r>
          </w:p>
        </w:tc>
        <w:tc>
          <w:tcPr>
            <w:tcW w:w="769" w:type="dxa"/>
            <w:vAlign w:val="top"/>
          </w:tcPr>
          <w:p w14:paraId="5AEBFE30">
            <w:pPr>
              <w:spacing w:before="294" w:line="183" w:lineRule="auto"/>
              <w:jc w:val="center"/>
              <w:rPr>
                <w:rFonts w:hint="eastAsia" w:eastAsia="宋体"/>
                <w:lang w:eastAsia="zh-CN"/>
              </w:rPr>
            </w:pPr>
            <w:r>
              <w:rPr>
                <w:rFonts w:hint="eastAsia" w:ascii="楷体" w:hAnsi="楷体" w:eastAsia="楷体" w:cs="楷体"/>
                <w:sz w:val="21"/>
                <w:szCs w:val="21"/>
                <w:lang w:eastAsia="zh-CN"/>
              </w:rPr>
              <w:t>塘马园公路</w:t>
            </w:r>
          </w:p>
        </w:tc>
        <w:tc>
          <w:tcPr>
            <w:tcW w:w="897" w:type="dxa"/>
            <w:vAlign w:val="top"/>
          </w:tcPr>
          <w:p w14:paraId="7036B66E">
            <w:pPr>
              <w:spacing w:before="294" w:line="183" w:lineRule="auto"/>
              <w:ind w:left="219" w:leftChars="0"/>
              <w:rPr>
                <w:rFonts w:hint="eastAsia" w:eastAsia="宋体"/>
                <w:lang w:eastAsia="zh-CN"/>
              </w:rPr>
            </w:pPr>
            <w:r>
              <w:rPr>
                <w:rFonts w:hint="eastAsia" w:ascii="楷体" w:hAnsi="楷体" w:eastAsia="楷体" w:cs="楷体"/>
                <w:sz w:val="21"/>
                <w:szCs w:val="21"/>
                <w:lang w:eastAsia="zh-CN"/>
              </w:rPr>
              <w:t>深田沟</w:t>
            </w:r>
          </w:p>
        </w:tc>
        <w:tc>
          <w:tcPr>
            <w:tcW w:w="753" w:type="dxa"/>
            <w:vAlign w:val="top"/>
          </w:tcPr>
          <w:p w14:paraId="4581F712">
            <w:pPr>
              <w:spacing w:before="294" w:line="183" w:lineRule="auto"/>
              <w:jc w:val="center"/>
              <w:rPr>
                <w:rFonts w:hint="default" w:eastAsia="宋体"/>
                <w:lang w:val="en-US" w:eastAsia="zh-CN"/>
              </w:rPr>
            </w:pPr>
            <w:r>
              <w:rPr>
                <w:rFonts w:hint="eastAsia" w:ascii="楷体" w:hAnsi="楷体" w:eastAsia="楷体" w:cs="楷体"/>
                <w:sz w:val="21"/>
                <w:szCs w:val="21"/>
                <w:lang w:eastAsia="zh-CN"/>
              </w:rPr>
              <w:t>排水沟</w:t>
            </w:r>
          </w:p>
        </w:tc>
        <w:tc>
          <w:tcPr>
            <w:tcW w:w="1039" w:type="dxa"/>
            <w:vAlign w:val="top"/>
          </w:tcPr>
          <w:p w14:paraId="5D4D8084">
            <w:pPr>
              <w:spacing w:before="294" w:line="183" w:lineRule="auto"/>
              <w:ind w:left="219" w:leftChars="0"/>
              <w:jc w:val="center"/>
              <w:rPr>
                <w:rFonts w:hint="default" w:eastAsia="宋体"/>
                <w:lang w:val="en-US" w:eastAsia="zh-CN"/>
              </w:rPr>
            </w:pPr>
            <w:r>
              <w:rPr>
                <w:rFonts w:hint="eastAsia" w:ascii="楷体" w:hAnsi="楷体" w:eastAsia="楷体" w:cs="楷体"/>
                <w:sz w:val="21"/>
                <w:szCs w:val="21"/>
                <w:lang w:val="en-US" w:eastAsia="zh-CN"/>
              </w:rPr>
              <w:t>50亩</w:t>
            </w:r>
          </w:p>
        </w:tc>
        <w:tc>
          <w:tcPr>
            <w:tcW w:w="1034" w:type="dxa"/>
            <w:vAlign w:val="top"/>
          </w:tcPr>
          <w:p w14:paraId="7141B70F">
            <w:pPr>
              <w:pStyle w:val="7"/>
              <w:jc w:val="center"/>
              <w:rPr>
                <w:rFonts w:hint="default" w:eastAsia="宋体"/>
                <w:lang w:val="en-US" w:eastAsia="zh-CN"/>
              </w:rPr>
            </w:pPr>
          </w:p>
        </w:tc>
        <w:tc>
          <w:tcPr>
            <w:tcW w:w="1019" w:type="dxa"/>
            <w:vAlign w:val="top"/>
          </w:tcPr>
          <w:p w14:paraId="4C58C1AB">
            <w:pPr>
              <w:pStyle w:val="7"/>
              <w:jc w:val="center"/>
              <w:rPr>
                <w:rFonts w:hint="default" w:eastAsia="宋体"/>
                <w:lang w:val="en-US" w:eastAsia="zh-CN"/>
              </w:rPr>
            </w:pPr>
            <w:r>
              <w:rPr>
                <w:rFonts w:hint="eastAsia" w:ascii="楷体" w:hAnsi="楷体" w:eastAsia="楷体" w:cs="楷体"/>
                <w:kern w:val="2"/>
                <w:sz w:val="21"/>
                <w:szCs w:val="21"/>
                <w:lang w:val="en-US" w:eastAsia="zh-CN" w:bidi="ar-SA"/>
              </w:rPr>
              <w:t>基本农田49.03亩，四级保护林地0.75亩，其余为农用地</w:t>
            </w:r>
          </w:p>
        </w:tc>
        <w:tc>
          <w:tcPr>
            <w:tcW w:w="1005" w:type="dxa"/>
            <w:vAlign w:val="top"/>
          </w:tcPr>
          <w:p w14:paraId="6D4C8265">
            <w:pPr>
              <w:pStyle w:val="7"/>
              <w:jc w:val="center"/>
            </w:pPr>
          </w:p>
        </w:tc>
        <w:tc>
          <w:tcPr>
            <w:tcW w:w="619" w:type="dxa"/>
            <w:vAlign w:val="top"/>
          </w:tcPr>
          <w:p w14:paraId="523079F1">
            <w:pPr>
              <w:pStyle w:val="7"/>
              <w:jc w:val="center"/>
            </w:pPr>
          </w:p>
        </w:tc>
      </w:tr>
      <w:tr w14:paraId="774E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64" w:type="dxa"/>
            <w:vAlign w:val="top"/>
          </w:tcPr>
          <w:p w14:paraId="7EA4E584">
            <w:pPr>
              <w:spacing w:before="294" w:line="183" w:lineRule="auto"/>
              <w:ind w:left="21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p>
        </w:tc>
        <w:tc>
          <w:tcPr>
            <w:tcW w:w="885" w:type="dxa"/>
            <w:vAlign w:val="top"/>
          </w:tcPr>
          <w:p w14:paraId="188BCABC">
            <w:pPr>
              <w:spacing w:before="294" w:line="183" w:lineRule="auto"/>
              <w:ind w:left="219" w:leftChars="0"/>
              <w:rPr>
                <w:rFonts w:hint="eastAsia" w:eastAsia="宋体"/>
                <w:lang w:eastAsia="zh-CN"/>
              </w:rPr>
            </w:pPr>
            <w:r>
              <w:rPr>
                <w:rFonts w:hint="eastAsia" w:ascii="楷体" w:hAnsi="楷体" w:eastAsia="楷体" w:cs="楷体"/>
                <w:sz w:val="21"/>
                <w:szCs w:val="21"/>
                <w:lang w:val="en-US" w:eastAsia="zh-CN"/>
              </w:rPr>
              <w:t>斯文村</w:t>
            </w:r>
          </w:p>
        </w:tc>
        <w:tc>
          <w:tcPr>
            <w:tcW w:w="979" w:type="dxa"/>
            <w:vAlign w:val="top"/>
          </w:tcPr>
          <w:p w14:paraId="3364F9B8">
            <w:pPr>
              <w:spacing w:before="294" w:line="183" w:lineRule="auto"/>
              <w:ind w:left="219" w:leftChars="0"/>
              <w:rPr>
                <w:rFonts w:hint="eastAsia" w:eastAsia="宋体"/>
                <w:lang w:eastAsia="zh-CN"/>
              </w:rPr>
            </w:pPr>
            <w:r>
              <w:rPr>
                <w:rFonts w:hint="eastAsia" w:ascii="楷体" w:hAnsi="楷体" w:eastAsia="楷体" w:cs="楷体"/>
                <w:sz w:val="21"/>
                <w:szCs w:val="21"/>
                <w:lang w:val="en-US" w:eastAsia="zh-CN"/>
              </w:rPr>
              <w:t>报英园地块二</w:t>
            </w:r>
          </w:p>
        </w:tc>
        <w:tc>
          <w:tcPr>
            <w:tcW w:w="1084" w:type="dxa"/>
            <w:vAlign w:val="top"/>
          </w:tcPr>
          <w:p w14:paraId="336ABBD9">
            <w:pPr>
              <w:pStyle w:val="7"/>
              <w:jc w:val="center"/>
            </w:pPr>
          </w:p>
        </w:tc>
        <w:tc>
          <w:tcPr>
            <w:tcW w:w="693" w:type="dxa"/>
            <w:vAlign w:val="top"/>
          </w:tcPr>
          <w:p w14:paraId="79651B2F">
            <w:pPr>
              <w:spacing w:before="294" w:line="183" w:lineRule="auto"/>
              <w:jc w:val="center"/>
              <w:rPr>
                <w:rFonts w:hint="eastAsia" w:eastAsia="宋体"/>
                <w:lang w:eastAsia="zh-CN"/>
              </w:rPr>
            </w:pPr>
            <w:r>
              <w:rPr>
                <w:rFonts w:hint="eastAsia" w:ascii="楷体" w:hAnsi="楷体" w:eastAsia="楷体" w:cs="楷体"/>
                <w:sz w:val="21"/>
                <w:szCs w:val="21"/>
                <w:lang w:val="en-US" w:eastAsia="zh-CN"/>
              </w:rPr>
              <w:t>深田沟</w:t>
            </w:r>
          </w:p>
        </w:tc>
        <w:tc>
          <w:tcPr>
            <w:tcW w:w="769" w:type="dxa"/>
            <w:vAlign w:val="top"/>
          </w:tcPr>
          <w:p w14:paraId="581D65E1">
            <w:pPr>
              <w:spacing w:before="294" w:line="183" w:lineRule="auto"/>
              <w:jc w:val="center"/>
              <w:rPr>
                <w:rFonts w:hint="eastAsia" w:eastAsia="宋体"/>
                <w:lang w:eastAsia="zh-CN"/>
              </w:rPr>
            </w:pPr>
            <w:r>
              <w:rPr>
                <w:rFonts w:hint="eastAsia" w:ascii="楷体" w:hAnsi="楷体" w:eastAsia="楷体" w:cs="楷体"/>
                <w:sz w:val="21"/>
                <w:szCs w:val="21"/>
                <w:lang w:val="en-US" w:eastAsia="zh-CN"/>
              </w:rPr>
              <w:t>塘马园公路</w:t>
            </w:r>
          </w:p>
        </w:tc>
        <w:tc>
          <w:tcPr>
            <w:tcW w:w="897" w:type="dxa"/>
            <w:vAlign w:val="top"/>
          </w:tcPr>
          <w:p w14:paraId="0442580E">
            <w:pPr>
              <w:spacing w:before="294" w:line="183" w:lineRule="auto"/>
              <w:ind w:left="219" w:leftChars="0"/>
              <w:rPr>
                <w:rFonts w:hint="eastAsia" w:eastAsia="宋体"/>
                <w:lang w:eastAsia="zh-CN"/>
              </w:rPr>
            </w:pPr>
            <w:r>
              <w:rPr>
                <w:rFonts w:hint="eastAsia" w:ascii="楷体" w:hAnsi="楷体" w:eastAsia="楷体" w:cs="楷体"/>
                <w:sz w:val="21"/>
                <w:szCs w:val="21"/>
                <w:lang w:val="en-US" w:eastAsia="zh-CN"/>
              </w:rPr>
              <w:t>铁路</w:t>
            </w:r>
          </w:p>
        </w:tc>
        <w:tc>
          <w:tcPr>
            <w:tcW w:w="753" w:type="dxa"/>
            <w:vAlign w:val="top"/>
          </w:tcPr>
          <w:p w14:paraId="5737354E">
            <w:pPr>
              <w:spacing w:before="294" w:line="183" w:lineRule="auto"/>
              <w:jc w:val="center"/>
              <w:rPr>
                <w:rFonts w:hint="default" w:eastAsia="宋体"/>
                <w:lang w:val="en-US" w:eastAsia="zh-CN"/>
              </w:rPr>
            </w:pPr>
            <w:r>
              <w:rPr>
                <w:rFonts w:hint="eastAsia" w:ascii="楷体" w:hAnsi="楷体" w:eastAsia="楷体" w:cs="楷体"/>
                <w:sz w:val="21"/>
                <w:szCs w:val="21"/>
                <w:lang w:val="en-US" w:eastAsia="zh-CN"/>
              </w:rPr>
              <w:t>海棠树园车路</w:t>
            </w:r>
          </w:p>
        </w:tc>
        <w:tc>
          <w:tcPr>
            <w:tcW w:w="1039" w:type="dxa"/>
            <w:vAlign w:val="top"/>
          </w:tcPr>
          <w:p w14:paraId="59F588A1">
            <w:pPr>
              <w:spacing w:before="294" w:line="183" w:lineRule="auto"/>
              <w:ind w:left="219" w:leftChars="0"/>
              <w:jc w:val="center"/>
              <w:rPr>
                <w:rFonts w:hint="default" w:eastAsia="宋体"/>
                <w:lang w:val="en-US" w:eastAsia="zh-CN"/>
              </w:rPr>
            </w:pPr>
            <w:r>
              <w:rPr>
                <w:rFonts w:hint="eastAsia" w:ascii="楷体" w:hAnsi="楷体" w:eastAsia="楷体" w:cs="楷体"/>
                <w:sz w:val="21"/>
                <w:szCs w:val="21"/>
                <w:lang w:val="en-US" w:eastAsia="zh-CN"/>
              </w:rPr>
              <w:t>142.31亩</w:t>
            </w:r>
          </w:p>
        </w:tc>
        <w:tc>
          <w:tcPr>
            <w:tcW w:w="1034" w:type="dxa"/>
            <w:vAlign w:val="top"/>
          </w:tcPr>
          <w:p w14:paraId="3A63E335">
            <w:pPr>
              <w:pStyle w:val="7"/>
              <w:jc w:val="center"/>
              <w:rPr>
                <w:rFonts w:hint="default" w:eastAsia="宋体"/>
                <w:lang w:val="en-US" w:eastAsia="zh-CN"/>
              </w:rPr>
            </w:pPr>
          </w:p>
        </w:tc>
        <w:tc>
          <w:tcPr>
            <w:tcW w:w="1019" w:type="dxa"/>
            <w:vAlign w:val="top"/>
          </w:tcPr>
          <w:p w14:paraId="6A12217E">
            <w:pPr>
              <w:pStyle w:val="7"/>
              <w:jc w:val="center"/>
              <w:rPr>
                <w:rFonts w:hint="eastAsia" w:eastAsia="宋体"/>
                <w:lang w:val="en-US" w:eastAsia="zh-CN"/>
              </w:rPr>
            </w:pPr>
            <w:r>
              <w:rPr>
                <w:rFonts w:hint="eastAsia" w:ascii="楷体" w:hAnsi="楷体" w:eastAsia="楷体" w:cs="楷体"/>
                <w:kern w:val="2"/>
                <w:sz w:val="21"/>
                <w:szCs w:val="21"/>
                <w:lang w:val="en-US" w:eastAsia="zh-CN" w:bidi="ar-SA"/>
              </w:rPr>
              <w:t>基本农田142.18亩，四级保护林地0.1亩，其余为农用地</w:t>
            </w:r>
          </w:p>
        </w:tc>
        <w:tc>
          <w:tcPr>
            <w:tcW w:w="1005" w:type="dxa"/>
            <w:vAlign w:val="top"/>
          </w:tcPr>
          <w:p w14:paraId="0DA78E0C">
            <w:pPr>
              <w:pStyle w:val="7"/>
              <w:jc w:val="center"/>
            </w:pPr>
          </w:p>
        </w:tc>
        <w:tc>
          <w:tcPr>
            <w:tcW w:w="619" w:type="dxa"/>
            <w:vAlign w:val="top"/>
          </w:tcPr>
          <w:p w14:paraId="5265EB2C">
            <w:pPr>
              <w:pStyle w:val="7"/>
              <w:jc w:val="center"/>
            </w:pPr>
          </w:p>
        </w:tc>
      </w:tr>
      <w:tr w14:paraId="05A21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64" w:type="dxa"/>
            <w:vAlign w:val="top"/>
          </w:tcPr>
          <w:p w14:paraId="61F00288">
            <w:pPr>
              <w:spacing w:before="294" w:line="183" w:lineRule="auto"/>
              <w:ind w:left="21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w:t>
            </w:r>
          </w:p>
        </w:tc>
        <w:tc>
          <w:tcPr>
            <w:tcW w:w="885" w:type="dxa"/>
            <w:vAlign w:val="top"/>
          </w:tcPr>
          <w:p w14:paraId="0ACEDF73">
            <w:pPr>
              <w:spacing w:before="294" w:line="183" w:lineRule="auto"/>
              <w:ind w:left="219" w:leftChars="0"/>
              <w:rPr>
                <w:rFonts w:hint="eastAsia" w:eastAsia="宋体"/>
                <w:lang w:eastAsia="zh-CN"/>
              </w:rPr>
            </w:pPr>
            <w:r>
              <w:rPr>
                <w:rFonts w:hint="eastAsia" w:ascii="楷体" w:hAnsi="楷体" w:eastAsia="楷体" w:cs="楷体"/>
                <w:sz w:val="21"/>
                <w:szCs w:val="21"/>
                <w:lang w:val="en-US" w:eastAsia="zh-CN"/>
              </w:rPr>
              <w:t>斯文村</w:t>
            </w:r>
          </w:p>
        </w:tc>
        <w:tc>
          <w:tcPr>
            <w:tcW w:w="979" w:type="dxa"/>
            <w:vAlign w:val="top"/>
          </w:tcPr>
          <w:p w14:paraId="3601C4EB">
            <w:pPr>
              <w:spacing w:before="294" w:line="183" w:lineRule="auto"/>
              <w:ind w:left="219" w:leftChars="0"/>
              <w:rPr>
                <w:rFonts w:hint="eastAsia" w:eastAsia="宋体"/>
                <w:lang w:eastAsia="zh-CN"/>
              </w:rPr>
            </w:pPr>
            <w:r>
              <w:rPr>
                <w:rFonts w:hint="eastAsia" w:ascii="楷体" w:hAnsi="楷体" w:eastAsia="楷体" w:cs="楷体"/>
                <w:sz w:val="21"/>
                <w:szCs w:val="21"/>
                <w:lang w:val="en-US" w:eastAsia="zh-CN"/>
              </w:rPr>
              <w:t>海棠树园</w:t>
            </w:r>
          </w:p>
        </w:tc>
        <w:tc>
          <w:tcPr>
            <w:tcW w:w="1084" w:type="dxa"/>
            <w:vAlign w:val="top"/>
          </w:tcPr>
          <w:p w14:paraId="59019B03">
            <w:pPr>
              <w:pStyle w:val="7"/>
              <w:jc w:val="center"/>
            </w:pPr>
          </w:p>
        </w:tc>
        <w:tc>
          <w:tcPr>
            <w:tcW w:w="693" w:type="dxa"/>
            <w:vAlign w:val="top"/>
          </w:tcPr>
          <w:p w14:paraId="17DF35C4">
            <w:pPr>
              <w:spacing w:before="294" w:line="183" w:lineRule="auto"/>
              <w:ind w:left="219" w:leftChars="0"/>
              <w:jc w:val="center"/>
              <w:rPr>
                <w:rFonts w:hint="eastAsia" w:eastAsia="宋体"/>
                <w:lang w:eastAsia="zh-CN"/>
              </w:rPr>
            </w:pPr>
            <w:r>
              <w:rPr>
                <w:rFonts w:hint="eastAsia" w:ascii="楷体" w:hAnsi="楷体" w:eastAsia="楷体" w:cs="楷体"/>
                <w:sz w:val="21"/>
                <w:szCs w:val="21"/>
                <w:lang w:val="en-US" w:eastAsia="zh-CN"/>
              </w:rPr>
              <w:t>水田</w:t>
            </w:r>
          </w:p>
        </w:tc>
        <w:tc>
          <w:tcPr>
            <w:tcW w:w="769" w:type="dxa"/>
            <w:vAlign w:val="top"/>
          </w:tcPr>
          <w:p w14:paraId="54C0E601">
            <w:pPr>
              <w:spacing w:before="294" w:line="183" w:lineRule="auto"/>
              <w:ind w:left="219" w:leftChars="0"/>
              <w:jc w:val="center"/>
              <w:rPr>
                <w:rFonts w:hint="default" w:eastAsia="宋体"/>
                <w:lang w:val="en-US" w:eastAsia="zh-CN"/>
              </w:rPr>
            </w:pPr>
            <w:r>
              <w:rPr>
                <w:rFonts w:hint="eastAsia" w:ascii="楷体" w:hAnsi="楷体" w:eastAsia="楷体" w:cs="楷体"/>
                <w:sz w:val="21"/>
                <w:szCs w:val="21"/>
                <w:lang w:val="en-US" w:eastAsia="zh-CN"/>
              </w:rPr>
              <w:t>水田</w:t>
            </w:r>
          </w:p>
        </w:tc>
        <w:tc>
          <w:tcPr>
            <w:tcW w:w="897" w:type="dxa"/>
            <w:vAlign w:val="top"/>
          </w:tcPr>
          <w:p w14:paraId="51B53F71">
            <w:pPr>
              <w:spacing w:before="294" w:line="183" w:lineRule="auto"/>
              <w:ind w:left="219" w:leftChars="0"/>
              <w:rPr>
                <w:rFonts w:hint="eastAsia" w:eastAsia="宋体"/>
                <w:lang w:eastAsia="zh-CN"/>
              </w:rPr>
            </w:pPr>
            <w:r>
              <w:rPr>
                <w:rFonts w:hint="eastAsia" w:ascii="楷体" w:hAnsi="楷体" w:eastAsia="楷体" w:cs="楷体"/>
                <w:sz w:val="21"/>
                <w:szCs w:val="21"/>
                <w:lang w:val="en-US" w:eastAsia="zh-CN"/>
              </w:rPr>
              <w:t>铁路</w:t>
            </w:r>
          </w:p>
        </w:tc>
        <w:tc>
          <w:tcPr>
            <w:tcW w:w="753" w:type="dxa"/>
            <w:vAlign w:val="top"/>
          </w:tcPr>
          <w:p w14:paraId="2C070576">
            <w:pPr>
              <w:spacing w:before="294" w:line="183" w:lineRule="auto"/>
              <w:ind w:left="219" w:leftChars="0"/>
              <w:jc w:val="center"/>
              <w:rPr>
                <w:rFonts w:hint="default" w:eastAsia="宋体"/>
                <w:lang w:val="en-US" w:eastAsia="zh-CN"/>
              </w:rPr>
            </w:pPr>
            <w:r>
              <w:rPr>
                <w:rFonts w:hint="eastAsia" w:ascii="楷体" w:hAnsi="楷体" w:eastAsia="楷体" w:cs="楷体"/>
                <w:sz w:val="21"/>
                <w:szCs w:val="21"/>
                <w:lang w:val="en-US" w:eastAsia="zh-CN"/>
              </w:rPr>
              <w:t>铁路</w:t>
            </w:r>
          </w:p>
        </w:tc>
        <w:tc>
          <w:tcPr>
            <w:tcW w:w="1039" w:type="dxa"/>
            <w:vAlign w:val="top"/>
          </w:tcPr>
          <w:p w14:paraId="32F85339">
            <w:pPr>
              <w:spacing w:before="294" w:line="183" w:lineRule="auto"/>
              <w:ind w:left="219" w:leftChars="0"/>
              <w:jc w:val="center"/>
              <w:rPr>
                <w:rFonts w:hint="default" w:eastAsia="宋体"/>
                <w:lang w:val="en-US" w:eastAsia="zh-CN"/>
              </w:rPr>
            </w:pPr>
            <w:r>
              <w:rPr>
                <w:rFonts w:hint="eastAsia" w:ascii="楷体" w:hAnsi="楷体" w:eastAsia="楷体" w:cs="楷体"/>
                <w:sz w:val="21"/>
                <w:szCs w:val="21"/>
                <w:lang w:val="en-US" w:eastAsia="zh-CN"/>
              </w:rPr>
              <w:t>45.67亩</w:t>
            </w:r>
          </w:p>
        </w:tc>
        <w:tc>
          <w:tcPr>
            <w:tcW w:w="1034" w:type="dxa"/>
            <w:vAlign w:val="top"/>
          </w:tcPr>
          <w:p w14:paraId="52B8C409">
            <w:pPr>
              <w:pStyle w:val="7"/>
              <w:jc w:val="center"/>
              <w:rPr>
                <w:rFonts w:hint="default" w:eastAsia="宋体"/>
                <w:lang w:val="en-US" w:eastAsia="zh-CN"/>
              </w:rPr>
            </w:pPr>
          </w:p>
        </w:tc>
        <w:tc>
          <w:tcPr>
            <w:tcW w:w="1019" w:type="dxa"/>
            <w:vAlign w:val="top"/>
          </w:tcPr>
          <w:p w14:paraId="72635176">
            <w:pPr>
              <w:pStyle w:val="7"/>
              <w:jc w:val="center"/>
              <w:rPr>
                <w:rFonts w:hint="eastAsia" w:eastAsia="宋体"/>
                <w:lang w:val="en-US" w:eastAsia="zh-CN"/>
              </w:rPr>
            </w:pPr>
            <w:r>
              <w:rPr>
                <w:rFonts w:hint="eastAsia" w:ascii="楷体" w:hAnsi="楷体" w:eastAsia="楷体" w:cs="楷体"/>
                <w:kern w:val="2"/>
                <w:sz w:val="21"/>
                <w:szCs w:val="21"/>
                <w:lang w:val="en-US" w:eastAsia="zh-CN" w:bidi="ar-SA"/>
              </w:rPr>
              <w:t>基本农田为0.81亩，四级保护林地44.87亩</w:t>
            </w:r>
          </w:p>
        </w:tc>
        <w:tc>
          <w:tcPr>
            <w:tcW w:w="1005" w:type="dxa"/>
            <w:vAlign w:val="top"/>
          </w:tcPr>
          <w:p w14:paraId="3BEF889B">
            <w:pPr>
              <w:pStyle w:val="7"/>
              <w:jc w:val="center"/>
            </w:pPr>
          </w:p>
        </w:tc>
        <w:tc>
          <w:tcPr>
            <w:tcW w:w="619" w:type="dxa"/>
            <w:vAlign w:val="top"/>
          </w:tcPr>
          <w:p w14:paraId="0DFE0E9F">
            <w:pPr>
              <w:pStyle w:val="7"/>
              <w:jc w:val="center"/>
            </w:pPr>
          </w:p>
        </w:tc>
      </w:tr>
    </w:tbl>
    <w:p w14:paraId="633A84CA">
      <w:pPr>
        <w:numPr>
          <w:ilvl w:val="0"/>
          <w:numId w:val="1"/>
        </w:numPr>
        <w:spacing w:before="177" w:line="223" w:lineRule="auto"/>
        <w:ind w:left="1937"/>
        <w:rPr>
          <w:rFonts w:hint="eastAsia" w:ascii="仿宋" w:hAnsi="仿宋" w:eastAsia="仿宋" w:cs="仿宋"/>
          <w:spacing w:val="6"/>
          <w:sz w:val="27"/>
          <w:szCs w:val="27"/>
          <w:u w:val="single"/>
          <w:lang w:eastAsia="zh-CN"/>
        </w:rPr>
      </w:pPr>
      <w:r>
        <w:rPr>
          <w:rFonts w:ascii="仿宋" w:hAnsi="仿宋" w:eastAsia="仿宋" w:cs="仿宋"/>
          <w:spacing w:val="6"/>
          <w:sz w:val="27"/>
          <w:szCs w:val="27"/>
        </w:rPr>
        <w:t>出租土地上的附属建筑和资产情况现状描述：</w:t>
      </w:r>
    </w:p>
    <w:p w14:paraId="2004FC6D">
      <w:pPr>
        <w:numPr>
          <w:ilvl w:val="0"/>
          <w:numId w:val="0"/>
        </w:numPr>
        <w:spacing w:before="177" w:line="223" w:lineRule="auto"/>
        <w:ind w:firstLine="2256" w:firstLineChars="800"/>
        <w:rPr>
          <w:rFonts w:hint="default" w:ascii="仿宋" w:hAnsi="仿宋" w:eastAsia="仿宋" w:cs="仿宋"/>
          <w:spacing w:val="6"/>
          <w:sz w:val="27"/>
          <w:szCs w:val="27"/>
          <w:u w:val="single"/>
          <w:lang w:val="en-US" w:eastAsia="zh-CN"/>
        </w:rPr>
      </w:pPr>
      <w:r>
        <w:rPr>
          <w:rFonts w:hint="eastAsia" w:ascii="仿宋" w:hAnsi="仿宋" w:eastAsia="仿宋" w:cs="仿宋"/>
          <w:spacing w:val="6"/>
          <w:sz w:val="27"/>
          <w:szCs w:val="27"/>
          <w:u w:val="single"/>
          <w:lang w:eastAsia="zh-CN"/>
        </w:rPr>
        <w:t>土地现状为空地，无其他附属建筑物</w:t>
      </w:r>
      <w:r>
        <w:rPr>
          <w:rFonts w:hint="eastAsia" w:ascii="仿宋" w:hAnsi="仿宋" w:eastAsia="仿宋" w:cs="仿宋"/>
          <w:spacing w:val="6"/>
          <w:sz w:val="27"/>
          <w:szCs w:val="27"/>
          <w:u w:val="single"/>
          <w:lang w:val="en-US" w:eastAsia="zh-CN"/>
        </w:rPr>
        <w:t xml:space="preserve">                    </w:t>
      </w:r>
    </w:p>
    <w:p w14:paraId="1E1CBE37">
      <w:pPr>
        <w:spacing w:line="292" w:lineRule="auto"/>
        <w:rPr>
          <w:rFonts w:ascii="Arial"/>
          <w:sz w:val="21"/>
          <w:u w:val="single"/>
        </w:rPr>
      </w:pPr>
    </w:p>
    <w:p w14:paraId="58ED0689">
      <w:pPr>
        <w:tabs>
          <w:tab w:val="left" w:pos="9770"/>
        </w:tabs>
        <w:spacing w:before="29" w:line="149" w:lineRule="auto"/>
        <w:rPr>
          <w:rFonts w:ascii="仿宋" w:hAnsi="仿宋" w:eastAsia="仿宋" w:cs="仿宋"/>
          <w:sz w:val="9"/>
          <w:szCs w:val="9"/>
        </w:rPr>
      </w:pPr>
      <w:r>
        <w:rPr>
          <w:rFonts w:ascii="仿宋" w:hAnsi="仿宋" w:eastAsia="仿宋" w:cs="仿宋"/>
          <w:spacing w:val="-15"/>
          <w:sz w:val="9"/>
          <w:szCs w:val="9"/>
        </w:rPr>
        <w:t xml:space="preserve"> </w:t>
      </w:r>
      <w:r>
        <w:rPr>
          <w:rFonts w:ascii="仿宋" w:hAnsi="仿宋" w:eastAsia="仿宋" w:cs="仿宋"/>
          <w:spacing w:val="7"/>
          <w:sz w:val="9"/>
          <w:szCs w:val="9"/>
        </w:rPr>
        <w:t>。</w:t>
      </w:r>
    </w:p>
    <w:p w14:paraId="22069D5A">
      <w:pPr>
        <w:spacing w:before="249" w:line="223" w:lineRule="auto"/>
        <w:ind w:left="2120"/>
        <w:rPr>
          <w:rFonts w:hint="eastAsia" w:ascii="仿宋" w:hAnsi="仿宋" w:eastAsia="仿宋" w:cs="仿宋"/>
          <w:sz w:val="27"/>
          <w:szCs w:val="27"/>
          <w:lang w:eastAsia="zh-CN"/>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5322E5BC">
      <w:pPr>
        <w:numPr>
          <w:ilvl w:val="0"/>
          <w:numId w:val="0"/>
        </w:numPr>
        <w:spacing w:before="177" w:line="223" w:lineRule="auto"/>
        <w:ind w:firstLine="2256" w:firstLineChars="800"/>
        <w:rPr>
          <w:rFonts w:ascii="Arial"/>
          <w:sz w:val="21"/>
        </w:rPr>
      </w:pPr>
      <w:r>
        <w:rPr>
          <w:rFonts w:hint="eastAsia" w:ascii="仿宋" w:hAnsi="仿宋" w:eastAsia="仿宋" w:cs="仿宋"/>
          <w:spacing w:val="6"/>
          <w:sz w:val="27"/>
          <w:szCs w:val="27"/>
          <w:u w:val="single"/>
          <w:lang w:val="en-US" w:eastAsia="zh-CN"/>
        </w:rPr>
        <w:t xml:space="preserve"> 无                                               </w:t>
      </w:r>
    </w:p>
    <w:p w14:paraId="337D2E8C">
      <w:pPr>
        <w:spacing w:before="248" w:line="229" w:lineRule="auto"/>
        <w:ind w:left="2090"/>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eastAsia="zh-CN"/>
        </w:rPr>
        <w:t>农业生产用地</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EFEB569">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24A01091">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2025</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2031</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p>
    <w:p w14:paraId="115082AE">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2025</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1AF714CA">
      <w:pPr>
        <w:spacing w:before="193" w:line="222" w:lineRule="auto"/>
        <w:ind w:left="2165"/>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1A8C777E">
      <w:pPr>
        <w:spacing w:line="222" w:lineRule="auto"/>
        <w:rPr>
          <w:rFonts w:ascii="仿宋" w:hAnsi="仿宋" w:eastAsia="仿宋" w:cs="仿宋"/>
          <w:sz w:val="27"/>
          <w:szCs w:val="27"/>
        </w:rPr>
        <w:sectPr>
          <w:footerReference r:id="rId6" w:type="default"/>
          <w:pgSz w:w="11905" w:h="16840"/>
          <w:pgMar w:top="1431" w:right="324" w:bottom="1189" w:left="283" w:header="0" w:footer="939" w:gutter="0"/>
          <w:cols w:space="720" w:num="1"/>
        </w:sectPr>
      </w:pPr>
    </w:p>
    <w:p w14:paraId="7FCB3C63">
      <w:pPr>
        <w:spacing w:line="298" w:lineRule="auto"/>
        <w:rPr>
          <w:rFonts w:ascii="Arial"/>
          <w:sz w:val="21"/>
        </w:rPr>
      </w:pPr>
    </w:p>
    <w:p w14:paraId="07913599">
      <w:pPr>
        <w:spacing w:before="88" w:line="224" w:lineRule="auto"/>
        <w:ind w:left="599"/>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     </w:t>
      </w:r>
      <w:r>
        <w:rPr>
          <w:rStyle w:val="8"/>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2AED3513">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60D963CB">
      <w:pPr>
        <w:spacing w:before="192" w:line="345"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1D7CDC9D">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租金为每三年一付，     元/亩/年，无递增</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1C3FBE89">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ascii="仿宋" w:hAnsi="仿宋" w:eastAsia="仿宋" w:cs="仿宋"/>
          <w:spacing w:val="1"/>
          <w:sz w:val="27"/>
          <w:szCs w:val="27"/>
          <w:u w:val="single" w:color="auto"/>
        </w:rPr>
        <w:t xml:space="preserve"> </w:t>
      </w:r>
      <w:r>
        <w:rPr>
          <w:rFonts w:ascii="仿宋" w:hAnsi="仿宋" w:eastAsia="仿宋" w:cs="仿宋"/>
          <w:sz w:val="27"/>
          <w:szCs w:val="27"/>
        </w:rPr>
        <w:t>。</w:t>
      </w:r>
    </w:p>
    <w:p w14:paraId="207D5AE4">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7B96201B">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E0F08C5">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AF86B21">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1F770BB">
      <w:pPr>
        <w:spacing w:before="47" w:line="223" w:lineRule="auto"/>
        <w:ind w:left="603"/>
        <w:rPr>
          <w:rFonts w:hint="default" w:ascii="仿宋" w:hAnsi="仿宋" w:eastAsia="仿宋" w:cs="仿宋"/>
          <w:sz w:val="27"/>
          <w:szCs w:val="27"/>
          <w:lang w:val="en-US"/>
        </w:rPr>
      </w:pPr>
      <w:r>
        <w:rPr>
          <w:rFonts w:ascii="仿宋" w:hAnsi="仿宋" w:eastAsia="仿宋" w:cs="仿宋"/>
          <w:spacing w:val="-4"/>
          <w:sz w:val="27"/>
          <w:szCs w:val="27"/>
        </w:rPr>
        <w:t>3.其他</w:t>
      </w:r>
      <w:r>
        <w:rPr>
          <w:rFonts w:hint="eastAsia" w:ascii="仿宋" w:hAnsi="仿宋" w:eastAsia="仿宋" w:cs="仿宋"/>
          <w:spacing w:val="-4"/>
          <w:sz w:val="27"/>
          <w:szCs w:val="27"/>
          <w:lang w:eastAsia="zh-CN"/>
        </w:rPr>
        <w:t>：</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租金分为两期进行支付，第一期租金支付时间为2025年  月  日前支付，第二次租金交付为2028年  月   日前支付。</w:t>
      </w:r>
    </w:p>
    <w:p w14:paraId="4B16C217">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44C9E071">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w:t>
      </w:r>
    </w:p>
    <w:p w14:paraId="1FCAD43C">
      <w:pPr>
        <w:spacing w:before="189" w:line="342" w:lineRule="auto"/>
        <w:ind w:left="677" w:right="3475" w:hanging="14"/>
        <w:rPr>
          <w:rFonts w:ascii="仿宋" w:hAnsi="仿宋" w:eastAsia="仿宋" w:cs="仿宋"/>
          <w:sz w:val="27"/>
          <w:szCs w:val="27"/>
        </w:rPr>
      </w:pPr>
      <w:r>
        <w:rPr>
          <w:rFonts w:ascii="仿宋" w:hAnsi="仿宋" w:eastAsia="仿宋" w:cs="仿宋"/>
          <w:sz w:val="27"/>
          <w:szCs w:val="27"/>
        </w:rPr>
        <w:t>1.现金</w:t>
      </w:r>
    </w:p>
    <w:p w14:paraId="36DBD17F">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7C529FC2">
      <w:pPr>
        <w:spacing w:before="194" w:line="240" w:lineRule="auto"/>
        <w:ind w:left="657" w:right="1795" w:firstLine="42"/>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pacing w:val="-3"/>
          <w:sz w:val="27"/>
          <w:szCs w:val="27"/>
          <w:u w:val="single" w:color="auto"/>
          <w:lang w:eastAsia="zh-CN"/>
        </w:rPr>
        <w:t>东方市八所镇</w:t>
      </w:r>
      <w:r>
        <w:rPr>
          <w:rFonts w:hint="eastAsia" w:ascii="仿宋" w:hAnsi="仿宋" w:eastAsia="仿宋" w:cs="仿宋"/>
          <w:spacing w:val="-3"/>
          <w:sz w:val="27"/>
          <w:szCs w:val="27"/>
          <w:u w:val="single" w:color="auto"/>
          <w:lang w:val="en-US" w:eastAsia="zh-CN"/>
        </w:rPr>
        <w:t>斯文</w:t>
      </w:r>
      <w:r>
        <w:rPr>
          <w:rFonts w:hint="eastAsia" w:ascii="仿宋" w:hAnsi="仿宋" w:eastAsia="仿宋" w:cs="仿宋"/>
          <w:spacing w:val="-3"/>
          <w:sz w:val="27"/>
          <w:szCs w:val="27"/>
          <w:u w:val="single" w:color="auto"/>
          <w:lang w:eastAsia="zh-CN"/>
        </w:rPr>
        <w:t>村股份经济合作</w:t>
      </w:r>
      <w:r>
        <w:rPr>
          <w:rFonts w:hint="eastAsia" w:ascii="仿宋" w:hAnsi="仿宋" w:eastAsia="仿宋" w:cs="仿宋"/>
          <w:sz w:val="27"/>
          <w:szCs w:val="27"/>
          <w:u w:val="single" w:color="auto"/>
          <w:lang w:eastAsia="zh-CN"/>
        </w:rPr>
        <w:t>社</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 xml:space="preserve"> </w:t>
      </w:r>
    </w:p>
    <w:p w14:paraId="1FF7741E">
      <w:pPr>
        <w:spacing w:before="194" w:line="240" w:lineRule="auto"/>
        <w:ind w:left="657" w:right="1795" w:firstLine="42"/>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1013403900000146</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6F022CD2">
      <w:pPr>
        <w:spacing w:before="194" w:line="240" w:lineRule="auto"/>
        <w:ind w:left="657" w:right="1795" w:firstLine="42"/>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东方市农村信用合作联社新街信用社</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F094944">
      <w:pPr>
        <w:spacing w:before="194" w:line="240" w:lineRule="auto"/>
        <w:ind w:left="657" w:right="1795" w:firstLine="42"/>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78980BD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8846F12">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16890A66">
      <w:pPr>
        <w:spacing w:before="193" w:line="223" w:lineRule="auto"/>
        <w:ind w:left="599"/>
        <w:rPr>
          <w:rFonts w:ascii="仿宋" w:hAnsi="仿宋" w:eastAsia="仿宋" w:cs="仿宋"/>
          <w:sz w:val="27"/>
          <w:szCs w:val="27"/>
        </w:rPr>
      </w:pPr>
      <w:r>
        <w:rPr>
          <w:rFonts w:ascii="仿宋" w:hAnsi="仿宋" w:eastAsia="仿宋" w:cs="仿宋"/>
          <w:spacing w:val="2"/>
          <w:sz w:val="27"/>
          <w:szCs w:val="27"/>
        </w:rPr>
        <w:t>1.要求乙方按合同约定支付租金；</w:t>
      </w:r>
    </w:p>
    <w:p w14:paraId="5C3871C1">
      <w:pPr>
        <w:spacing w:line="223" w:lineRule="auto"/>
        <w:rPr>
          <w:rFonts w:ascii="仿宋" w:hAnsi="仿宋" w:eastAsia="仿宋" w:cs="仿宋"/>
          <w:sz w:val="27"/>
          <w:szCs w:val="27"/>
        </w:rPr>
        <w:sectPr>
          <w:footerReference r:id="rId7" w:type="default"/>
          <w:pgSz w:w="11905" w:h="16840"/>
          <w:pgMar w:top="1431" w:right="113" w:bottom="1185" w:left="1785" w:header="0" w:footer="939" w:gutter="0"/>
          <w:cols w:space="720" w:num="1"/>
        </w:sectPr>
      </w:pPr>
    </w:p>
    <w:p w14:paraId="20052A2F">
      <w:pPr>
        <w:spacing w:line="300" w:lineRule="auto"/>
        <w:rPr>
          <w:rFonts w:ascii="Arial"/>
          <w:sz w:val="21"/>
        </w:rPr>
      </w:pPr>
    </w:p>
    <w:p w14:paraId="5C1C3CE5">
      <w:pPr>
        <w:spacing w:before="88" w:line="339" w:lineRule="auto"/>
        <w:ind w:left="950" w:right="368" w:hanging="1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55C3BC4C">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64BB1500">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 </w:t>
      </w:r>
      <w:r>
        <w:rPr>
          <w:rFonts w:hint="eastAsia" w:ascii="仿宋" w:hAnsi="仿宋" w:eastAsia="仿宋" w:cs="仿宋"/>
          <w:spacing w:val="-2"/>
          <w:sz w:val="27"/>
          <w:szCs w:val="27"/>
          <w:u w:val="single" w:color="auto"/>
          <w:lang w:eastAsia="zh-CN"/>
        </w:rPr>
        <w:t>乙方违反合同约定使用土地或者</w:t>
      </w:r>
      <w:r>
        <w:rPr>
          <w:rFonts w:hint="eastAsia" w:ascii="仿宋" w:hAnsi="仿宋" w:eastAsia="仿宋" w:cs="仿宋"/>
          <w:spacing w:val="-2"/>
          <w:sz w:val="27"/>
          <w:szCs w:val="27"/>
          <w:u w:val="single" w:color="auto"/>
          <w:lang w:val="en-US" w:eastAsia="zh-CN"/>
        </w:rPr>
        <w:t>未经甲方同意</w:t>
      </w:r>
      <w:bookmarkStart w:id="0" w:name="_GoBack"/>
      <w:bookmarkEnd w:id="0"/>
      <w:r>
        <w:rPr>
          <w:rFonts w:hint="eastAsia" w:ascii="仿宋" w:hAnsi="仿宋" w:eastAsia="仿宋" w:cs="仿宋"/>
          <w:spacing w:val="-2"/>
          <w:sz w:val="27"/>
          <w:szCs w:val="27"/>
          <w:u w:val="single" w:color="auto"/>
          <w:lang w:eastAsia="zh-CN"/>
        </w:rPr>
        <w:t>流转土地经营权的，甲方有权解除合同，收回土地；</w:t>
      </w:r>
      <w:r>
        <w:rPr>
          <w:rFonts w:hint="eastAsia" w:ascii="仿宋" w:hAnsi="仿宋" w:eastAsia="仿宋" w:cs="仿宋"/>
          <w:spacing w:val="-2"/>
          <w:sz w:val="27"/>
          <w:szCs w:val="27"/>
          <w:u w:val="single" w:color="auto"/>
          <w:lang w:val="en-US" w:eastAsia="zh-CN"/>
        </w:rPr>
        <w:t>乙</w:t>
      </w:r>
      <w:r>
        <w:rPr>
          <w:rFonts w:hint="eastAsia" w:ascii="仿宋" w:hAnsi="仿宋" w:eastAsia="仿宋" w:cs="仿宋"/>
          <w:spacing w:val="-2"/>
          <w:sz w:val="27"/>
          <w:szCs w:val="27"/>
          <w:u w:val="single" w:color="auto"/>
          <w:lang w:eastAsia="zh-CN"/>
        </w:rPr>
        <w:t>方在规定时间内未支付租金，</w:t>
      </w:r>
      <w:r>
        <w:rPr>
          <w:rFonts w:hint="eastAsia" w:ascii="仿宋" w:hAnsi="仿宋" w:eastAsia="仿宋" w:cs="仿宋"/>
          <w:spacing w:val="-2"/>
          <w:sz w:val="27"/>
          <w:szCs w:val="27"/>
          <w:u w:val="single" w:color="auto"/>
          <w:lang w:val="en-US" w:eastAsia="zh-CN"/>
        </w:rPr>
        <w:t>甲方</w:t>
      </w:r>
      <w:r>
        <w:rPr>
          <w:rFonts w:hint="eastAsia" w:ascii="仿宋" w:hAnsi="仿宋" w:eastAsia="仿宋" w:cs="仿宋"/>
          <w:spacing w:val="-2"/>
          <w:sz w:val="27"/>
          <w:szCs w:val="27"/>
          <w:u w:val="single" w:color="auto"/>
          <w:lang w:eastAsia="zh-CN"/>
        </w:rPr>
        <w:t>有权解除合同或要求支付违约金</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5C94F60">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2D311FD4">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276BCF1">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747B6C7D">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                                    </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083E565B">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47FF912A">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AD33144">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2F97C4A">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4CB7DA29">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23378881">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701A2383">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34336C0">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3ABF63CF">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5A498538">
      <w:pPr>
        <w:spacing w:before="199" w:line="344" w:lineRule="auto"/>
        <w:ind w:left="367" w:right="64" w:firstLine="573"/>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4D89E694">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75487376">
      <w:pPr>
        <w:spacing w:line="224" w:lineRule="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p>
    <w:p w14:paraId="49E4092C">
      <w:pPr>
        <w:spacing w:line="294" w:lineRule="auto"/>
        <w:rPr>
          <w:rFonts w:ascii="Arial"/>
          <w:sz w:val="21"/>
        </w:rPr>
      </w:pPr>
    </w:p>
    <w:p w14:paraId="5A7E2871">
      <w:pPr>
        <w:spacing w:before="88" w:line="346" w:lineRule="auto"/>
        <w:ind w:left="21"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501A39FD">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F027880">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313EDB2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441F16E1">
      <w:pPr>
        <w:spacing w:before="192" w:line="204" w:lineRule="auto"/>
        <w:ind w:left="620"/>
        <w:rPr>
          <w:rFonts w:ascii="仿宋" w:hAnsi="仿宋" w:eastAsia="仿宋" w:cs="仿宋"/>
          <w:sz w:val="27"/>
          <w:szCs w:val="27"/>
        </w:rPr>
      </w:pPr>
      <w:r>
        <w:rPr>
          <w:rFonts w:hint="eastAsia" w:ascii="仿宋" w:hAnsi="仿宋" w:eastAsia="仿宋" w:cs="仿宋"/>
          <w:spacing w:val="9"/>
          <w:sz w:val="27"/>
          <w:szCs w:val="27"/>
          <w:lang w:eastAsia="zh-CN"/>
        </w:rPr>
        <w:t>☑</w:t>
      </w:r>
      <w:r>
        <w:rPr>
          <w:rFonts w:ascii="仿宋" w:hAnsi="仿宋" w:eastAsia="仿宋" w:cs="仿宋"/>
          <w:spacing w:val="9"/>
          <w:sz w:val="27"/>
          <w:szCs w:val="27"/>
        </w:rPr>
        <w:t xml:space="preserve">投资改良土壤    </w:t>
      </w:r>
      <w:r>
        <w:rPr>
          <w:rFonts w:hint="eastAsia" w:ascii="微软雅黑" w:hAnsi="微软雅黑" w:eastAsia="微软雅黑" w:cs="微软雅黑"/>
          <w:spacing w:val="9"/>
          <w:sz w:val="27"/>
          <w:szCs w:val="27"/>
          <w:lang w:eastAsia="zh-CN"/>
        </w:rPr>
        <w:t>☑</w:t>
      </w:r>
      <w:r>
        <w:rPr>
          <w:rFonts w:ascii="仿宋" w:hAnsi="仿宋" w:eastAsia="仿宋" w:cs="仿宋"/>
          <w:spacing w:val="9"/>
          <w:sz w:val="27"/>
          <w:szCs w:val="27"/>
        </w:rPr>
        <w:t>建设农业生产附属、配套设施</w:t>
      </w:r>
    </w:p>
    <w:p w14:paraId="66520942">
      <w:pPr>
        <w:spacing w:before="126" w:line="220" w:lineRule="auto"/>
        <w:ind w:left="614"/>
        <w:rPr>
          <w:rFonts w:ascii="仿宋" w:hAnsi="仿宋" w:eastAsia="仿宋" w:cs="仿宋"/>
          <w:sz w:val="27"/>
          <w:szCs w:val="27"/>
        </w:rPr>
      </w:pPr>
      <w:r>
        <w:rPr>
          <w:rFonts w:ascii="仿宋" w:hAnsi="仿宋" w:eastAsia="仿宋" w:cs="仿宋"/>
          <w:spacing w:val="7"/>
          <w:sz w:val="27"/>
          <w:szCs w:val="27"/>
        </w:rPr>
        <w:t>□以土地经营权融资担保  □再流转土地经营权</w:t>
      </w:r>
    </w:p>
    <w:p w14:paraId="19CAD07E">
      <w:pPr>
        <w:spacing w:before="199" w:line="223" w:lineRule="auto"/>
        <w:ind w:left="614"/>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pacing w:val="2"/>
          <w:sz w:val="27"/>
          <w:szCs w:val="27"/>
          <w:u w:val="single" w:color="auto"/>
          <w:lang w:val="en-US" w:eastAsia="zh-CN"/>
        </w:rPr>
        <w:t>乙方保证依法依规办理后续的用地手续，并严格按照相关标准与规范</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BED057">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乙方</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31BCE0F">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hint="eastAsia" w:ascii="仿宋" w:hAnsi="仿宋" w:eastAsia="仿宋" w:cs="仿宋"/>
          <w:spacing w:val="-4"/>
          <w:sz w:val="27"/>
          <w:szCs w:val="27"/>
          <w:lang w:eastAsia="zh-CN"/>
        </w:rPr>
        <w:t>☑</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048E0D7">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乙方</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6B4C5737">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若乙方决定重新发包，需经村民代表三分之二以上同意，且土地流转增值部分的百分之五十需缴纳至村集体经济合作社</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4AFEFBA2">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3895825B">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6343477">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60</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w:t>
      </w:r>
      <w:r>
        <w:rPr>
          <w:rFonts w:hint="eastAsia" w:ascii="仿宋" w:hAnsi="仿宋" w:eastAsia="仿宋" w:cs="仿宋"/>
          <w:spacing w:val="1"/>
          <w:sz w:val="27"/>
          <w:szCs w:val="27"/>
          <w:lang w:eastAsia="zh-CN"/>
        </w:rPr>
        <w:t>（</w:t>
      </w:r>
      <w:r>
        <w:rPr>
          <w:rFonts w:hint="eastAsia" w:ascii="仿宋" w:hAnsi="仿宋" w:eastAsia="仿宋" w:cs="仿宋"/>
          <w:spacing w:val="1"/>
          <w:sz w:val="27"/>
          <w:szCs w:val="27"/>
          <w:lang w:val="en-US" w:eastAsia="zh-CN"/>
        </w:rPr>
        <w:t>根据相关政策依法依规办理</w:t>
      </w:r>
      <w:r>
        <w:rPr>
          <w:rFonts w:hint="eastAsia" w:ascii="仿宋" w:hAnsi="仿宋" w:eastAsia="仿宋" w:cs="仿宋"/>
          <w:spacing w:val="1"/>
          <w:sz w:val="27"/>
          <w:szCs w:val="27"/>
          <w:lang w:eastAsia="zh-CN"/>
        </w:rPr>
        <w:t>）</w:t>
      </w:r>
      <w:r>
        <w:rPr>
          <w:rFonts w:ascii="仿宋" w:hAnsi="仿宋" w:eastAsia="仿宋" w:cs="仿宋"/>
          <w:spacing w:val="1"/>
          <w:sz w:val="27"/>
          <w:szCs w:val="27"/>
        </w:rPr>
        <w:t>。如乙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60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pacing w:val="3"/>
          <w:sz w:val="27"/>
          <w:szCs w:val="27"/>
        </w:rPr>
        <w:t>原出租的土地交还给甲方。</w:t>
      </w:r>
    </w:p>
    <w:p w14:paraId="2E0CF222">
      <w:pPr>
        <w:spacing w:before="194" w:line="222" w:lineRule="auto"/>
        <w:ind w:left="962"/>
        <w:rPr>
          <w:rFonts w:hint="eastAsia" w:ascii="仿宋" w:hAnsi="仿宋" w:eastAsia="仿宋" w:cs="仿宋"/>
          <w:spacing w:val="-4"/>
          <w:sz w:val="27"/>
          <w:szCs w:val="27"/>
          <w:lang w:val="en-US" w:eastAsia="zh-CN"/>
        </w:rPr>
      </w:pPr>
      <w:r>
        <w:rPr>
          <w:rFonts w:ascii="仿宋" w:hAnsi="仿宋" w:eastAsia="仿宋" w:cs="仿宋"/>
          <w:sz w:val="27"/>
          <w:szCs w:val="27"/>
        </w:rPr>
        <w:t>（三）</w:t>
      </w:r>
      <w:r>
        <w:rPr>
          <w:rFonts w:hint="eastAsia" w:ascii="仿宋" w:hAnsi="仿宋" w:eastAsia="仿宋" w:cs="仿宋"/>
          <w:spacing w:val="-4"/>
          <w:sz w:val="27"/>
          <w:szCs w:val="27"/>
          <w:lang w:val="en-US" w:eastAsia="zh-CN"/>
        </w:rPr>
        <w:t>合同到期或者未到期由甲方依法提前收回出租土地时，乙方依法投资建设的农业生产附属、配套设施处置方式：</w:t>
      </w:r>
    </w:p>
    <w:p w14:paraId="0545B601">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7AE76899">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0F1AE3F8">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719BAC62">
      <w:pPr>
        <w:spacing w:before="194" w:line="222" w:lineRule="auto"/>
        <w:ind w:left="962"/>
        <w:rPr>
          <w:rFonts w:hint="eastAsia" w:ascii="仿宋" w:hAnsi="仿宋" w:eastAsia="仿宋" w:cs="仿宋"/>
          <w:spacing w:val="-4"/>
          <w:sz w:val="27"/>
          <w:szCs w:val="27"/>
          <w:lang w:val="en-US" w:eastAsia="zh-CN"/>
        </w:rPr>
      </w:pPr>
      <w:r>
        <w:rPr>
          <w:rFonts w:hint="eastAsia" w:ascii="仿宋" w:hAnsi="仿宋" w:eastAsia="仿宋" w:cs="仿宋"/>
          <w:spacing w:val="-2"/>
          <w:sz w:val="27"/>
          <w:szCs w:val="27"/>
          <w:lang w:eastAsia="zh-CN"/>
        </w:rPr>
        <w:t>☑</w:t>
      </w:r>
      <w:r>
        <w:rPr>
          <w:rFonts w:ascii="仿宋" w:hAnsi="仿宋" w:eastAsia="仿宋" w:cs="仿宋"/>
          <w:spacing w:val="-2"/>
          <w:sz w:val="27"/>
          <w:szCs w:val="27"/>
        </w:rPr>
        <w:t>由乙方恢复原状。</w:t>
      </w:r>
    </w:p>
    <w:p w14:paraId="1CC36986">
      <w:pPr>
        <w:spacing w:before="196" w:line="223" w:lineRule="auto"/>
        <w:jc w:val="center"/>
        <w:rPr>
          <w:rFonts w:ascii="仿宋" w:hAnsi="仿宋" w:eastAsia="仿宋" w:cs="仿宋"/>
          <w:sz w:val="27"/>
          <w:szCs w:val="27"/>
        </w:rPr>
      </w:pP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hint="eastAsia" w:ascii="仿宋" w:hAnsi="仿宋" w:eastAsia="仿宋" w:cs="仿宋"/>
          <w:spacing w:val="-6"/>
          <w:sz w:val="27"/>
          <w:szCs w:val="27"/>
          <w:u w:val="single" w:color="auto"/>
          <w:lang w:val="en-US" w:eastAsia="zh-CN"/>
        </w:rPr>
        <w:t>/</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341DD350">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5AE436E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3AEEB402">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10</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拾</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1DCC1BDF">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3CC2838">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pacing w:val="-4"/>
          <w:sz w:val="27"/>
          <w:szCs w:val="27"/>
        </w:rPr>
        <w:t>赔偿损失。</w:t>
      </w:r>
    </w:p>
    <w:p w14:paraId="201867E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10</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拾</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4521E21E">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20</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贰拾</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6E28C0F2">
      <w:pPr>
        <w:spacing w:line="302" w:lineRule="auto"/>
        <w:rPr>
          <w:rFonts w:ascii="仿宋" w:hAnsi="仿宋" w:eastAsia="仿宋" w:cs="仿宋"/>
          <w:sz w:val="27"/>
          <w:szCs w:val="27"/>
        </w:rPr>
        <w:sectPr>
          <w:footerReference r:id="rId9" w:type="default"/>
          <w:pgSz w:w="11905" w:h="16840"/>
          <w:pgMar w:top="1431" w:right="1618" w:bottom="1189" w:left="1437" w:header="0" w:footer="939" w:gutter="0"/>
          <w:cols w:space="720" w:num="1"/>
        </w:sectPr>
      </w:pPr>
    </w:p>
    <w:p w14:paraId="5BE17829">
      <w:pPr>
        <w:spacing w:line="280" w:lineRule="auto"/>
        <w:rPr>
          <w:rFonts w:ascii="Arial"/>
          <w:sz w:val="21"/>
        </w:rPr>
      </w:pPr>
    </w:p>
    <w:p w14:paraId="7CDFD5B3">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0AC90BB6">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pacing w:val="-4"/>
          <w:sz w:val="27"/>
          <w:szCs w:val="27"/>
        </w:rPr>
        <w:t>民法院起诉。</w:t>
      </w:r>
    </w:p>
    <w:p w14:paraId="3DE69A73">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6ADD96BA">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0A56949">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394365DC">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w:t>
      </w:r>
      <w:r>
        <w:rPr>
          <w:rFonts w:hint="eastAsia" w:ascii="仿宋" w:hAnsi="仿宋" w:eastAsia="仿宋" w:cs="仿宋"/>
          <w:spacing w:val="9"/>
          <w:sz w:val="27"/>
          <w:szCs w:val="27"/>
          <w:lang w:eastAsia="zh-CN"/>
        </w:rPr>
        <w:t>、</w:t>
      </w:r>
      <w:r>
        <w:rPr>
          <w:rFonts w:ascii="仿宋" w:hAnsi="仿宋" w:eastAsia="仿宋" w:cs="仿宋"/>
          <w:spacing w:val="9"/>
          <w:sz w:val="27"/>
          <w:szCs w:val="27"/>
        </w:rPr>
        <w:t>农村集体经济组织、乡（镇）人</w:t>
      </w:r>
      <w:r>
        <w:rPr>
          <w:rFonts w:ascii="仿宋" w:hAnsi="仿宋" w:eastAsia="仿宋" w:cs="仿宋"/>
          <w:sz w:val="27"/>
          <w:szCs w:val="27"/>
        </w:rPr>
        <w:t>民政府农村土地承包管理部门，</w:t>
      </w:r>
      <w:r>
        <w:rPr>
          <w:rFonts w:hint="eastAsia" w:ascii="仿宋" w:hAnsi="仿宋" w:eastAsia="仿宋" w:cs="仿宋"/>
          <w:sz w:val="27"/>
          <w:szCs w:val="27"/>
          <w:u w:val="single"/>
          <w:lang w:val="en-US" w:eastAsia="zh-CN"/>
        </w:rPr>
        <w:t xml:space="preserve">              </w:t>
      </w:r>
      <w:r>
        <w:rPr>
          <w:rFonts w:ascii="仿宋" w:hAnsi="仿宋" w:eastAsia="仿宋" w:cs="仿宋"/>
          <w:sz w:val="27"/>
          <w:szCs w:val="27"/>
        </w:rPr>
        <w:t>各执</w:t>
      </w:r>
      <w:r>
        <w:rPr>
          <w:rFonts w:hint="eastAsia" w:ascii="仿宋" w:hAnsi="仿宋" w:eastAsia="仿宋" w:cs="仿宋"/>
          <w:sz w:val="27"/>
          <w:szCs w:val="27"/>
          <w:lang w:val="en-US" w:eastAsia="zh-CN"/>
        </w:rPr>
        <w:t>一</w:t>
      </w:r>
      <w:r>
        <w:rPr>
          <w:rFonts w:ascii="仿宋" w:hAnsi="仿宋" w:eastAsia="仿宋" w:cs="仿宋"/>
          <w:sz w:val="27"/>
          <w:szCs w:val="27"/>
        </w:rPr>
        <w:t>份</w:t>
      </w:r>
      <w:r>
        <w:rPr>
          <w:rFonts w:hint="eastAsia" w:ascii="仿宋" w:hAnsi="仿宋" w:eastAsia="仿宋" w:cs="仿宋"/>
          <w:sz w:val="27"/>
          <w:szCs w:val="27"/>
          <w:lang w:eastAsia="zh-CN"/>
        </w:rPr>
        <w:t>。</w:t>
      </w:r>
    </w:p>
    <w:p w14:paraId="7C59A9F0">
      <w:pPr>
        <w:spacing w:line="317" w:lineRule="auto"/>
        <w:rPr>
          <w:rFonts w:ascii="Arial"/>
          <w:sz w:val="21"/>
        </w:rPr>
      </w:pPr>
    </w:p>
    <w:p w14:paraId="2AEA4EE7">
      <w:pPr>
        <w:spacing w:line="317" w:lineRule="auto"/>
        <w:rPr>
          <w:rFonts w:ascii="Arial"/>
          <w:sz w:val="21"/>
        </w:rPr>
      </w:pPr>
    </w:p>
    <w:p w14:paraId="6A5C0260">
      <w:pPr>
        <w:spacing w:line="317" w:lineRule="auto"/>
        <w:rPr>
          <w:rFonts w:ascii="Arial"/>
          <w:sz w:val="21"/>
        </w:rPr>
      </w:pPr>
    </w:p>
    <w:p w14:paraId="4662D079">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972D515">
      <w:pPr>
        <w:spacing w:line="312" w:lineRule="auto"/>
        <w:rPr>
          <w:rFonts w:ascii="Arial"/>
          <w:sz w:val="21"/>
        </w:rPr>
      </w:pPr>
    </w:p>
    <w:p w14:paraId="335641AE">
      <w:pPr>
        <w:spacing w:line="312" w:lineRule="auto"/>
        <w:rPr>
          <w:rFonts w:ascii="Arial"/>
          <w:sz w:val="21"/>
        </w:rPr>
      </w:pPr>
    </w:p>
    <w:p w14:paraId="05065B47">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036A542">
      <w:pPr>
        <w:spacing w:line="272" w:lineRule="auto"/>
        <w:rPr>
          <w:rFonts w:ascii="Arial"/>
          <w:sz w:val="21"/>
        </w:rPr>
      </w:pPr>
    </w:p>
    <w:p w14:paraId="6E09B94E">
      <w:pPr>
        <w:spacing w:line="272" w:lineRule="auto"/>
        <w:rPr>
          <w:rFonts w:ascii="Arial"/>
          <w:sz w:val="21"/>
        </w:rPr>
      </w:pPr>
    </w:p>
    <w:p w14:paraId="2B0D2060">
      <w:pPr>
        <w:spacing w:line="272" w:lineRule="auto"/>
        <w:rPr>
          <w:rFonts w:ascii="Arial"/>
          <w:sz w:val="21"/>
        </w:rPr>
      </w:pPr>
    </w:p>
    <w:p w14:paraId="66CCF041">
      <w:pPr>
        <w:spacing w:line="272" w:lineRule="auto"/>
        <w:rPr>
          <w:rFonts w:ascii="Arial"/>
          <w:sz w:val="21"/>
        </w:rPr>
      </w:pPr>
    </w:p>
    <w:p w14:paraId="425E77C2">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63FEF1B2">
      <w:pPr>
        <w:spacing w:before="173" w:line="225" w:lineRule="auto"/>
        <w:ind w:left="30"/>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0B10977">
      <w:pPr>
        <w:spacing w:before="173" w:line="225" w:lineRule="auto"/>
        <w:ind w:left="30"/>
        <w:rPr>
          <w:rFonts w:ascii="仿宋" w:hAnsi="仿宋" w:eastAsia="仿宋" w:cs="仿宋"/>
          <w:sz w:val="27"/>
          <w:szCs w:val="27"/>
          <w:u w:val="single" w:color="auto"/>
        </w:rPr>
      </w:pPr>
    </w:p>
    <w:p w14:paraId="4BED0C6F">
      <w:pPr>
        <w:spacing w:before="173" w:line="225" w:lineRule="auto"/>
        <w:ind w:left="30"/>
        <w:rPr>
          <w:rFonts w:ascii="仿宋" w:hAnsi="仿宋" w:eastAsia="仿宋" w:cs="仿宋"/>
          <w:sz w:val="27"/>
          <w:szCs w:val="27"/>
          <w:u w:val="single" w:color="auto"/>
        </w:rPr>
      </w:pPr>
    </w:p>
    <w:p w14:paraId="4A75CCC8">
      <w:pPr>
        <w:spacing w:before="173" w:line="225" w:lineRule="auto"/>
        <w:ind w:left="30"/>
        <w:rPr>
          <w:rFonts w:ascii="仿宋" w:hAnsi="仿宋" w:eastAsia="仿宋" w:cs="仿宋"/>
          <w:sz w:val="27"/>
          <w:szCs w:val="27"/>
          <w:u w:val="none" w:color="auto"/>
        </w:rPr>
        <w:sectPr>
          <w:footerReference r:id="rId10" w:type="default"/>
          <w:pgSz w:w="11905" w:h="16840"/>
          <w:pgMar w:top="1431" w:right="1437" w:bottom="1189" w:left="1785" w:header="0" w:footer="939" w:gutter="0"/>
          <w:cols w:space="720" w:num="1"/>
        </w:sectPr>
      </w:pPr>
      <w:r>
        <w:rPr>
          <w:rFonts w:hint="eastAsia" w:ascii="仿宋" w:hAnsi="仿宋" w:eastAsia="仿宋" w:cs="仿宋"/>
          <w:sz w:val="27"/>
          <w:szCs w:val="27"/>
          <w:u w:val="single" w:color="auto"/>
          <w:lang w:val="en-US" w:eastAsia="zh-CN"/>
        </w:rPr>
        <w:t xml:space="preserve">       </w:t>
      </w:r>
      <w:r>
        <w:rPr>
          <w:rFonts w:hint="eastAsia" w:ascii="仿宋" w:hAnsi="仿宋" w:eastAsia="仿宋" w:cs="仿宋"/>
          <w:sz w:val="27"/>
          <w:szCs w:val="27"/>
          <w:u w:val="none" w:color="auto"/>
        </w:rPr>
        <w:t>镇人民政府备案（盖章）：</w:t>
      </w:r>
    </w:p>
    <w:p w14:paraId="5D58F2E0">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78022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194177AA">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vAlign w:val="top"/>
          </w:tcPr>
          <w:p w14:paraId="082CA755">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vAlign w:val="top"/>
          </w:tcPr>
          <w:p w14:paraId="521A28F7">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vAlign w:val="top"/>
          </w:tcPr>
          <w:p w14:paraId="0845C0E6">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vAlign w:val="top"/>
          </w:tcPr>
          <w:p w14:paraId="2C382CD0">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0968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1881597">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vAlign w:val="top"/>
          </w:tcPr>
          <w:p w14:paraId="28AF2766">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vAlign w:val="top"/>
          </w:tcPr>
          <w:p w14:paraId="7B5E2EAD">
            <w:pPr>
              <w:pStyle w:val="7"/>
            </w:pPr>
          </w:p>
        </w:tc>
        <w:tc>
          <w:tcPr>
            <w:tcW w:w="1133" w:type="dxa"/>
            <w:vAlign w:val="top"/>
          </w:tcPr>
          <w:p w14:paraId="3A19B3AD">
            <w:pPr>
              <w:pStyle w:val="7"/>
            </w:pPr>
          </w:p>
        </w:tc>
        <w:tc>
          <w:tcPr>
            <w:tcW w:w="1138" w:type="dxa"/>
            <w:vAlign w:val="top"/>
          </w:tcPr>
          <w:p w14:paraId="293FD380">
            <w:pPr>
              <w:pStyle w:val="7"/>
            </w:pPr>
          </w:p>
        </w:tc>
      </w:tr>
      <w:tr w14:paraId="287A9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7243A7C">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vAlign w:val="top"/>
          </w:tcPr>
          <w:p w14:paraId="6029180C">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vAlign w:val="top"/>
          </w:tcPr>
          <w:p w14:paraId="50C7631D">
            <w:pPr>
              <w:pStyle w:val="7"/>
            </w:pPr>
          </w:p>
        </w:tc>
        <w:tc>
          <w:tcPr>
            <w:tcW w:w="1133" w:type="dxa"/>
            <w:vAlign w:val="top"/>
          </w:tcPr>
          <w:p w14:paraId="722D1178">
            <w:pPr>
              <w:pStyle w:val="7"/>
            </w:pPr>
          </w:p>
        </w:tc>
        <w:tc>
          <w:tcPr>
            <w:tcW w:w="1138" w:type="dxa"/>
            <w:vAlign w:val="top"/>
          </w:tcPr>
          <w:p w14:paraId="7CED7353">
            <w:pPr>
              <w:pStyle w:val="7"/>
            </w:pPr>
          </w:p>
        </w:tc>
      </w:tr>
      <w:tr w14:paraId="181F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2A0DD262">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vAlign w:val="top"/>
          </w:tcPr>
          <w:p w14:paraId="3CA7CFF7">
            <w:pPr>
              <w:spacing w:before="179" w:line="223" w:lineRule="auto"/>
              <w:ind w:left="149"/>
              <w:rPr>
                <w:rFonts w:ascii="仿宋" w:hAnsi="仿宋" w:eastAsia="仿宋" w:cs="仿宋"/>
                <w:sz w:val="27"/>
                <w:szCs w:val="27"/>
              </w:rPr>
            </w:pPr>
            <w:r>
              <w:rPr>
                <w:rFonts w:ascii="仿宋" w:hAnsi="仿宋" w:eastAsia="仿宋" w:cs="仿宋"/>
                <w:spacing w:val="5"/>
                <w:sz w:val="27"/>
                <w:szCs w:val="27"/>
              </w:rPr>
              <w:t>出租土地四至范围附图</w:t>
            </w:r>
          </w:p>
        </w:tc>
        <w:tc>
          <w:tcPr>
            <w:tcW w:w="1558" w:type="dxa"/>
            <w:vAlign w:val="top"/>
          </w:tcPr>
          <w:p w14:paraId="27CA774A">
            <w:pPr>
              <w:pStyle w:val="7"/>
            </w:pPr>
          </w:p>
        </w:tc>
        <w:tc>
          <w:tcPr>
            <w:tcW w:w="1133" w:type="dxa"/>
            <w:vAlign w:val="top"/>
          </w:tcPr>
          <w:p w14:paraId="6FBD1D5F">
            <w:pPr>
              <w:pStyle w:val="7"/>
            </w:pPr>
          </w:p>
        </w:tc>
        <w:tc>
          <w:tcPr>
            <w:tcW w:w="1138" w:type="dxa"/>
            <w:vAlign w:val="top"/>
          </w:tcPr>
          <w:p w14:paraId="06FA0FF6">
            <w:pPr>
              <w:pStyle w:val="7"/>
            </w:pPr>
          </w:p>
        </w:tc>
      </w:tr>
      <w:tr w14:paraId="03A35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9011CBD">
            <w:pPr>
              <w:pStyle w:val="7"/>
              <w:spacing w:line="300" w:lineRule="auto"/>
            </w:pPr>
          </w:p>
          <w:p w14:paraId="7E422B38">
            <w:pPr>
              <w:pStyle w:val="7"/>
              <w:spacing w:line="300" w:lineRule="auto"/>
            </w:pPr>
          </w:p>
          <w:p w14:paraId="079E67C5">
            <w:pPr>
              <w:pStyle w:val="7"/>
              <w:spacing w:line="301" w:lineRule="auto"/>
            </w:pPr>
          </w:p>
          <w:p w14:paraId="73131C7E">
            <w:pPr>
              <w:spacing w:before="88" w:line="184" w:lineRule="auto"/>
              <w:ind w:left="446"/>
              <w:rPr>
                <w:rFonts w:ascii="仿宋" w:hAnsi="仿宋" w:eastAsia="仿宋" w:cs="仿宋"/>
                <w:sz w:val="27"/>
                <w:szCs w:val="27"/>
              </w:rPr>
            </w:pPr>
            <w:r>
              <w:rPr>
                <w:rFonts w:ascii="仿宋" w:hAnsi="仿宋" w:eastAsia="仿宋" w:cs="仿宋"/>
                <w:sz w:val="27"/>
                <w:szCs w:val="27"/>
              </w:rPr>
              <w:t>4</w:t>
            </w:r>
          </w:p>
        </w:tc>
        <w:tc>
          <w:tcPr>
            <w:tcW w:w="3541" w:type="dxa"/>
            <w:vAlign w:val="top"/>
          </w:tcPr>
          <w:p w14:paraId="623F7064">
            <w:pPr>
              <w:spacing w:before="178" w:line="324" w:lineRule="auto"/>
              <w:ind w:left="111" w:right="105" w:firstLine="1"/>
              <w:jc w:val="both"/>
              <w:rPr>
                <w:rFonts w:ascii="仿宋" w:hAnsi="仿宋" w:eastAsia="仿宋" w:cs="仿宋"/>
                <w:sz w:val="27"/>
                <w:szCs w:val="27"/>
              </w:rPr>
            </w:pPr>
            <w:r>
              <w:rPr>
                <w:rFonts w:ascii="仿宋" w:hAnsi="仿宋" w:eastAsia="仿宋" w:cs="仿宋"/>
                <w:spacing w:val="6"/>
                <w:sz w:val="27"/>
                <w:szCs w:val="27"/>
              </w:rPr>
              <w:t>其他（例如：附属建筑及设</w:t>
            </w:r>
            <w:r>
              <w:rPr>
                <w:rFonts w:ascii="仿宋" w:hAnsi="仿宋" w:eastAsia="仿宋" w:cs="仿宋"/>
                <w:spacing w:val="3"/>
                <w:sz w:val="27"/>
                <w:szCs w:val="27"/>
              </w:rPr>
              <w:t xml:space="preserve"> </w:t>
            </w:r>
            <w:r>
              <w:rPr>
                <w:rFonts w:ascii="仿宋" w:hAnsi="仿宋" w:eastAsia="仿宋" w:cs="仿宋"/>
                <w:spacing w:val="6"/>
                <w:sz w:val="27"/>
                <w:szCs w:val="27"/>
              </w:rPr>
              <w:t>施清单、村民会议决议书及</w:t>
            </w:r>
            <w:r>
              <w:rPr>
                <w:rFonts w:ascii="仿宋" w:hAnsi="仿宋" w:eastAsia="仿宋" w:cs="仿宋"/>
                <w:spacing w:val="4"/>
                <w:sz w:val="27"/>
                <w:szCs w:val="27"/>
              </w:rPr>
              <w:t xml:space="preserve"> </w:t>
            </w:r>
            <w:r>
              <w:rPr>
                <w:rFonts w:ascii="仿宋" w:hAnsi="仿宋" w:eastAsia="仿宋" w:cs="仿宋"/>
                <w:spacing w:val="6"/>
                <w:sz w:val="27"/>
                <w:szCs w:val="27"/>
              </w:rPr>
              <w:t>公示材料、代办授权委托书</w:t>
            </w:r>
            <w:r>
              <w:rPr>
                <w:rFonts w:ascii="仿宋" w:hAnsi="仿宋" w:eastAsia="仿宋" w:cs="仿宋"/>
                <w:spacing w:val="4"/>
                <w:sz w:val="27"/>
                <w:szCs w:val="27"/>
              </w:rPr>
              <w:t xml:space="preserve"> </w:t>
            </w:r>
            <w:r>
              <w:rPr>
                <w:rFonts w:ascii="仿宋" w:hAnsi="仿宋" w:eastAsia="仿宋" w:cs="仿宋"/>
                <w:spacing w:val="8"/>
                <w:sz w:val="27"/>
                <w:szCs w:val="27"/>
              </w:rPr>
              <w:t>和证件复印件等）</w:t>
            </w:r>
          </w:p>
        </w:tc>
        <w:tc>
          <w:tcPr>
            <w:tcW w:w="1558" w:type="dxa"/>
            <w:vAlign w:val="top"/>
          </w:tcPr>
          <w:p w14:paraId="4C72591A">
            <w:pPr>
              <w:pStyle w:val="7"/>
            </w:pPr>
          </w:p>
        </w:tc>
        <w:tc>
          <w:tcPr>
            <w:tcW w:w="1133" w:type="dxa"/>
            <w:vAlign w:val="top"/>
          </w:tcPr>
          <w:p w14:paraId="5E543BF1">
            <w:pPr>
              <w:pStyle w:val="7"/>
            </w:pPr>
          </w:p>
        </w:tc>
        <w:tc>
          <w:tcPr>
            <w:tcW w:w="1138" w:type="dxa"/>
            <w:vAlign w:val="top"/>
          </w:tcPr>
          <w:p w14:paraId="2E4E552A">
            <w:pPr>
              <w:pStyle w:val="7"/>
            </w:pPr>
          </w:p>
        </w:tc>
      </w:tr>
      <w:tr w14:paraId="7096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748E7AA">
            <w:pPr>
              <w:pStyle w:val="7"/>
            </w:pPr>
          </w:p>
        </w:tc>
        <w:tc>
          <w:tcPr>
            <w:tcW w:w="3541" w:type="dxa"/>
            <w:vAlign w:val="top"/>
          </w:tcPr>
          <w:p w14:paraId="129CB217">
            <w:pPr>
              <w:pStyle w:val="7"/>
            </w:pPr>
          </w:p>
        </w:tc>
        <w:tc>
          <w:tcPr>
            <w:tcW w:w="1558" w:type="dxa"/>
            <w:vAlign w:val="top"/>
          </w:tcPr>
          <w:p w14:paraId="7C547DDD">
            <w:pPr>
              <w:pStyle w:val="7"/>
            </w:pPr>
          </w:p>
        </w:tc>
        <w:tc>
          <w:tcPr>
            <w:tcW w:w="1133" w:type="dxa"/>
            <w:vAlign w:val="top"/>
          </w:tcPr>
          <w:p w14:paraId="7D988089">
            <w:pPr>
              <w:pStyle w:val="7"/>
            </w:pPr>
          </w:p>
        </w:tc>
        <w:tc>
          <w:tcPr>
            <w:tcW w:w="1138" w:type="dxa"/>
            <w:vAlign w:val="top"/>
          </w:tcPr>
          <w:p w14:paraId="658F2A7E">
            <w:pPr>
              <w:pStyle w:val="7"/>
            </w:pPr>
          </w:p>
        </w:tc>
      </w:tr>
      <w:tr w14:paraId="5D08A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1ADB347">
            <w:pPr>
              <w:pStyle w:val="7"/>
            </w:pPr>
          </w:p>
        </w:tc>
        <w:tc>
          <w:tcPr>
            <w:tcW w:w="3541" w:type="dxa"/>
            <w:vAlign w:val="top"/>
          </w:tcPr>
          <w:p w14:paraId="75CBB97E">
            <w:pPr>
              <w:pStyle w:val="7"/>
            </w:pPr>
          </w:p>
        </w:tc>
        <w:tc>
          <w:tcPr>
            <w:tcW w:w="1558" w:type="dxa"/>
            <w:vAlign w:val="top"/>
          </w:tcPr>
          <w:p w14:paraId="35E176E8">
            <w:pPr>
              <w:pStyle w:val="7"/>
            </w:pPr>
          </w:p>
        </w:tc>
        <w:tc>
          <w:tcPr>
            <w:tcW w:w="1133" w:type="dxa"/>
            <w:vAlign w:val="top"/>
          </w:tcPr>
          <w:p w14:paraId="3DD8B52F">
            <w:pPr>
              <w:pStyle w:val="7"/>
            </w:pPr>
          </w:p>
        </w:tc>
        <w:tc>
          <w:tcPr>
            <w:tcW w:w="1138" w:type="dxa"/>
            <w:vAlign w:val="top"/>
          </w:tcPr>
          <w:p w14:paraId="02C0DFDA">
            <w:pPr>
              <w:pStyle w:val="7"/>
            </w:pPr>
          </w:p>
        </w:tc>
      </w:tr>
      <w:tr w14:paraId="67FB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183CBE8C">
            <w:pPr>
              <w:pStyle w:val="7"/>
            </w:pPr>
          </w:p>
        </w:tc>
        <w:tc>
          <w:tcPr>
            <w:tcW w:w="3541" w:type="dxa"/>
            <w:vAlign w:val="top"/>
          </w:tcPr>
          <w:p w14:paraId="7C096660">
            <w:pPr>
              <w:pStyle w:val="7"/>
            </w:pPr>
          </w:p>
        </w:tc>
        <w:tc>
          <w:tcPr>
            <w:tcW w:w="1558" w:type="dxa"/>
            <w:vAlign w:val="top"/>
          </w:tcPr>
          <w:p w14:paraId="521D4D63">
            <w:pPr>
              <w:pStyle w:val="7"/>
            </w:pPr>
          </w:p>
        </w:tc>
        <w:tc>
          <w:tcPr>
            <w:tcW w:w="1133" w:type="dxa"/>
            <w:vAlign w:val="top"/>
          </w:tcPr>
          <w:p w14:paraId="641B489F">
            <w:pPr>
              <w:pStyle w:val="7"/>
            </w:pPr>
          </w:p>
        </w:tc>
        <w:tc>
          <w:tcPr>
            <w:tcW w:w="1138" w:type="dxa"/>
            <w:vAlign w:val="top"/>
          </w:tcPr>
          <w:p w14:paraId="78899E1D">
            <w:pPr>
              <w:pStyle w:val="7"/>
            </w:pPr>
          </w:p>
        </w:tc>
      </w:tr>
      <w:tr w14:paraId="02986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2064C367">
            <w:pPr>
              <w:pStyle w:val="7"/>
            </w:pPr>
          </w:p>
        </w:tc>
        <w:tc>
          <w:tcPr>
            <w:tcW w:w="3541" w:type="dxa"/>
            <w:vAlign w:val="top"/>
          </w:tcPr>
          <w:p w14:paraId="1AC8EC23">
            <w:pPr>
              <w:pStyle w:val="7"/>
            </w:pPr>
          </w:p>
        </w:tc>
        <w:tc>
          <w:tcPr>
            <w:tcW w:w="1558" w:type="dxa"/>
            <w:vAlign w:val="top"/>
          </w:tcPr>
          <w:p w14:paraId="4224676B">
            <w:pPr>
              <w:pStyle w:val="7"/>
            </w:pPr>
          </w:p>
        </w:tc>
        <w:tc>
          <w:tcPr>
            <w:tcW w:w="1133" w:type="dxa"/>
            <w:vAlign w:val="top"/>
          </w:tcPr>
          <w:p w14:paraId="25C850D1">
            <w:pPr>
              <w:pStyle w:val="7"/>
            </w:pPr>
          </w:p>
        </w:tc>
        <w:tc>
          <w:tcPr>
            <w:tcW w:w="1138" w:type="dxa"/>
            <w:vAlign w:val="top"/>
          </w:tcPr>
          <w:p w14:paraId="2231892A">
            <w:pPr>
              <w:pStyle w:val="7"/>
            </w:pPr>
          </w:p>
        </w:tc>
      </w:tr>
      <w:tr w14:paraId="6A3F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96A0BF4">
            <w:pPr>
              <w:pStyle w:val="7"/>
            </w:pPr>
          </w:p>
        </w:tc>
        <w:tc>
          <w:tcPr>
            <w:tcW w:w="3541" w:type="dxa"/>
            <w:vAlign w:val="top"/>
          </w:tcPr>
          <w:p w14:paraId="729BFE03">
            <w:pPr>
              <w:pStyle w:val="7"/>
            </w:pPr>
          </w:p>
        </w:tc>
        <w:tc>
          <w:tcPr>
            <w:tcW w:w="1558" w:type="dxa"/>
            <w:vAlign w:val="top"/>
          </w:tcPr>
          <w:p w14:paraId="5D98DC6C">
            <w:pPr>
              <w:pStyle w:val="7"/>
            </w:pPr>
          </w:p>
        </w:tc>
        <w:tc>
          <w:tcPr>
            <w:tcW w:w="1133" w:type="dxa"/>
            <w:vAlign w:val="top"/>
          </w:tcPr>
          <w:p w14:paraId="51456A1C">
            <w:pPr>
              <w:pStyle w:val="7"/>
            </w:pPr>
          </w:p>
        </w:tc>
        <w:tc>
          <w:tcPr>
            <w:tcW w:w="1138" w:type="dxa"/>
            <w:vAlign w:val="top"/>
          </w:tcPr>
          <w:p w14:paraId="51A4CF8B">
            <w:pPr>
              <w:pStyle w:val="7"/>
            </w:pPr>
          </w:p>
        </w:tc>
      </w:tr>
      <w:tr w14:paraId="10E2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209BA768">
            <w:pPr>
              <w:pStyle w:val="7"/>
            </w:pPr>
          </w:p>
        </w:tc>
        <w:tc>
          <w:tcPr>
            <w:tcW w:w="3541" w:type="dxa"/>
            <w:vAlign w:val="top"/>
          </w:tcPr>
          <w:p w14:paraId="0BE3F41B">
            <w:pPr>
              <w:pStyle w:val="7"/>
            </w:pPr>
          </w:p>
        </w:tc>
        <w:tc>
          <w:tcPr>
            <w:tcW w:w="1558" w:type="dxa"/>
            <w:vAlign w:val="top"/>
          </w:tcPr>
          <w:p w14:paraId="060B828D">
            <w:pPr>
              <w:pStyle w:val="7"/>
            </w:pPr>
          </w:p>
        </w:tc>
        <w:tc>
          <w:tcPr>
            <w:tcW w:w="1133" w:type="dxa"/>
            <w:vAlign w:val="top"/>
          </w:tcPr>
          <w:p w14:paraId="78F122D8">
            <w:pPr>
              <w:pStyle w:val="7"/>
            </w:pPr>
          </w:p>
        </w:tc>
        <w:tc>
          <w:tcPr>
            <w:tcW w:w="1138" w:type="dxa"/>
            <w:vAlign w:val="top"/>
          </w:tcPr>
          <w:p w14:paraId="065FD5C0">
            <w:pPr>
              <w:pStyle w:val="7"/>
            </w:pPr>
          </w:p>
        </w:tc>
      </w:tr>
      <w:tr w14:paraId="250A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5319E190">
            <w:pPr>
              <w:pStyle w:val="7"/>
            </w:pPr>
          </w:p>
        </w:tc>
        <w:tc>
          <w:tcPr>
            <w:tcW w:w="3541" w:type="dxa"/>
            <w:vAlign w:val="top"/>
          </w:tcPr>
          <w:p w14:paraId="7EF7890B">
            <w:pPr>
              <w:pStyle w:val="7"/>
            </w:pPr>
          </w:p>
        </w:tc>
        <w:tc>
          <w:tcPr>
            <w:tcW w:w="1558" w:type="dxa"/>
            <w:vAlign w:val="top"/>
          </w:tcPr>
          <w:p w14:paraId="59DF3505">
            <w:pPr>
              <w:pStyle w:val="7"/>
            </w:pPr>
          </w:p>
        </w:tc>
        <w:tc>
          <w:tcPr>
            <w:tcW w:w="1133" w:type="dxa"/>
            <w:vAlign w:val="top"/>
          </w:tcPr>
          <w:p w14:paraId="37DFFC61">
            <w:pPr>
              <w:pStyle w:val="7"/>
            </w:pPr>
          </w:p>
        </w:tc>
        <w:tc>
          <w:tcPr>
            <w:tcW w:w="1138" w:type="dxa"/>
            <w:vAlign w:val="top"/>
          </w:tcPr>
          <w:p w14:paraId="0401BA4F">
            <w:pPr>
              <w:pStyle w:val="7"/>
            </w:pPr>
          </w:p>
        </w:tc>
      </w:tr>
      <w:tr w14:paraId="03D36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0A1D32FF">
            <w:pPr>
              <w:pStyle w:val="7"/>
            </w:pPr>
          </w:p>
        </w:tc>
        <w:tc>
          <w:tcPr>
            <w:tcW w:w="3541" w:type="dxa"/>
            <w:vAlign w:val="top"/>
          </w:tcPr>
          <w:p w14:paraId="2144D848">
            <w:pPr>
              <w:pStyle w:val="7"/>
            </w:pPr>
          </w:p>
        </w:tc>
        <w:tc>
          <w:tcPr>
            <w:tcW w:w="1558" w:type="dxa"/>
            <w:vAlign w:val="top"/>
          </w:tcPr>
          <w:p w14:paraId="380B508B">
            <w:pPr>
              <w:pStyle w:val="7"/>
            </w:pPr>
          </w:p>
        </w:tc>
        <w:tc>
          <w:tcPr>
            <w:tcW w:w="1133" w:type="dxa"/>
            <w:vAlign w:val="top"/>
          </w:tcPr>
          <w:p w14:paraId="21C68742">
            <w:pPr>
              <w:pStyle w:val="7"/>
            </w:pPr>
          </w:p>
        </w:tc>
        <w:tc>
          <w:tcPr>
            <w:tcW w:w="1138" w:type="dxa"/>
            <w:vAlign w:val="top"/>
          </w:tcPr>
          <w:p w14:paraId="022B96D0">
            <w:pPr>
              <w:pStyle w:val="7"/>
            </w:pPr>
          </w:p>
        </w:tc>
      </w:tr>
      <w:tr w14:paraId="7786D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46459F05">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5EB929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3</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4"/>
        <w:sz w:val="28"/>
        <w:szCs w:val="28"/>
      </w:rPr>
      <w:t>5</w:t>
    </w:r>
    <w:r>
      <w:rPr>
        <w:rFonts w:ascii="Times New Roman" w:hAnsi="Times New Roman" w:eastAsia="Times New Roman" w:cs="Times New Roman"/>
        <w:spacing w:val="69"/>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9341">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2A51">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8C64">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3"/>
        <w:sz w:val="28"/>
        <w:szCs w:val="28"/>
      </w:rPr>
      <w:t>8</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84BA">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10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87CCF"/>
    <w:multiLevelType w:val="singleLevel"/>
    <w:tmpl w:val="57B87C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5260"/>
    <w:rsid w:val="0600615C"/>
    <w:rsid w:val="07B70A9C"/>
    <w:rsid w:val="08D77648"/>
    <w:rsid w:val="15F1161D"/>
    <w:rsid w:val="16E82A20"/>
    <w:rsid w:val="17190E2C"/>
    <w:rsid w:val="17B17D17"/>
    <w:rsid w:val="1A497943"/>
    <w:rsid w:val="1D4E775B"/>
    <w:rsid w:val="22DE59D5"/>
    <w:rsid w:val="24831664"/>
    <w:rsid w:val="25A87515"/>
    <w:rsid w:val="26301CEE"/>
    <w:rsid w:val="2676436C"/>
    <w:rsid w:val="28927185"/>
    <w:rsid w:val="2A0239A1"/>
    <w:rsid w:val="2A6C5A92"/>
    <w:rsid w:val="30EC0F07"/>
    <w:rsid w:val="32F8632E"/>
    <w:rsid w:val="35092088"/>
    <w:rsid w:val="40283439"/>
    <w:rsid w:val="426C20C0"/>
    <w:rsid w:val="42E340AA"/>
    <w:rsid w:val="43731779"/>
    <w:rsid w:val="48916DA1"/>
    <w:rsid w:val="4A622BEC"/>
    <w:rsid w:val="4F166C52"/>
    <w:rsid w:val="58472258"/>
    <w:rsid w:val="59EA44EA"/>
    <w:rsid w:val="5D695523"/>
    <w:rsid w:val="60614D83"/>
    <w:rsid w:val="60A32AE1"/>
    <w:rsid w:val="610417D1"/>
    <w:rsid w:val="67F152F7"/>
    <w:rsid w:val="69C262B6"/>
    <w:rsid w:val="6C8D38A4"/>
    <w:rsid w:val="6C9766AD"/>
    <w:rsid w:val="6F8F2BAE"/>
    <w:rsid w:val="72B97CC3"/>
    <w:rsid w:val="73037217"/>
    <w:rsid w:val="75B9544D"/>
    <w:rsid w:val="77F57C6E"/>
    <w:rsid w:val="7A441E15"/>
    <w:rsid w:val="7A543209"/>
    <w:rsid w:val="7A5B7F56"/>
    <w:rsid w:val="7A6418CC"/>
    <w:rsid w:val="7EA06B86"/>
    <w:rsid w:val="7F71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link w:val="8"/>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3838</Words>
  <Characters>3994</Characters>
  <Lines>0</Lines>
  <Paragraphs>0</Paragraphs>
  <TotalTime>9</TotalTime>
  <ScaleCrop>false</ScaleCrop>
  <LinksUpToDate>false</LinksUpToDate>
  <CharactersWithSpaces>5271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2025-06-13T07:20:00Z</dcterms:created>
  <dc:creator>Administrator</dc:creator>
  <cp:lastModifiedBy>韩政豪、</cp:lastModifiedBy>
  <cp:lastPrinted>2025-06-18T00:07:00Z</cp:lastPrinted>
  <dcterms:modified xsi:type="dcterms:W3CDTF">2025-06-18T07:37:07Z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eyJoZGlkIjoiZjNkMzU1OTE0ZDc2NmQwMzQ3NGY5YmE0ZTg2NWM2ZWEiLCJ1c2VySWQiOiI0MDg4MTQyMDkifQ==</vt:lpwstr>
  </property>
  <property fmtid="{D5CDD505-2E9C-101B-9397-08002B2CF9AE}" pid="4" name="ICV">
    <vt:lpwstr>41A1EA8B9E504029BD8B5E454E89148C_13</vt:lpwstr>
  </property>
</Properties>
</file>