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5737"/>
      <w:bookmarkStart w:id="3" w:name="_Toc20910"/>
      <w:bookmarkStart w:id="4" w:name="_Toc32320"/>
      <w:bookmarkStart w:id="5" w:name="_Toc21762"/>
      <w:bookmarkStart w:id="6" w:name="_Toc11918"/>
      <w:bookmarkStart w:id="7" w:name="_Toc21422"/>
      <w:bookmarkStart w:id="8" w:name="_Toc24068"/>
      <w:bookmarkStart w:id="9" w:name="_Toc13462"/>
      <w:bookmarkStart w:id="10" w:name="_Toc8396"/>
      <w:bookmarkStart w:id="11" w:name="_Toc7615"/>
      <w:bookmarkStart w:id="12" w:name="_Toc24727"/>
      <w:bookmarkStart w:id="13" w:name="_Toc20033"/>
      <w:bookmarkStart w:id="14" w:name="_Toc25712"/>
      <w:bookmarkStart w:id="15" w:name="_Toc12789"/>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海南海口市龙华区海垦路118号绿谷康都9#楼7间商铺1736.43平方米转让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B088ABF">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17809846元（总价）</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29841"/>
      <w:bookmarkStart w:id="30" w:name="_Toc32101"/>
      <w:bookmarkStart w:id="31" w:name="_Toc4580"/>
      <w:bookmarkStart w:id="32" w:name="_Toc12264"/>
      <w:bookmarkStart w:id="33" w:name="_Toc14469"/>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top w:val="single" w:color="auto" w:sz="4" w:space="0"/>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海南海口市龙华区海垦路118号绿谷康都9#楼7间商铺1736.43平方米转让交易</w:t>
      </w:r>
      <w:r>
        <w:rPr>
          <w:rFonts w:hint="eastAsia" w:ascii="方正小标宋_GBK" w:hAnsi="方正小标宋_GBK" w:eastAsia="方正小标宋_GBK" w:cs="方正小标宋_GBK"/>
          <w:b/>
          <w:bCs/>
          <w:color w:val="auto"/>
          <w:sz w:val="36"/>
          <w:szCs w:val="36"/>
        </w:rPr>
        <w:t>公示</w:t>
      </w:r>
    </w:p>
    <w:p w14:paraId="12AF69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海南海口市龙华区海垦路118号绿谷康都9#楼7间商铺1736.43平方米转让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转让</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海南海口市龙华区海垦路118号绿谷康都9#楼7间商铺1736.43平方米转让</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转让方：海南三叶投资有限公司</w:t>
      </w:r>
    </w:p>
    <w:p w14:paraId="3C6E4A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1736.43平方米</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17809846元（总价）</w:t>
      </w:r>
    </w:p>
    <w:p w14:paraId="65A7C4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：3561969元</w:t>
      </w:r>
    </w:p>
    <w:p w14:paraId="42029B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报名时间：2025-06-26 10:00:00</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2025-07-09 10:00:00</w:t>
      </w:r>
    </w:p>
    <w:p w14:paraId="6DCF64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竞拍时间：2025-07-10 10:00:00</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val="en-US" w:eastAsia="zh-CN"/>
        </w:rPr>
        <w:t>:00:00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付款方式：一次性支付至转让方指定账</w:t>
      </w:r>
      <w:bookmarkStart w:id="36" w:name="_GoBack"/>
      <w:bookmarkEnd w:id="36"/>
      <w:r>
        <w:rPr>
          <w:rFonts w:hint="eastAsia" w:asciiTheme="minorEastAsia" w:hAnsiTheme="minorEastAsia" w:eastAsiaTheme="minorEastAsia" w:cstheme="minorEastAsia"/>
          <w:color w:val="auto"/>
          <w:sz w:val="28"/>
          <w:szCs w:val="28"/>
        </w:rPr>
        <w:t>户。</w:t>
      </w:r>
    </w:p>
    <w:p w14:paraId="620719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现场勘查联系方式：陈彪 13389800308</w:t>
      </w:r>
    </w:p>
    <w:p w14:paraId="54F7E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keepNext w:val="0"/>
        <w:keepLines w:val="0"/>
        <w:pageBreakBefore w:val="0"/>
        <w:widowControl w:val="0"/>
        <w:kinsoku/>
        <w:overflowPunct/>
        <w:topLinePunct w:val="0"/>
        <w:autoSpaceDE/>
        <w:autoSpaceDN/>
        <w:bidi w:val="0"/>
        <w:adjustRightInd/>
        <w:snapToGrid/>
        <w:spacing w:line="500" w:lineRule="exact"/>
        <w:ind w:firstLine="640" w:firstLineChars="200"/>
        <w:jc w:val="right"/>
        <w:textAlignment w:val="auto"/>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keepNext w:val="0"/>
        <w:keepLines w:val="0"/>
        <w:pageBreakBefore w:val="0"/>
        <w:widowControl w:val="0"/>
        <w:kinsoku/>
        <w:overflowPunct/>
        <w:topLinePunct w:val="0"/>
        <w:autoSpaceDE/>
        <w:autoSpaceDN/>
        <w:bidi w:val="0"/>
        <w:adjustRightInd/>
        <w:snapToGrid/>
        <w:spacing w:line="500" w:lineRule="exact"/>
        <w:jc w:val="right"/>
        <w:textAlignment w:val="auto"/>
        <w:rPr>
          <w:b/>
          <w:bCs/>
          <w:color w:val="auto"/>
          <w:sz w:val="28"/>
          <w:szCs w:val="36"/>
        </w:rPr>
      </w:pPr>
      <w:r>
        <w:rPr>
          <w:rFonts w:hint="eastAsia"/>
          <w:b/>
          <w:bCs/>
          <w:color w:val="auto"/>
          <w:sz w:val="28"/>
          <w:szCs w:val="36"/>
        </w:rPr>
        <w:t>已详细阅读此交易公示，对此交易公示内容无异议。</w:t>
      </w:r>
    </w:p>
    <w:p w14:paraId="1D3C857A">
      <w:pPr>
        <w:pStyle w:val="5"/>
        <w:keepNext w:val="0"/>
        <w:keepLines w:val="0"/>
        <w:pageBreakBefore w:val="0"/>
        <w:widowControl w:val="0"/>
        <w:kinsoku/>
        <w:wordWrap w:val="0"/>
        <w:overflowPunct/>
        <w:topLinePunct w:val="0"/>
        <w:autoSpaceDE/>
        <w:autoSpaceDN/>
        <w:bidi w:val="0"/>
        <w:adjustRightInd/>
        <w:snapToGrid/>
        <w:spacing w:line="500" w:lineRule="exact"/>
        <w:ind w:firstLine="3654" w:firstLineChars="1300"/>
        <w:jc w:val="center"/>
        <w:textAlignment w:val="auto"/>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keepNext w:val="0"/>
        <w:keepLines w:val="0"/>
        <w:pageBreakBefore w:val="0"/>
        <w:widowControl w:val="0"/>
        <w:kinsoku/>
        <w:overflowPunct/>
        <w:topLinePunct w:val="0"/>
        <w:autoSpaceDE/>
        <w:autoSpaceDN/>
        <w:bidi w:val="0"/>
        <w:adjustRightInd/>
        <w:snapToGrid/>
        <w:spacing w:line="500" w:lineRule="exact"/>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D9D5304"/>
    <w:rsid w:val="0E68572F"/>
    <w:rsid w:val="0E9816ED"/>
    <w:rsid w:val="10396E71"/>
    <w:rsid w:val="107C242D"/>
    <w:rsid w:val="11471326"/>
    <w:rsid w:val="11DE52CB"/>
    <w:rsid w:val="13675364"/>
    <w:rsid w:val="147C6D2C"/>
    <w:rsid w:val="150A3847"/>
    <w:rsid w:val="15A9734B"/>
    <w:rsid w:val="18E10F33"/>
    <w:rsid w:val="1A046F06"/>
    <w:rsid w:val="1A0C35CC"/>
    <w:rsid w:val="1D6B5963"/>
    <w:rsid w:val="2163678E"/>
    <w:rsid w:val="219A5D5E"/>
    <w:rsid w:val="231057D9"/>
    <w:rsid w:val="23C4301C"/>
    <w:rsid w:val="24475A26"/>
    <w:rsid w:val="251C6948"/>
    <w:rsid w:val="264204D7"/>
    <w:rsid w:val="2741574C"/>
    <w:rsid w:val="2B5D17E5"/>
    <w:rsid w:val="2C765212"/>
    <w:rsid w:val="2F1C38EE"/>
    <w:rsid w:val="30B56AE1"/>
    <w:rsid w:val="31E3321B"/>
    <w:rsid w:val="327E6635"/>
    <w:rsid w:val="33A2474E"/>
    <w:rsid w:val="33C26EB1"/>
    <w:rsid w:val="3516702D"/>
    <w:rsid w:val="356B5D48"/>
    <w:rsid w:val="37051454"/>
    <w:rsid w:val="37E601A9"/>
    <w:rsid w:val="3A7A2C02"/>
    <w:rsid w:val="3B93047D"/>
    <w:rsid w:val="3CB06B55"/>
    <w:rsid w:val="3DF039BB"/>
    <w:rsid w:val="3EE84C2D"/>
    <w:rsid w:val="3F1B2CA4"/>
    <w:rsid w:val="3F595A04"/>
    <w:rsid w:val="40C3737E"/>
    <w:rsid w:val="40E21D7C"/>
    <w:rsid w:val="43315BEC"/>
    <w:rsid w:val="43480381"/>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4C644FD"/>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99F1817"/>
    <w:rsid w:val="7A7C6A82"/>
    <w:rsid w:val="7BFC47DB"/>
    <w:rsid w:val="7CD4617D"/>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6693</Words>
  <Characters>7126</Characters>
  <Lines>59</Lines>
  <Paragraphs>16</Paragraphs>
  <TotalTime>0</TotalTime>
  <ScaleCrop>false</ScaleCrop>
  <LinksUpToDate>false</LinksUpToDate>
  <CharactersWithSpaces>7557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2025-06-25T09:49:35Z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276F79167DEE447591665D80BEA60164_11</vt:lpwstr>
  </property>
  <property fmtid="{D5CDD505-2E9C-101B-9397-08002B2CF9AE}" pid="4" name="KSOTemplateDocerSaveRecord">
    <vt:lpwstr>eyJoZGlkIjoiYWFhYjE4MWFmOGQwMzBiMjRmYTI3Y2I3MzVhNDRkOTAiLCJ1c2VySWQiOiIxNTc0MTczNzE3In0=</vt:lpwstr>
  </property>
</Properties>
</file>