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2249016">
      <w:pPr>
        <w:jc w:val="left"/>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5499F6A">
      <w:pPr>
        <w:pStyle w:val="3"/>
        <w:spacing w:line="240" w:lineRule="auto"/>
        <w:rPr>
          <w:rFonts w:ascii="黑体" w:hAnsi="黑体"/>
          <w:color w:val="auto"/>
        </w:rPr>
      </w:pPr>
      <w:bookmarkStart w:id="1" w:name="_Toc15737"/>
      <w:bookmarkStart w:id="2" w:name="_Toc11918"/>
      <w:bookmarkStart w:id="3" w:name="_Toc21762"/>
      <w:bookmarkStart w:id="4" w:name="_Toc24454"/>
      <w:bookmarkStart w:id="5" w:name="_Toc21422"/>
      <w:bookmarkStart w:id="6" w:name="_Toc20910"/>
      <w:bookmarkStart w:id="7" w:name="_Toc32320"/>
      <w:bookmarkStart w:id="8" w:name="_Toc29002"/>
      <w:bookmarkStart w:id="9" w:name="_Toc20033"/>
      <w:bookmarkStart w:id="10" w:name="_Toc8396"/>
      <w:bookmarkStart w:id="11" w:name="_Toc24727"/>
      <w:bookmarkStart w:id="12" w:name="_Toc25712"/>
      <w:bookmarkStart w:id="13" w:name="_Toc7615"/>
      <w:bookmarkStart w:id="14" w:name="_Toc24068"/>
      <w:bookmarkStart w:id="15" w:name="_Toc12789"/>
      <w:bookmarkStart w:id="16" w:name="_Toc1346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定安县金鸡岭分公司金鸡岭原11队217.3亩林下土地出租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15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4"/>
          <w:szCs w:val="24"/>
        </w:rPr>
      </w:pPr>
      <w:r>
        <w:rPr>
          <w:rFonts w:hint="eastAsia" w:ascii="新宋体" w:hAnsi="新宋体" w:eastAsia="新宋体" w:cs="Times New Roman"/>
          <w:color w:val="auto"/>
          <w:sz w:val="28"/>
          <w:szCs w:val="28"/>
        </w:rPr>
        <w:t>1、竞买申请方注册平台账号和提交实名认证材料时，必须按照平台要求提供及时</w:t>
      </w:r>
      <w:r>
        <w:rPr>
          <w:rFonts w:hint="eastAsia" w:ascii="新宋体" w:hAnsi="新宋体" w:eastAsia="新宋体" w:cs="Times New Roman"/>
          <w:color w:val="auto"/>
          <w:sz w:val="24"/>
          <w:szCs w:val="24"/>
        </w:rPr>
        <w:t>、详尽、准确、真实的单位或个人注册资料，注册后如信息资料有任何变动，必须及时向平台提出更新申请，否则由此引起的经济及法律责任均由竞买方自行承担。</w:t>
      </w:r>
    </w:p>
    <w:p w14:paraId="6B1ECA4D">
      <w:pPr>
        <w:spacing w:line="520" w:lineRule="exact"/>
        <w:ind w:firstLine="480" w:firstLineChars="200"/>
        <w:rPr>
          <w:rFonts w:ascii="新宋体" w:hAnsi="新宋体" w:eastAsia="新宋体" w:cs="Times New Roman"/>
          <w:color w:val="auto"/>
          <w:sz w:val="24"/>
          <w:szCs w:val="24"/>
        </w:rPr>
      </w:pPr>
      <w:r>
        <w:rPr>
          <w:rFonts w:hint="eastAsia" w:ascii="新宋体" w:hAnsi="新宋体" w:eastAsia="新宋体" w:cs="Times New Roman"/>
          <w:color w:val="auto"/>
          <w:sz w:val="24"/>
          <w:szCs w:val="24"/>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4"/>
          <w:szCs w:val="24"/>
        </w:rPr>
        <w:t>三、竞买方办理竞拍登记手续和交易保证金</w:t>
      </w:r>
      <w:r>
        <w:rPr>
          <w:rFonts w:hint="eastAsia" w:ascii="新宋体" w:hAnsi="新宋体" w:eastAsia="新宋体" w:cs="Times New Roman"/>
          <w:color w:val="auto"/>
          <w:sz w:val="28"/>
          <w:szCs w:val="28"/>
        </w:rPr>
        <w:t>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8C5E4D7">
      <w:pPr>
        <w:spacing w:line="520" w:lineRule="exact"/>
        <w:ind w:firstLine="562" w:firstLineChars="200"/>
        <w:jc w:val="left"/>
        <w:rPr>
          <w:rFonts w:hint="eastAsia"/>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FF0000"/>
          <w:sz w:val="28"/>
          <w:szCs w:val="28"/>
          <w:lang w:val="en-US" w:eastAsia="zh-CN"/>
        </w:rPr>
        <w:t>101181元/年</w:t>
      </w:r>
    </w:p>
    <w:p w14:paraId="72973ED0">
      <w:pPr>
        <w:spacing w:line="520" w:lineRule="exact"/>
        <w:ind w:firstLine="562" w:firstLineChars="200"/>
        <w:jc w:val="left"/>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本次网络竞价采用竞价方式（</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阶梯竞价、</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自由竞价）。</w:t>
      </w:r>
    </w:p>
    <w:p w14:paraId="79AB93D8">
      <w:pPr>
        <w:pStyle w:val="2"/>
        <w:keepNext/>
        <w:keepLines/>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b/>
          <w:bCs/>
          <w:color w:val="auto"/>
          <w:kern w:val="2"/>
          <w:sz w:val="28"/>
          <w:szCs w:val="28"/>
          <w:lang w:val="en-US" w:eastAsia="zh-CN" w:bidi="ar-SA"/>
        </w:rPr>
        <w:t>3</w:t>
      </w:r>
      <w:r>
        <w:rPr>
          <w:rFonts w:ascii="新宋体" w:hAnsi="新宋体" w:eastAsia="新宋体" w:cs="Times New Roman"/>
          <w:b/>
          <w:bCs/>
          <w:color w:val="auto"/>
          <w:kern w:val="2"/>
          <w:sz w:val="28"/>
          <w:szCs w:val="28"/>
          <w:lang w:val="en-US" w:eastAsia="zh-CN" w:bidi="ar-SA"/>
        </w:rPr>
        <w:t>、</w:t>
      </w: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6、自由报价期从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07-16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29B4595">
      <w:pPr>
        <w:pStyle w:val="3"/>
        <w:spacing w:line="240" w:lineRule="auto"/>
        <w:jc w:val="both"/>
        <w:rPr>
          <w:rFonts w:ascii="黑体" w:hAnsi="黑体"/>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定安县金鸡岭分公司金鸡岭原11队217.3亩林下土地出租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定安县金鸡岭分公司金鸡岭原11队217.3亩林下土地出租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定安县金鸡岭分公司金鸡岭原11队217.3亩林下土地出租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669425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定安县金鸡岭分公司金鸡岭原11队217.3亩林下土地出租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11532"/>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31003"/>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4535"/>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29841"/>
      <w:bookmarkStart w:id="29" w:name="_Toc13094"/>
      <w:bookmarkStart w:id="30" w:name="_Toc11237"/>
      <w:bookmarkStart w:id="31" w:name="_Toc12264"/>
      <w:bookmarkStart w:id="32" w:name="_Toc14469"/>
      <w:bookmarkStart w:id="33" w:name="_Toc4580"/>
      <w:bookmarkStart w:id="34" w:name="_Toc3210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551"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560"/>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hint="eastAsia" w:ascii="宋体" w:hAnsi="宋体" w:eastAsia="宋体"/>
                <w:color w:val="auto"/>
                <w:sz w:val="22"/>
                <w:lang w:eastAsia="zh-CN"/>
              </w:rPr>
            </w:pPr>
            <w:r>
              <w:rPr>
                <w:rFonts w:hint="eastAsia" w:ascii="宋体" w:hAnsi="宋体" w:eastAsia="宋体"/>
                <w:bCs/>
                <w:color w:val="auto"/>
                <w:sz w:val="22"/>
                <w:lang w:val="en-US" w:eastAsia="zh-CN"/>
              </w:rPr>
              <w:t>单位</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2158"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565"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560"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618"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8138"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hint="default" w:ascii="宋体" w:hAnsi="宋体" w:eastAsiaTheme="minorEastAsia"/>
                <w:color w:val="auto"/>
                <w:sz w:val="22"/>
                <w:lang w:val="en-US" w:eastAsia="zh-CN"/>
              </w:rPr>
            </w:pPr>
            <w:r>
              <w:rPr>
                <w:rFonts w:hint="eastAsia" w:ascii="宋体" w:hAnsi="宋体"/>
                <w:bCs/>
                <w:color w:val="auto"/>
                <w:sz w:val="22"/>
              </w:rPr>
              <w:t>承租（受让）</w:t>
            </w:r>
            <w:r>
              <w:rPr>
                <w:rFonts w:hint="eastAsia" w:ascii="宋体" w:hAnsi="宋体" w:eastAsia="宋体"/>
                <w:bCs/>
                <w:color w:val="auto"/>
                <w:sz w:val="22"/>
                <w:lang w:val="en-US" w:eastAsia="zh-CN"/>
              </w:rPr>
              <w:t>用途描述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941" w:type="dxa"/>
            <w:gridSpan w:val="2"/>
            <w:vMerge w:val="restart"/>
            <w:tcBorders>
              <w:top w:val="single" w:color="auto" w:sz="4" w:space="0"/>
              <w:left w:val="single" w:color="auto" w:sz="4" w:space="0"/>
              <w:bottom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0B1FD520">
            <w:pPr>
              <w:spacing w:line="360" w:lineRule="auto"/>
              <w:jc w:val="center"/>
              <w:rPr>
                <w:rFonts w:hint="default" w:ascii="宋体" w:hAnsi="宋体" w:eastAsia="宋体"/>
                <w:bCs/>
                <w:color w:val="auto"/>
                <w:sz w:val="22"/>
                <w:lang w:val="en-US" w:eastAsia="zh-CN"/>
              </w:rPr>
            </w:pPr>
            <w:r>
              <w:rPr>
                <w:rFonts w:hint="eastAsia" w:ascii="宋体" w:hAnsi="宋体" w:eastAsia="宋体"/>
                <w:bCs/>
                <w:color w:val="auto"/>
                <w:sz w:val="22"/>
                <w:lang w:val="en-US" w:eastAsia="zh-CN"/>
              </w:rPr>
              <w:t>单位</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941"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941"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941"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C71D18C">
      <w:pPr>
        <w:pStyle w:val="2"/>
        <w:rPr>
          <w:rFonts w:hint="eastAsia"/>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定安县金鸡岭分公司金鸡岭原11队217.3亩林下土地出租交易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 xml:space="preserve">海南天然橡胶产业集团股份有限公司金鸡岭分公司 </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定安县金鸡岭分公司金鸡岭原11队217.3亩林下土地出租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2"/>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FC346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标的名称：定安县金鸡岭分公司金鸡岭原11队217.3亩林下土地出租</w:t>
      </w:r>
    </w:p>
    <w:p w14:paraId="0C9B352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出租方：海南天然橡胶产业集团股份有限公司金鸡岭分公司 </w:t>
      </w:r>
    </w:p>
    <w:p w14:paraId="73F7889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217.3</w:t>
      </w:r>
      <w:r>
        <w:rPr>
          <w:rFonts w:hint="eastAsia" w:asciiTheme="minorEastAsia" w:hAnsiTheme="minorEastAsia" w:eastAsiaTheme="minorEastAsia" w:cstheme="minorEastAsia"/>
          <w:color w:val="auto"/>
          <w:sz w:val="28"/>
          <w:szCs w:val="28"/>
          <w:lang w:val="en-US" w:eastAsia="zh-CN"/>
        </w:rPr>
        <w:t>亩</w:t>
      </w:r>
      <w:bookmarkStart w:id="36" w:name="_GoBack"/>
      <w:bookmarkEnd w:id="36"/>
    </w:p>
    <w:p w14:paraId="6DAD138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w:t>
      </w:r>
      <w:r>
        <w:rPr>
          <w:rFonts w:hint="eastAsia" w:asciiTheme="minorEastAsia" w:hAnsiTheme="minorEastAsia" w:cstheme="minorEastAsia"/>
          <w:color w:val="auto"/>
          <w:sz w:val="28"/>
          <w:szCs w:val="28"/>
          <w:lang w:val="en-US" w:eastAsia="zh-CN"/>
        </w:rPr>
        <w:t>101181元/年</w:t>
      </w:r>
    </w:p>
    <w:p w14:paraId="65A7C436">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rPr>
      </w:pPr>
      <w:r>
        <w:rPr>
          <w:rFonts w:hint="eastAsia" w:asciiTheme="minorEastAsia" w:hAnsiTheme="minorEastAsia" w:cstheme="minorEastAsia"/>
          <w:color w:val="auto"/>
          <w:sz w:val="28"/>
          <w:szCs w:val="28"/>
          <w:lang w:val="en-US" w:eastAsia="zh-CN"/>
        </w:rPr>
        <w:t>交易</w:t>
      </w:r>
      <w:r>
        <w:rPr>
          <w:rFonts w:hint="eastAsia" w:asciiTheme="minorEastAsia" w:hAnsiTheme="minorEastAsia" w:eastAsiaTheme="minorEastAsia" w:cstheme="minorEastAsia"/>
          <w:color w:val="auto"/>
          <w:sz w:val="28"/>
          <w:szCs w:val="28"/>
          <w:lang w:val="en-US" w:eastAsia="zh-CN"/>
        </w:rPr>
        <w:t>保证金</w:t>
      </w:r>
      <w:r>
        <w:rPr>
          <w:rFonts w:hint="eastAsia" w:asciiTheme="minorEastAsia" w:hAnsiTheme="minorEastAsia" w:cstheme="minorEastAsia"/>
          <w:color w:val="auto"/>
          <w:sz w:val="28"/>
          <w:szCs w:val="28"/>
          <w:lang w:val="en-US" w:eastAsia="zh-CN"/>
        </w:rPr>
        <w:t xml:space="preserve">：20236元  </w:t>
      </w:r>
    </w:p>
    <w:p w14:paraId="5071C517">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租金按年支付，一年一付，承租方需缴纳合同履约金2.17万元。</w:t>
      </w:r>
    </w:p>
    <w:p w14:paraId="10460E1A">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eastAsia="zh-CN"/>
        </w:rPr>
        <w:t>黄张权 13876095355</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00172A27"/>
    <w:rsid w:val="00075E67"/>
    <w:rsid w:val="00125DA0"/>
    <w:rsid w:val="00167AC6"/>
    <w:rsid w:val="00B57B36"/>
    <w:rsid w:val="00CD7376"/>
    <w:rsid w:val="00E03B4E"/>
    <w:rsid w:val="00E541D7"/>
    <w:rsid w:val="03911248"/>
    <w:rsid w:val="042277FF"/>
    <w:rsid w:val="0A8721A0"/>
    <w:rsid w:val="0B3E4CFC"/>
    <w:rsid w:val="0B7B2128"/>
    <w:rsid w:val="0B985CD3"/>
    <w:rsid w:val="0B9B49A3"/>
    <w:rsid w:val="0BAA1E51"/>
    <w:rsid w:val="0E68572F"/>
    <w:rsid w:val="0E9816ED"/>
    <w:rsid w:val="10396E71"/>
    <w:rsid w:val="107C242D"/>
    <w:rsid w:val="11471326"/>
    <w:rsid w:val="11DE52CB"/>
    <w:rsid w:val="13675364"/>
    <w:rsid w:val="147C6D2C"/>
    <w:rsid w:val="150A3847"/>
    <w:rsid w:val="15A9734B"/>
    <w:rsid w:val="18E10F33"/>
    <w:rsid w:val="1A0C35CC"/>
    <w:rsid w:val="1D6B5963"/>
    <w:rsid w:val="1F7C60B5"/>
    <w:rsid w:val="2163678E"/>
    <w:rsid w:val="231057D9"/>
    <w:rsid w:val="23C4301C"/>
    <w:rsid w:val="24475A26"/>
    <w:rsid w:val="251C6948"/>
    <w:rsid w:val="264204D7"/>
    <w:rsid w:val="2741574C"/>
    <w:rsid w:val="29C90ADF"/>
    <w:rsid w:val="2B5D17E5"/>
    <w:rsid w:val="2B927097"/>
    <w:rsid w:val="2C765212"/>
    <w:rsid w:val="30B56AE1"/>
    <w:rsid w:val="327E6635"/>
    <w:rsid w:val="33A2474E"/>
    <w:rsid w:val="3516702D"/>
    <w:rsid w:val="356B5D48"/>
    <w:rsid w:val="37051454"/>
    <w:rsid w:val="37E601A9"/>
    <w:rsid w:val="3A7A2C02"/>
    <w:rsid w:val="3DF039BB"/>
    <w:rsid w:val="3EE84C2D"/>
    <w:rsid w:val="3F1B2CA4"/>
    <w:rsid w:val="3F595A04"/>
    <w:rsid w:val="40C3737E"/>
    <w:rsid w:val="40E21D7C"/>
    <w:rsid w:val="43114B90"/>
    <w:rsid w:val="43315BEC"/>
    <w:rsid w:val="43AD1C7C"/>
    <w:rsid w:val="44912C24"/>
    <w:rsid w:val="46D36999"/>
    <w:rsid w:val="47C03328"/>
    <w:rsid w:val="47C30D05"/>
    <w:rsid w:val="48601C27"/>
    <w:rsid w:val="4B8D26EC"/>
    <w:rsid w:val="4C122427"/>
    <w:rsid w:val="4CB52F37"/>
    <w:rsid w:val="4D440E1C"/>
    <w:rsid w:val="4DC33073"/>
    <w:rsid w:val="4E3F7559"/>
    <w:rsid w:val="4ECE0172"/>
    <w:rsid w:val="500D0ED1"/>
    <w:rsid w:val="510F337D"/>
    <w:rsid w:val="51516E47"/>
    <w:rsid w:val="51A46EB2"/>
    <w:rsid w:val="56073B1A"/>
    <w:rsid w:val="574014E1"/>
    <w:rsid w:val="5CF93C67"/>
    <w:rsid w:val="615A757F"/>
    <w:rsid w:val="6327373A"/>
    <w:rsid w:val="63F7577F"/>
    <w:rsid w:val="64114247"/>
    <w:rsid w:val="64515E2E"/>
    <w:rsid w:val="64D61FAB"/>
    <w:rsid w:val="66C801A8"/>
    <w:rsid w:val="6C0E3CC0"/>
    <w:rsid w:val="6F7105B5"/>
    <w:rsid w:val="6F71073E"/>
    <w:rsid w:val="70CD1AC5"/>
    <w:rsid w:val="72834841"/>
    <w:rsid w:val="730E5B56"/>
    <w:rsid w:val="758F67AD"/>
    <w:rsid w:val="764417E6"/>
    <w:rsid w:val="786A7F85"/>
    <w:rsid w:val="791505B4"/>
    <w:rsid w:val="793673F3"/>
    <w:rsid w:val="7A7C6A82"/>
    <w:rsid w:val="7BFC47DB"/>
    <w:rsid w:val="7E05604E"/>
    <w:rsid w:val="7E5356EF"/>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意向方报名材料-西达农场养猪场出租(请下载后填写加盖公章或签名后上传PDF版本).docx</Template>
  <Pages>16</Pages>
  <Words>6688</Words>
  <Characters>7076</Characters>
  <Lines>59</Lines>
  <Paragraphs>16</Paragraphs>
  <TotalTime>14</TotalTime>
  <ScaleCrop>false</ScaleCrop>
  <LinksUpToDate>false</LinksUpToDate>
  <CharactersWithSpaces>7566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2025-03-19T06:54:00Z</dcterms:created>
  <dc:creator>海南农交办公账号</dc:creator>
  <cp:lastModifiedBy>海南农交办公账号</cp:lastModifiedBy>
  <dcterms:modified xsi:type="dcterms:W3CDTF">2025-07-09T07:54:53Z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B0766DA3940F420AB7A35E0FCCA1E175_13</vt:lpwstr>
  </property>
  <property fmtid="{D5CDD505-2E9C-101B-9397-08002B2CF9AE}" pid="4" name="KSOTemplateDocerSaveRecord">
    <vt:lpwstr>eyJoZGlkIjoiZjZmNDExZTU1MTk2YmE0MTQyMjliZDJiNGQ2Y2QxYTYiLCJ1c2VySWQiOiIxNTc0MTczNzE3In0=</vt:lpwstr>
  </property>
</Properties>
</file>