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D0856">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6271464A">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5B438C8">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181F077">
      <w:pPr>
        <w:pStyle w:val="5"/>
        <w:ind w:firstLine="0"/>
        <w:jc w:val="left"/>
        <w:rPr>
          <w:rFonts w:ascii="仿宋_GB2312" w:hAnsi="仿宋_GB2312" w:eastAsia="仿宋_GB2312" w:cs="仿宋_GB2312"/>
          <w:color w:val="C00000"/>
          <w:sz w:val="30"/>
          <w:szCs w:val="30"/>
        </w:rPr>
      </w:pPr>
    </w:p>
    <w:p w14:paraId="6448411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2EE5F09">
      <w:pPr>
        <w:pStyle w:val="5"/>
        <w:ind w:firstLine="0"/>
        <w:jc w:val="left"/>
        <w:rPr>
          <w:rFonts w:ascii="仿宋_GB2312" w:hAnsi="仿宋_GB2312" w:eastAsia="仿宋_GB2312" w:cs="仿宋_GB2312"/>
          <w:color w:val="C00000"/>
          <w:sz w:val="30"/>
          <w:szCs w:val="30"/>
        </w:rPr>
      </w:pPr>
    </w:p>
    <w:p w14:paraId="66D84213">
      <w:pPr>
        <w:pStyle w:val="5"/>
        <w:jc w:val="left"/>
        <w:rPr>
          <w:rFonts w:ascii="仿宋_GB2312" w:hAnsi="仿宋_GB2312" w:eastAsia="仿宋_GB2312" w:cs="仿宋_GB2312"/>
          <w:color w:val="C00000"/>
          <w:sz w:val="30"/>
          <w:szCs w:val="30"/>
        </w:rPr>
      </w:pPr>
    </w:p>
    <w:p w14:paraId="7879AE88">
      <w:pPr>
        <w:pStyle w:val="5"/>
        <w:jc w:val="left"/>
        <w:rPr>
          <w:rFonts w:ascii="仿宋_GB2312" w:hAnsi="仿宋_GB2312" w:eastAsia="仿宋_GB2312" w:cs="仿宋_GB2312"/>
          <w:color w:val="C00000"/>
          <w:sz w:val="30"/>
          <w:szCs w:val="30"/>
        </w:rPr>
      </w:pPr>
    </w:p>
    <w:p w14:paraId="3E0D7A5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216C53B">
      <w:pPr>
        <w:pStyle w:val="5"/>
        <w:ind w:firstLine="0"/>
        <w:jc w:val="left"/>
        <w:rPr>
          <w:rFonts w:ascii="仿宋_GB2312" w:hAnsi="仿宋_GB2312" w:eastAsia="仿宋_GB2312" w:cs="仿宋_GB2312"/>
          <w:color w:val="C00000"/>
          <w:sz w:val="30"/>
          <w:szCs w:val="30"/>
        </w:rPr>
      </w:pPr>
    </w:p>
    <w:p w14:paraId="10C001C8">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37F5F345">
      <w:pPr>
        <w:pStyle w:val="5"/>
        <w:jc w:val="left"/>
        <w:rPr>
          <w:rFonts w:ascii="仿宋_GB2312" w:hAnsi="仿宋_GB2312" w:eastAsia="仿宋_GB2312" w:cs="仿宋_GB2312"/>
          <w:color w:val="auto"/>
          <w:sz w:val="30"/>
          <w:szCs w:val="30"/>
        </w:rPr>
      </w:pPr>
    </w:p>
    <w:p w14:paraId="3AF0C6F7">
      <w:pPr>
        <w:pStyle w:val="5"/>
        <w:jc w:val="left"/>
        <w:rPr>
          <w:rFonts w:ascii="仿宋_GB2312" w:hAnsi="仿宋_GB2312" w:eastAsia="仿宋_GB2312" w:cs="仿宋_GB2312"/>
          <w:color w:val="auto"/>
          <w:sz w:val="30"/>
          <w:szCs w:val="30"/>
        </w:rPr>
      </w:pPr>
    </w:p>
    <w:p w14:paraId="1E6ADB1F">
      <w:pPr>
        <w:pStyle w:val="5"/>
        <w:jc w:val="left"/>
        <w:rPr>
          <w:rFonts w:ascii="仿宋_GB2312" w:hAnsi="仿宋_GB2312" w:eastAsia="仿宋_GB2312" w:cs="仿宋_GB2312"/>
          <w:color w:val="auto"/>
          <w:sz w:val="30"/>
          <w:szCs w:val="30"/>
        </w:rPr>
      </w:pPr>
    </w:p>
    <w:p w14:paraId="591146C5">
      <w:pPr>
        <w:pStyle w:val="5"/>
        <w:jc w:val="left"/>
        <w:rPr>
          <w:rFonts w:ascii="仿宋_GB2312" w:hAnsi="仿宋_GB2312" w:eastAsia="仿宋_GB2312" w:cs="仿宋_GB2312"/>
          <w:color w:val="auto"/>
          <w:sz w:val="30"/>
          <w:szCs w:val="30"/>
        </w:rPr>
      </w:pPr>
    </w:p>
    <w:p w14:paraId="7DDD4458">
      <w:pPr>
        <w:pStyle w:val="5"/>
        <w:jc w:val="left"/>
        <w:rPr>
          <w:rFonts w:ascii="仿宋_GB2312" w:hAnsi="仿宋_GB2312" w:eastAsia="仿宋_GB2312" w:cs="仿宋_GB2312"/>
          <w:color w:val="auto"/>
          <w:sz w:val="30"/>
          <w:szCs w:val="30"/>
        </w:rPr>
      </w:pPr>
    </w:p>
    <w:p w14:paraId="77B2950C">
      <w:pPr>
        <w:pStyle w:val="5"/>
        <w:jc w:val="left"/>
        <w:rPr>
          <w:rFonts w:ascii="仿宋_GB2312" w:hAnsi="仿宋_GB2312" w:eastAsia="仿宋_GB2312" w:cs="仿宋_GB2312"/>
          <w:color w:val="auto"/>
          <w:sz w:val="30"/>
          <w:szCs w:val="30"/>
        </w:rPr>
      </w:pPr>
    </w:p>
    <w:p w14:paraId="04871374">
      <w:pPr>
        <w:pStyle w:val="5"/>
        <w:jc w:val="left"/>
        <w:rPr>
          <w:rFonts w:ascii="仿宋_GB2312" w:hAnsi="仿宋_GB2312" w:eastAsia="仿宋_GB2312" w:cs="仿宋_GB2312"/>
          <w:color w:val="auto"/>
          <w:sz w:val="30"/>
          <w:szCs w:val="30"/>
        </w:rPr>
      </w:pPr>
    </w:p>
    <w:p w14:paraId="1B855420">
      <w:pPr>
        <w:pStyle w:val="5"/>
        <w:jc w:val="left"/>
        <w:rPr>
          <w:rFonts w:ascii="仿宋_GB2312" w:hAnsi="仿宋_GB2312" w:eastAsia="仿宋_GB2312" w:cs="仿宋_GB2312"/>
          <w:color w:val="auto"/>
          <w:sz w:val="30"/>
          <w:szCs w:val="30"/>
        </w:rPr>
      </w:pPr>
    </w:p>
    <w:p w14:paraId="27BB0AA5">
      <w:pPr>
        <w:jc w:val="left"/>
        <w:rPr>
          <w:color w:val="auto"/>
        </w:rPr>
        <w:sectPr>
          <w:pgSz w:w="11906" w:h="16838"/>
          <w:pgMar w:top="1440" w:right="1800" w:bottom="1440" w:left="1800" w:header="851" w:footer="992" w:gutter="0"/>
          <w:cols w:space="425" w:num="1"/>
          <w:docGrid w:type="lines" w:linePitch="312" w:charSpace="0"/>
        </w:sectPr>
      </w:pPr>
    </w:p>
    <w:p w14:paraId="6C321761">
      <w:pPr>
        <w:pStyle w:val="3"/>
        <w:spacing w:line="240" w:lineRule="auto"/>
        <w:rPr>
          <w:rFonts w:ascii="黑体" w:hAnsi="黑体"/>
          <w:color w:val="auto"/>
        </w:rPr>
      </w:pPr>
      <w:bookmarkStart w:id="1" w:name="_Toc21762"/>
      <w:bookmarkStart w:id="2" w:name="_Toc21422"/>
      <w:bookmarkStart w:id="3" w:name="_Toc24454"/>
      <w:bookmarkStart w:id="4" w:name="_Toc32320"/>
      <w:bookmarkStart w:id="5" w:name="_Toc15737"/>
      <w:bookmarkStart w:id="6" w:name="_Toc11918"/>
      <w:bookmarkStart w:id="7" w:name="_Toc20910"/>
      <w:bookmarkStart w:id="8" w:name="_Toc29002"/>
      <w:bookmarkStart w:id="9" w:name="_Toc12789"/>
      <w:bookmarkStart w:id="10" w:name="_Toc20033"/>
      <w:bookmarkStart w:id="11" w:name="_Toc8396"/>
      <w:bookmarkStart w:id="12" w:name="_Toc24068"/>
      <w:bookmarkStart w:id="13" w:name="_Toc13462"/>
      <w:bookmarkStart w:id="14" w:name="_Toc7615"/>
      <w:bookmarkStart w:id="15" w:name="_Toc2571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01A3CC01">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陵水黎族自治县原南平招待所住房部一楼280平方米房产出租出租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541D392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1E42FB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2A681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AA5BD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068D8C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771245AB">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2725D3BB">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F1B36E8">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C4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6C0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9E56BAF">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BB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9F8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1EA7C3B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C2D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4A6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6C3B04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8CA7A6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C18FB0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ADE31D7">
      <w:pPr>
        <w:spacing w:line="520" w:lineRule="exact"/>
        <w:ind w:firstLine="562" w:firstLineChars="200"/>
        <w:jc w:val="left"/>
        <w:rPr>
          <w:rFonts w:hint="eastAsia" w:ascii="新宋体" w:hAnsi="新宋体" w:eastAsia="新宋体" w:cs="Times New Roman"/>
          <w:b/>
          <w:bCs/>
          <w:color w:val="auto"/>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276500元（总价）</w:t>
      </w:r>
    </w:p>
    <w:p w14:paraId="1BC079EF">
      <w:pPr>
        <w:spacing w:line="520" w:lineRule="exact"/>
        <w:ind w:firstLine="560" w:firstLineChars="200"/>
        <w:jc w:val="left"/>
        <w:rPr>
          <w:rFonts w:hint="default" w:ascii="新宋体" w:hAnsi="新宋体" w:eastAsia="新宋体" w:cs="Times New Roman"/>
          <w:color w:val="auto"/>
          <w:sz w:val="28"/>
          <w:szCs w:val="28"/>
          <w:lang w:val="en-US" w:eastAsia="zh-CN"/>
        </w:rPr>
      </w:pPr>
    </w:p>
    <w:p w14:paraId="5054227D">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2A27D975">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1DD60A7C">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4EF7984A">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28469CD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1720A1B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00ADE4E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074FC8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DD0749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AC36E1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7B47429">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98B1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0A0876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3BF1465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069D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4303BC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38B4FAE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BE9289">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478B1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1B47E7F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58ACBD0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D261D2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08A3AB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0DC5F8C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01A701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59D732F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189D9D7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F65856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675793A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37856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C459C7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0DA1318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01679B6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991961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6D8DD5E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4A3474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7494C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38DEE1E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B9726F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522FC7F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0AF5F41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AB23ED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58724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86D624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4A7041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7DE757E">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363C26DC">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7769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3AAFA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FD4BBE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5586D6E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6924AB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58ED85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6BB7F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1D7EB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2255ED0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8EDCF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6EE16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6B7A35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D40024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F1AC17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025F96C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D1C60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8A5F4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37AD3C9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1DD5C73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E42E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CC105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1EEFF0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082710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CFBD8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5CF6844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437D1F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EB303D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B3D7F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63C6382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02C5D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300DFF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3368BD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510DE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4E18BD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4A77B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0D35F7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E4E2B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1FB094C3">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859084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A58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2F7B3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63DCCEF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CEF439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D358D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EB70A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EDB52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E8F68A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F6794D7">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2DF6E9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4E59F3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4231F1A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12737B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2BFAF78">
      <w:pPr>
        <w:pStyle w:val="10"/>
        <w:ind w:left="2250" w:hanging="1200"/>
        <w:rPr>
          <w:color w:val="auto"/>
        </w:rPr>
      </w:pPr>
    </w:p>
    <w:p w14:paraId="0D4F4D76">
      <w:pPr>
        <w:rPr>
          <w:color w:val="auto"/>
        </w:rPr>
      </w:pPr>
    </w:p>
    <w:p w14:paraId="297DE1BB">
      <w:pPr>
        <w:pStyle w:val="5"/>
        <w:rPr>
          <w:color w:val="auto"/>
        </w:rPr>
      </w:pPr>
    </w:p>
    <w:p w14:paraId="52F80F95">
      <w:pPr>
        <w:spacing w:line="520" w:lineRule="exact"/>
        <w:rPr>
          <w:color w:val="auto"/>
        </w:rPr>
      </w:pPr>
      <w:r>
        <w:rPr>
          <w:rFonts w:hint="eastAsia" w:ascii="Times New Roman" w:hAnsi="Times New Roman"/>
          <w:color w:val="auto"/>
          <w:sz w:val="32"/>
          <w:szCs w:val="32"/>
        </w:rPr>
        <w:t>已详细阅读此竞价须知，对此竞价须知无异议。</w:t>
      </w:r>
    </w:p>
    <w:p w14:paraId="77798D19">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4A26D3D6">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271E1DB9">
      <w:pPr>
        <w:pStyle w:val="3"/>
        <w:spacing w:line="240" w:lineRule="auto"/>
        <w:rPr>
          <w:rFonts w:ascii="黑体" w:hAnsi="黑体"/>
          <w:color w:val="auto"/>
        </w:rPr>
      </w:pPr>
    </w:p>
    <w:p w14:paraId="42107916">
      <w:pPr>
        <w:pStyle w:val="3"/>
        <w:spacing w:line="240" w:lineRule="auto"/>
        <w:jc w:val="both"/>
        <w:rPr>
          <w:rFonts w:ascii="黑体" w:hAnsi="黑体"/>
          <w:color w:val="auto"/>
        </w:rPr>
      </w:pPr>
    </w:p>
    <w:p w14:paraId="6271B840">
      <w:pPr>
        <w:rPr>
          <w:rFonts w:ascii="黑体" w:hAnsi="黑体"/>
          <w:color w:val="auto"/>
        </w:rPr>
      </w:pPr>
    </w:p>
    <w:p w14:paraId="0E27945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3F884C0C">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73511372">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6CFD9D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6607074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D6EE52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4390E23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3EFB84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5D1FE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785CC1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FBB7CEB">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CA9EF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4F98BA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10767B73">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0301444C">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2D443AC8">
      <w:pPr>
        <w:rPr>
          <w:rFonts w:ascii="仿宋_GB2312" w:hAnsi="仿宋_GB2312" w:eastAsia="仿宋_GB2312" w:cs="仿宋_GB2312"/>
          <w:color w:val="auto"/>
          <w:sz w:val="36"/>
          <w:szCs w:val="30"/>
        </w:rPr>
      </w:pPr>
    </w:p>
    <w:p w14:paraId="202DBB8A">
      <w:pPr>
        <w:rPr>
          <w:rFonts w:ascii="仿宋_GB2312" w:hAnsi="仿宋_GB2312" w:eastAsia="仿宋_GB2312" w:cs="仿宋_GB2312"/>
          <w:color w:val="auto"/>
          <w:sz w:val="30"/>
          <w:szCs w:val="30"/>
        </w:rPr>
      </w:pPr>
    </w:p>
    <w:p w14:paraId="72C30527">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DFD5CB5">
      <w:pPr>
        <w:rPr>
          <w:rFonts w:ascii="仿宋_GB2312" w:hAnsi="仿宋_GB2312" w:eastAsia="仿宋_GB2312" w:cs="仿宋_GB2312"/>
          <w:b/>
          <w:color w:val="auto"/>
          <w:sz w:val="30"/>
          <w:szCs w:val="30"/>
        </w:rPr>
      </w:pPr>
    </w:p>
    <w:p w14:paraId="43BFE02E">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F95B94C">
      <w:pPr>
        <w:rPr>
          <w:rFonts w:ascii="仿宋_GB2312" w:hAnsi="仿宋_GB2312" w:eastAsia="仿宋_GB2312" w:cs="仿宋_GB2312"/>
          <w:b/>
          <w:color w:val="auto"/>
          <w:sz w:val="30"/>
          <w:szCs w:val="30"/>
          <w:u w:val="single"/>
        </w:rPr>
      </w:pPr>
    </w:p>
    <w:p w14:paraId="47EE366B">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B21CE7E">
                            <w:pPr>
                              <w:jc w:val="center"/>
                              <w:rPr>
                                <w:b/>
                                <w:sz w:val="42"/>
                              </w:rPr>
                            </w:pPr>
                          </w:p>
                          <w:p w14:paraId="4659F12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AECF5A6">
                            <w:pPr>
                              <w:rPr>
                                <w:rFonts w:ascii="仿宋_GB2312" w:hAnsi="仿宋_GB2312" w:eastAsia="仿宋_GB2312" w:cs="仿宋_GB2312"/>
                                <w:sz w:val="24"/>
                              </w:rPr>
                            </w:pPr>
                          </w:p>
                          <w:p w14:paraId="21C6F9D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C9F95E4">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FD9BFA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578D7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B21CE7E">
                      <w:pPr>
                        <w:jc w:val="center"/>
                        <w:rPr>
                          <w:b/>
                          <w:sz w:val="42"/>
                        </w:rPr>
                      </w:pPr>
                    </w:p>
                    <w:p w14:paraId="4659F12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AECF5A6">
                      <w:pPr>
                        <w:rPr>
                          <w:rFonts w:ascii="仿宋_GB2312" w:hAnsi="仿宋_GB2312" w:eastAsia="仿宋_GB2312" w:cs="仿宋_GB2312"/>
                          <w:sz w:val="24"/>
                        </w:rPr>
                      </w:pPr>
                    </w:p>
                    <w:p w14:paraId="21C6F9D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C9F95E4">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FD9BFA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578D7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2CC7885">
      <w:pPr>
        <w:rPr>
          <w:rFonts w:ascii="仿宋_GB2312" w:hAnsi="仿宋_GB2312" w:eastAsia="仿宋_GB2312" w:cs="仿宋_GB2312"/>
          <w:color w:val="auto"/>
          <w:sz w:val="30"/>
          <w:szCs w:val="30"/>
        </w:rPr>
      </w:pPr>
    </w:p>
    <w:p w14:paraId="594BC9E1">
      <w:pPr>
        <w:rPr>
          <w:rFonts w:ascii="仿宋_GB2312" w:hAnsi="仿宋_GB2312" w:eastAsia="仿宋_GB2312" w:cs="仿宋_GB2312"/>
          <w:color w:val="auto"/>
          <w:sz w:val="30"/>
          <w:szCs w:val="30"/>
        </w:rPr>
      </w:pPr>
    </w:p>
    <w:p w14:paraId="4F10BEC6">
      <w:pPr>
        <w:rPr>
          <w:rFonts w:ascii="仿宋_GB2312" w:hAnsi="仿宋_GB2312" w:eastAsia="仿宋_GB2312" w:cs="仿宋_GB2312"/>
          <w:color w:val="auto"/>
          <w:sz w:val="30"/>
          <w:szCs w:val="30"/>
        </w:rPr>
      </w:pPr>
    </w:p>
    <w:p w14:paraId="39B8845E">
      <w:pPr>
        <w:rPr>
          <w:rFonts w:ascii="仿宋_GB2312" w:hAnsi="仿宋_GB2312" w:eastAsia="仿宋_GB2312" w:cs="仿宋_GB2312"/>
          <w:color w:val="auto"/>
          <w:sz w:val="30"/>
          <w:szCs w:val="30"/>
        </w:rPr>
      </w:pPr>
    </w:p>
    <w:p w14:paraId="3A10F72C">
      <w:pPr>
        <w:rPr>
          <w:rFonts w:ascii="仿宋_GB2312" w:hAnsi="仿宋_GB2312" w:eastAsia="仿宋_GB2312" w:cs="仿宋_GB2312"/>
          <w:color w:val="auto"/>
          <w:sz w:val="30"/>
          <w:szCs w:val="30"/>
        </w:rPr>
      </w:pPr>
    </w:p>
    <w:p w14:paraId="1B4FFD61">
      <w:pPr>
        <w:rPr>
          <w:rFonts w:ascii="仿宋_GB2312" w:hAnsi="仿宋_GB2312" w:eastAsia="仿宋_GB2312" w:cs="仿宋_GB2312"/>
          <w:color w:val="auto"/>
          <w:sz w:val="30"/>
          <w:szCs w:val="30"/>
        </w:rPr>
      </w:pPr>
    </w:p>
    <w:p w14:paraId="0189E597">
      <w:pPr>
        <w:rPr>
          <w:rFonts w:ascii="仿宋_GB2312" w:hAnsi="仿宋_GB2312" w:eastAsia="仿宋_GB2312" w:cs="仿宋_GB2312"/>
          <w:color w:val="auto"/>
          <w:sz w:val="30"/>
          <w:szCs w:val="30"/>
        </w:rPr>
      </w:pPr>
    </w:p>
    <w:p w14:paraId="044BA82B">
      <w:pPr>
        <w:pStyle w:val="5"/>
        <w:rPr>
          <w:color w:val="auto"/>
        </w:rPr>
      </w:pPr>
    </w:p>
    <w:p w14:paraId="2426732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A11577">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7</w:t>
      </w:r>
      <w:r>
        <w:rPr>
          <w:rFonts w:hint="eastAsia" w:ascii="仿宋_GB2312" w:hAnsi="仿宋_GB2312" w:eastAsia="仿宋_GB2312" w:cs="仿宋_GB2312"/>
          <w:b/>
          <w:color w:val="auto"/>
          <w:sz w:val="36"/>
          <w:szCs w:val="30"/>
        </w:rPr>
        <w:t>月</w:t>
      </w:r>
    </w:p>
    <w:p w14:paraId="5D701C00">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2A0F0BB4">
      <w:pPr>
        <w:pStyle w:val="3"/>
        <w:spacing w:line="400" w:lineRule="exact"/>
        <w:rPr>
          <w:rFonts w:ascii="仿宋" w:hAnsi="仿宋"/>
          <w:bCs/>
          <w:color w:val="auto"/>
          <w:szCs w:val="36"/>
        </w:rPr>
      </w:pPr>
      <w:r>
        <w:rPr>
          <w:rFonts w:hint="eastAsia"/>
          <w:bCs/>
          <w:color w:val="auto"/>
          <w:szCs w:val="36"/>
        </w:rPr>
        <w:t>意向承租（受让）函</w:t>
      </w:r>
    </w:p>
    <w:p w14:paraId="667FF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9A51F89">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hint="eastAsia" w:ascii="Times New Roman" w:hAnsi="Times New Roman"/>
          <w:bCs/>
          <w:color w:val="auto"/>
          <w:sz w:val="24"/>
        </w:rPr>
        <w:t>，并承诺：</w:t>
      </w:r>
    </w:p>
    <w:p w14:paraId="2DF0EBB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4C07265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69786E62">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6E35F2C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7AED336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6C075E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5223B5C0">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76D47BB1">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20CAEDFC">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0E6B14BE">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74D1646A">
      <w:pPr>
        <w:spacing w:line="312" w:lineRule="auto"/>
        <w:ind w:firstLine="3840" w:firstLineChars="1600"/>
        <w:rPr>
          <w:rFonts w:ascii="宋体" w:hAnsi="宋体" w:eastAsia="宋体" w:cs="宋体"/>
          <w:color w:val="auto"/>
          <w:sz w:val="24"/>
        </w:rPr>
      </w:pPr>
    </w:p>
    <w:p w14:paraId="274CFA3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6DE9888D">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F37AA4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A4B681A">
      <w:pPr>
        <w:pStyle w:val="3"/>
        <w:spacing w:line="240" w:lineRule="auto"/>
        <w:rPr>
          <w:rFonts w:ascii="黑体" w:hAnsi="黑体"/>
          <w:color w:val="auto"/>
        </w:rPr>
      </w:pPr>
      <w:bookmarkStart w:id="28" w:name="_Toc32101"/>
      <w:bookmarkStart w:id="29" w:name="_Toc13094"/>
      <w:bookmarkStart w:id="30" w:name="_Toc29841"/>
      <w:bookmarkStart w:id="31" w:name="_Toc12264"/>
      <w:bookmarkStart w:id="32" w:name="_Toc14469"/>
      <w:bookmarkStart w:id="33" w:name="_Toc11237"/>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943A319">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8A5EB9D">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42E0DF">
            <w:pPr>
              <w:pStyle w:val="2"/>
              <w:rPr>
                <w:color w:val="auto"/>
              </w:rPr>
            </w:pPr>
          </w:p>
        </w:tc>
      </w:tr>
      <w:tr w14:paraId="69911707">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1A41225">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43D139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2F0D61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92D35A4">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2AC9214">
            <w:pPr>
              <w:spacing w:line="360" w:lineRule="auto"/>
              <w:rPr>
                <w:rFonts w:ascii="宋体" w:hAnsi="宋体" w:eastAsia="宋体"/>
                <w:color w:val="auto"/>
                <w:sz w:val="22"/>
              </w:rPr>
            </w:pPr>
          </w:p>
        </w:tc>
      </w:tr>
      <w:tr w14:paraId="648B0B22">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529CFA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9031D1">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B9F7">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6C19F3">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FA15D92">
            <w:pPr>
              <w:spacing w:line="360" w:lineRule="auto"/>
              <w:rPr>
                <w:rFonts w:ascii="宋体" w:hAnsi="宋体" w:eastAsia="宋体"/>
                <w:color w:val="auto"/>
                <w:sz w:val="22"/>
              </w:rPr>
            </w:pPr>
          </w:p>
        </w:tc>
      </w:tr>
      <w:tr w14:paraId="2C22850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D1EF00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62313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DDE8B2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8D031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F71F46">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F0BF934">
            <w:pPr>
              <w:spacing w:line="360" w:lineRule="auto"/>
              <w:rPr>
                <w:rFonts w:ascii="宋体" w:hAnsi="宋体" w:eastAsia="宋体"/>
                <w:color w:val="auto"/>
                <w:sz w:val="22"/>
              </w:rPr>
            </w:pPr>
          </w:p>
        </w:tc>
      </w:tr>
      <w:tr w14:paraId="60E1821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72587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75FCA6">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5F0F2A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6B79205">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0C2834C">
            <w:pPr>
              <w:spacing w:line="360" w:lineRule="auto"/>
              <w:rPr>
                <w:rFonts w:ascii="宋体" w:hAnsi="宋体" w:eastAsia="宋体"/>
                <w:color w:val="auto"/>
                <w:sz w:val="22"/>
              </w:rPr>
            </w:pPr>
          </w:p>
        </w:tc>
      </w:tr>
      <w:tr w14:paraId="3AA21F6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8F8F4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F7D2B6">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7DCA3B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9D0C55C">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480AA17">
            <w:pPr>
              <w:spacing w:line="360" w:lineRule="auto"/>
              <w:rPr>
                <w:rFonts w:ascii="宋体" w:hAnsi="宋体" w:eastAsia="宋体"/>
                <w:color w:val="auto"/>
                <w:sz w:val="22"/>
              </w:rPr>
            </w:pPr>
          </w:p>
        </w:tc>
      </w:tr>
      <w:tr w14:paraId="3163B0C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C5ADED">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EE950D">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4D4C9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25238D65">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0DBDD7C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BAD409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62984F9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21B7AEC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32519F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B90BE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090E9E">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0DAE77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1B079E8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8A8DD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0E74E1E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9DCFA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EA18B4">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4911EC0">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4D70CFA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E838FD">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BBA06">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4A3E90">
            <w:pPr>
              <w:spacing w:line="360" w:lineRule="auto"/>
              <w:jc w:val="center"/>
              <w:rPr>
                <w:rFonts w:ascii="宋体" w:hAnsi="宋体" w:eastAsia="宋体"/>
                <w:color w:val="auto"/>
                <w:sz w:val="22"/>
              </w:rPr>
            </w:pPr>
          </w:p>
        </w:tc>
      </w:tr>
      <w:tr w14:paraId="71D1CEC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5448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284CFCA">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8EBBA4">
            <w:pPr>
              <w:spacing w:line="360" w:lineRule="auto"/>
              <w:rPr>
                <w:rFonts w:ascii="宋体" w:hAnsi="宋体" w:eastAsia="宋体"/>
                <w:color w:val="auto"/>
                <w:sz w:val="22"/>
              </w:rPr>
            </w:pPr>
          </w:p>
        </w:tc>
      </w:tr>
      <w:tr w14:paraId="11A5068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ED18F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F9B9D11">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590D491">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05E583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004D045">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765407">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157D72">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55FC55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56EB30B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FB84A98">
            <w:pPr>
              <w:pStyle w:val="17"/>
              <w:spacing w:line="360" w:lineRule="auto"/>
              <w:jc w:val="center"/>
              <w:rPr>
                <w:color w:val="auto"/>
              </w:rPr>
            </w:pPr>
          </w:p>
          <w:p w14:paraId="5CBE838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9AF9C6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738244F">
            <w:pPr>
              <w:pStyle w:val="17"/>
              <w:spacing w:line="360" w:lineRule="auto"/>
              <w:jc w:val="center"/>
              <w:rPr>
                <w:color w:val="auto"/>
              </w:rPr>
            </w:pPr>
          </w:p>
          <w:p w14:paraId="25AEA1B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7E9981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882966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1947540">
            <w:pPr>
              <w:pStyle w:val="17"/>
              <w:spacing w:line="360" w:lineRule="auto"/>
              <w:jc w:val="center"/>
              <w:rPr>
                <w:rFonts w:ascii="宋体" w:hAnsi="宋体" w:eastAsia="宋体"/>
                <w:color w:val="auto"/>
                <w:sz w:val="22"/>
                <w:szCs w:val="24"/>
              </w:rPr>
            </w:pPr>
          </w:p>
        </w:tc>
      </w:tr>
      <w:tr w14:paraId="68BE88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EAC06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0464B05">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693BA0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7498BB">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5A86AA">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C003DC">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63A541">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17541425">
            <w:pPr>
              <w:spacing w:line="360" w:lineRule="auto"/>
              <w:jc w:val="center"/>
              <w:rPr>
                <w:rFonts w:hint="default" w:ascii="宋体" w:hAnsi="宋体" w:eastAsia="宋体"/>
                <w:color w:val="auto"/>
                <w:sz w:val="22"/>
                <w:lang w:val="en-US" w:eastAsia="zh-CN"/>
              </w:rPr>
            </w:pPr>
          </w:p>
        </w:tc>
      </w:tr>
      <w:tr w14:paraId="376367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F30E60">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A1C1D23">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9331878">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D0DE9C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5888D0B">
            <w:pPr>
              <w:spacing w:line="360" w:lineRule="auto"/>
              <w:jc w:val="center"/>
              <w:rPr>
                <w:rFonts w:hint="default" w:ascii="宋体" w:hAnsi="宋体" w:eastAsia="宋体"/>
                <w:color w:val="auto"/>
                <w:sz w:val="22"/>
                <w:lang w:val="en-US" w:eastAsia="zh-CN"/>
              </w:rPr>
            </w:pPr>
          </w:p>
        </w:tc>
      </w:tr>
      <w:tr w14:paraId="07DC8E8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35989E">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4976B084">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46D741F">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0F2738E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0B4540F">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20F743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50EF6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196429A4">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F497385">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DA93693">
            <w:pPr>
              <w:spacing w:line="360" w:lineRule="auto"/>
              <w:rPr>
                <w:rFonts w:hint="eastAsia" w:ascii="宋体" w:hAnsi="宋体" w:eastAsia="宋体"/>
                <w:color w:val="auto"/>
                <w:sz w:val="22"/>
                <w:lang w:val="en-US" w:eastAsia="zh-CN"/>
              </w:rPr>
            </w:pPr>
          </w:p>
        </w:tc>
      </w:tr>
      <w:tr w14:paraId="1CD3FD8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FEDC21C">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3AC754B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79345A8">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BFFA6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497191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9DE9C7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BBF45B9">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777C33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67688B0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D3C913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1465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4B0F4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5670764">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3F43EE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889D4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DC2F51F">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A13F26">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470774EC">
            <w:pPr>
              <w:spacing w:line="360" w:lineRule="auto"/>
              <w:jc w:val="left"/>
              <w:rPr>
                <w:rFonts w:ascii="宋体" w:hAnsi="宋体" w:eastAsia="宋体"/>
                <w:color w:val="auto"/>
                <w:sz w:val="22"/>
              </w:rPr>
            </w:pPr>
          </w:p>
        </w:tc>
      </w:tr>
      <w:tr w14:paraId="746FC889">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2D52120">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72B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3468DB">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E306831">
            <w:pPr>
              <w:spacing w:line="360" w:lineRule="auto"/>
              <w:jc w:val="left"/>
              <w:rPr>
                <w:rFonts w:ascii="宋体" w:hAnsi="宋体" w:eastAsia="宋体"/>
                <w:color w:val="auto"/>
                <w:sz w:val="22"/>
              </w:rPr>
            </w:pPr>
          </w:p>
        </w:tc>
      </w:tr>
      <w:tr w14:paraId="111FC3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A518B7C">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ECB5A50">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508225D">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52554E9B">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909D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321E20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3274B8">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65E1B59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D527AB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5904417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C84AD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327648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DAE2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17B85C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9FF5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7FC9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9E489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C02B3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0510C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20C827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F43AE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602AB2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EB32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05A3E2">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2E6772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3B8C3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556BF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23DD1B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DB809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F58B02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2D97C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875FC6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24936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77CEC7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1E888B81">
            <w:pPr>
              <w:spacing w:line="360" w:lineRule="auto"/>
              <w:jc w:val="left"/>
              <w:rPr>
                <w:rFonts w:ascii="宋体" w:hAnsi="宋体" w:eastAsia="宋体"/>
                <w:color w:val="auto"/>
                <w:sz w:val="22"/>
              </w:rPr>
            </w:pPr>
          </w:p>
        </w:tc>
      </w:tr>
      <w:tr w14:paraId="7B35C2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42B57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2FF225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878A15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53015E1">
            <w:pPr>
              <w:spacing w:line="360" w:lineRule="auto"/>
              <w:jc w:val="left"/>
              <w:rPr>
                <w:rFonts w:ascii="宋体" w:hAnsi="宋体" w:eastAsia="宋体"/>
                <w:color w:val="auto"/>
                <w:sz w:val="22"/>
              </w:rPr>
            </w:pPr>
          </w:p>
        </w:tc>
      </w:tr>
      <w:tr w14:paraId="6942545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50FF23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2985F83">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CE94A13">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75B1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EFBFB37">
            <w:pPr>
              <w:spacing w:line="360" w:lineRule="auto"/>
              <w:rPr>
                <w:rFonts w:ascii="宋体" w:hAnsi="宋体" w:eastAsia="宋体"/>
                <w:color w:val="auto"/>
                <w:sz w:val="22"/>
              </w:rPr>
            </w:pPr>
          </w:p>
        </w:tc>
      </w:tr>
      <w:tr w14:paraId="6D3BB7BA">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877A41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C0C5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9D844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C8896AB">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D2C0FBC">
            <w:pPr>
              <w:spacing w:line="360" w:lineRule="auto"/>
              <w:jc w:val="center"/>
              <w:rPr>
                <w:rFonts w:hint="default" w:ascii="宋体" w:hAnsi="宋体" w:eastAsia="宋体"/>
                <w:color w:val="auto"/>
                <w:sz w:val="22"/>
                <w:lang w:val="en-US" w:eastAsia="zh-CN"/>
              </w:rPr>
            </w:pPr>
          </w:p>
        </w:tc>
      </w:tr>
    </w:tbl>
    <w:p w14:paraId="72C6D1D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1D2D0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9C2B8E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22B16DC">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陵水黎族自治县原南平招待所住房部一楼280平方米房产出租出租交易</w:t>
      </w:r>
      <w:r>
        <w:rPr>
          <w:rFonts w:hint="eastAsia" w:ascii="方正小标宋_GBK" w:hAnsi="方正小标宋_GBK" w:eastAsia="方正小标宋_GBK" w:cs="方正小标宋_GBK"/>
          <w:b/>
          <w:bCs/>
          <w:color w:val="auto"/>
          <w:sz w:val="36"/>
          <w:szCs w:val="36"/>
        </w:rPr>
        <w:t>公示</w:t>
      </w:r>
    </w:p>
    <w:p w14:paraId="2180D07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陵水南平投资有限公司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陵水黎族自治县原南平招待所住房部一楼280平方米房产出租出租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65EF4A7">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787089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陵水黎族自治县原南平招待所住房部一楼280平方米房产出租出租</w:t>
      </w:r>
    </w:p>
    <w:p w14:paraId="528C83E1">
      <w:pPr>
        <w:spacing w:line="520" w:lineRule="exact"/>
        <w:ind w:firstLine="560" w:firstLineChars="200"/>
        <w:rPr>
          <w:rFonts w:hint="eastAsia"/>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陵水南平投资有限公司</w:t>
      </w:r>
    </w:p>
    <w:p w14:paraId="5BBDCBC9">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280</w:t>
      </w:r>
      <w:r>
        <w:rPr>
          <w:rFonts w:hint="eastAsia" w:asciiTheme="minorEastAsia" w:hAnsiTheme="minorEastAsia" w:eastAsiaTheme="minorEastAsia" w:cstheme="minorEastAsia"/>
          <w:color w:val="auto"/>
          <w:sz w:val="28"/>
          <w:szCs w:val="28"/>
        </w:rPr>
        <w:t>㎡</w:t>
      </w:r>
    </w:p>
    <w:p w14:paraId="6B4FC7B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出租年限：59月</w:t>
      </w:r>
    </w:p>
    <w:p w14:paraId="0006D75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276500元（总价）</w:t>
      </w:r>
    </w:p>
    <w:p w14:paraId="447E83E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10538元</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 </w:t>
      </w:r>
    </w:p>
    <w:p w14:paraId="418581BC">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 xml:space="preserve"> 10:00至</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4BA1614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10:00至</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07-23</w:t>
      </w:r>
      <w:r>
        <w:rPr>
          <w:rFonts w:hint="eastAsia" w:asciiTheme="minorEastAsia" w:hAnsiTheme="minorEastAsia" w:eastAsiaTheme="minorEastAsia" w:cstheme="minorEastAsia"/>
          <w:color w:val="auto"/>
          <w:sz w:val="28"/>
          <w:szCs w:val="28"/>
        </w:rPr>
        <w:t xml:space="preserve"> 16:00</w:t>
      </w:r>
    </w:p>
    <w:p w14:paraId="465670E1">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租金按年支付，承租方需缴纳</w:t>
      </w:r>
      <w:r>
        <w:rPr>
          <w:rFonts w:hint="eastAsia" w:ascii="宋体" w:hAnsi="宋体" w:eastAsia="宋体" w:cs="宋体"/>
          <w:sz w:val="28"/>
          <w:szCs w:val="28"/>
        </w:rPr>
        <w:t>50000</w:t>
      </w:r>
      <w:r>
        <w:rPr>
          <w:rFonts w:hint="eastAsia" w:asciiTheme="minorEastAsia" w:hAnsiTheme="minorEastAsia" w:cstheme="minorEastAsia"/>
          <w:color w:val="auto"/>
          <w:sz w:val="28"/>
          <w:szCs w:val="28"/>
          <w:lang w:val="en-US" w:eastAsia="zh-CN"/>
        </w:rPr>
        <w:t>元为租赁保证金。</w:t>
      </w:r>
    </w:p>
    <w:p w14:paraId="49F50D36">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董书森13389871985</w:t>
      </w:r>
      <w:bookmarkStart w:id="36" w:name="_GoBack"/>
      <w:bookmarkEnd w:id="36"/>
    </w:p>
    <w:p w14:paraId="009F1D47">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C5E6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1646CF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593C8B8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9D8844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420AB729">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214333A">
      <w:pPr>
        <w:pStyle w:val="5"/>
        <w:jc w:val="right"/>
        <w:rPr>
          <w:b/>
          <w:bCs/>
          <w:color w:val="auto"/>
          <w:sz w:val="28"/>
          <w:szCs w:val="36"/>
        </w:rPr>
      </w:pPr>
      <w:r>
        <w:rPr>
          <w:rFonts w:hint="eastAsia"/>
          <w:b/>
          <w:bCs/>
          <w:color w:val="auto"/>
          <w:sz w:val="28"/>
          <w:szCs w:val="36"/>
        </w:rPr>
        <w:t>已详细阅读此交易公示，对此交易公示内容无异议。</w:t>
      </w:r>
    </w:p>
    <w:p w14:paraId="39898F0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0785204F">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3E354D5">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D15EC3"/>
    <w:rsid w:val="02027813"/>
    <w:rsid w:val="059F74B3"/>
    <w:rsid w:val="0A8721A0"/>
    <w:rsid w:val="0B7B2128"/>
    <w:rsid w:val="0B985CD3"/>
    <w:rsid w:val="0E68572F"/>
    <w:rsid w:val="0E9816ED"/>
    <w:rsid w:val="10396E71"/>
    <w:rsid w:val="11DE52CB"/>
    <w:rsid w:val="150A3847"/>
    <w:rsid w:val="18E10F33"/>
    <w:rsid w:val="1A0C35CC"/>
    <w:rsid w:val="1B876668"/>
    <w:rsid w:val="1D63354D"/>
    <w:rsid w:val="1F765C56"/>
    <w:rsid w:val="2163678E"/>
    <w:rsid w:val="23C4301C"/>
    <w:rsid w:val="2741574C"/>
    <w:rsid w:val="2C765212"/>
    <w:rsid w:val="30B56AE1"/>
    <w:rsid w:val="30C3097D"/>
    <w:rsid w:val="327E6635"/>
    <w:rsid w:val="3516702D"/>
    <w:rsid w:val="356B5D48"/>
    <w:rsid w:val="37E601A9"/>
    <w:rsid w:val="39DB565B"/>
    <w:rsid w:val="3A7A2C02"/>
    <w:rsid w:val="3EE84C2D"/>
    <w:rsid w:val="4162757B"/>
    <w:rsid w:val="43315BEC"/>
    <w:rsid w:val="43AD1C7C"/>
    <w:rsid w:val="44912C24"/>
    <w:rsid w:val="47C03328"/>
    <w:rsid w:val="48F20626"/>
    <w:rsid w:val="4C122427"/>
    <w:rsid w:val="4D440E1C"/>
    <w:rsid w:val="4DC33073"/>
    <w:rsid w:val="4E3F7559"/>
    <w:rsid w:val="4ECE0172"/>
    <w:rsid w:val="51516E47"/>
    <w:rsid w:val="51A46EB2"/>
    <w:rsid w:val="5B854198"/>
    <w:rsid w:val="5CF93C67"/>
    <w:rsid w:val="64515E2E"/>
    <w:rsid w:val="64D61FAB"/>
    <w:rsid w:val="66C801A8"/>
    <w:rsid w:val="6C0E3CC0"/>
    <w:rsid w:val="6D4F14EF"/>
    <w:rsid w:val="73DB14CA"/>
    <w:rsid w:val="786A7F85"/>
    <w:rsid w:val="791505B4"/>
    <w:rsid w:val="7A7C6A82"/>
    <w:rsid w:val="7ACE7224"/>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5920</Words>
  <Characters>6191</Characters>
  <Lines>59</Lines>
  <Paragraphs>16</Paragraphs>
  <TotalTime>86</TotalTime>
  <ScaleCrop>false</ScaleCrop>
  <LinksUpToDate>false</LinksUpToDate>
  <CharactersWithSpaces>6553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2025-07-16T06:31:00Z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239AD30531254A84812669A4445A36F1_13</vt:lpwstr>
  </property>
  <property fmtid="{D5CDD505-2E9C-101B-9397-08002B2CF9AE}" pid="4" name="KSOTemplateDocerSaveRecord">
    <vt:lpwstr>eyJoZGlkIjoiZjZmNDExZTU1MTk2YmE0MTQyMjliZDJiNGQ2Y2QxYTYiLCJ1c2VySWQiOiIxNTc0MTczNzE3In0=</vt:lpwstr>
  </property>
</Properties>
</file>