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281C20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15737"/>
      <w:bookmarkStart w:id="3" w:name="_Toc11918"/>
      <w:bookmarkStart w:id="4" w:name="_Toc20910"/>
      <w:bookmarkStart w:id="5" w:name="_Toc21762"/>
      <w:bookmarkStart w:id="6" w:name="_Toc32320"/>
      <w:bookmarkStart w:id="7" w:name="_Toc24454"/>
      <w:bookmarkStart w:id="8" w:name="_Toc25712"/>
      <w:bookmarkStart w:id="9" w:name="_Toc13462"/>
      <w:bookmarkStart w:id="10" w:name="_Toc7615"/>
      <w:bookmarkStart w:id="11" w:name="_Toc12789"/>
      <w:bookmarkStart w:id="12" w:name="_Toc24727"/>
      <w:bookmarkStart w:id="13" w:name="_Toc8396"/>
      <w:bookmarkStart w:id="14" w:name="_Toc20033"/>
      <w:bookmarkStart w:id="15" w:name="_Toc24068"/>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儋州市海胶集团八一分公司春江503队137.2亩胶园林下土地出租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:37387元/年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4DE6E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儋州市海胶集团八一分公司春江503队137.2亩胶园林下土地出租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儋州市海胶集团八一分公司春江503队137.2亩胶园林下土地出租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儋州市海胶集团八一分公司春江503队137.2亩胶园林下土地出租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34384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儋州市海胶集团八一分公司春江503队137.2亩胶园林下土地出租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32101"/>
      <w:bookmarkStart w:id="31" w:name="_Toc14469"/>
      <w:bookmarkStart w:id="32" w:name="_Toc12264"/>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儋州市海胶集团八一分公司</w:t>
      </w:r>
      <w:bookmarkStart w:id="40" w:name="_GoBack"/>
      <w:r>
        <w:rPr>
          <w:rFonts w:hint="eastAsia" w:ascii="方正小标宋_GBK" w:hAnsi="方正小标宋_GBK" w:eastAsia="方正小标宋_GBK" w:cs="方正小标宋_GBK"/>
          <w:b/>
          <w:bCs/>
          <w:color w:val="auto"/>
          <w:sz w:val="36"/>
          <w:szCs w:val="36"/>
          <w:lang w:val="en-US" w:eastAsia="zh-CN"/>
        </w:rPr>
        <w:t>春江503队137.2亩</w:t>
      </w:r>
      <w:bookmarkEnd w:id="40"/>
      <w:r>
        <w:rPr>
          <w:rFonts w:hint="eastAsia" w:ascii="方正小标宋_GBK" w:hAnsi="方正小标宋_GBK" w:eastAsia="方正小标宋_GBK" w:cs="方正小标宋_GBK"/>
          <w:b/>
          <w:bCs/>
          <w:color w:val="auto"/>
          <w:sz w:val="36"/>
          <w:szCs w:val="36"/>
          <w:lang w:val="en-US" w:eastAsia="zh-CN"/>
        </w:rPr>
        <w:t>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儋州市海胶集团八一分公司春江503队137.2亩胶园林下土地出租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儋州市海胶集团八一分公司春江503队137.2亩胶园林下土地出租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海南天然橡胶产业集团股份有限公司八一分公司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137.2亩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挂网底价：37387元/年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交易保证金：7477元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025年07月16日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-2025年07月22日10:00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竞拍时间：2025年07月23日10:00-2024年07月23日16:00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：租金按年支付，一年一付，需缴纳合同履约金为200元/亩，此后承租方于每个租赁年度届满前以银行转账的方式向出租方支付下一租赁年度的租金。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1ED65573"/>
    <w:rsid w:val="20B15CAD"/>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8CA6CEC"/>
    <w:rsid w:val="4B053260"/>
    <w:rsid w:val="4C122427"/>
    <w:rsid w:val="4C754C45"/>
    <w:rsid w:val="4D3E199D"/>
    <w:rsid w:val="4D440E1C"/>
    <w:rsid w:val="4DC33073"/>
    <w:rsid w:val="4DE00E42"/>
    <w:rsid w:val="4E3F7559"/>
    <w:rsid w:val="4ECE0172"/>
    <w:rsid w:val="51516E47"/>
    <w:rsid w:val="51A46EB2"/>
    <w:rsid w:val="56073B1A"/>
    <w:rsid w:val="5CF93C67"/>
    <w:rsid w:val="5E084751"/>
    <w:rsid w:val="64515E2E"/>
    <w:rsid w:val="64D61FAB"/>
    <w:rsid w:val="66C801A8"/>
    <w:rsid w:val="6C0E3CC0"/>
    <w:rsid w:val="6F71073E"/>
    <w:rsid w:val="74C650A4"/>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5700</Words>
  <Characters>5998</Characters>
  <Lines>59</Lines>
  <Paragraphs>16</Paragraphs>
  <TotalTime>49</TotalTime>
  <ScaleCrop>false</ScaleCrop>
  <LinksUpToDate>false</LinksUpToDate>
  <CharactersWithSpaces>6301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2025-07-16T07:03:29Z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0C026834F1AE408AA8757906DB061950_13</vt:lpwstr>
  </property>
  <property fmtid="{D5CDD505-2E9C-101B-9397-08002B2CF9AE}" pid="4" name="KSOTemplateDocerSaveRecord">
    <vt:lpwstr>eyJoZGlkIjoiZjZmNDExZTU1MTk2YmE0MTQyMjliZDJiNGQ2Y2QxYTYiLCJ1c2VySWQiOiIxNTc0MTczNzE3In0=</vt:lpwstr>
  </property>
</Properties>
</file>