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5EC04E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4454"/>
      <w:bookmarkStart w:id="3" w:name="_Toc11918"/>
      <w:bookmarkStart w:id="4" w:name="_Toc21762"/>
      <w:bookmarkStart w:id="5" w:name="_Toc21422"/>
      <w:bookmarkStart w:id="6" w:name="_Toc32320"/>
      <w:bookmarkStart w:id="7" w:name="_Toc15737"/>
      <w:bookmarkStart w:id="8" w:name="_Toc8396"/>
      <w:bookmarkStart w:id="9" w:name="_Toc13462"/>
      <w:bookmarkStart w:id="10" w:name="_Toc20033"/>
      <w:bookmarkStart w:id="11" w:name="_Toc25712"/>
      <w:bookmarkStart w:id="12" w:name="_Toc24727"/>
      <w:bookmarkStart w:id="13" w:name="_Toc24068"/>
      <w:bookmarkStart w:id="14" w:name="_Toc29002"/>
      <w:bookmarkStart w:id="15" w:name="_Toc7615"/>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海南天然橡胶产业集团股份有限公司山荣分公司共3宗土地出租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13、15队并标335.48亩</w:t>
      </w:r>
      <w:r>
        <w:rPr>
          <w:rFonts w:hint="eastAsia" w:ascii="新宋体" w:hAnsi="新宋体" w:eastAsia="新宋体" w:cs="Times New Roman"/>
          <w:color w:val="auto"/>
          <w:sz w:val="28"/>
          <w:szCs w:val="28"/>
          <w:u w:val="single"/>
          <w:lang w:val="en-US" w:eastAsia="zh-CN"/>
        </w:rPr>
        <w:t>221416.8元/年</w:t>
      </w:r>
    </w:p>
    <w:p w14:paraId="6AC3A021">
      <w:pPr>
        <w:spacing w:line="520" w:lineRule="exact"/>
        <w:jc w:val="center"/>
        <w:rPr>
          <w:rFonts w:hint="eastAsia" w:asciiTheme="minorHAnsi" w:hAnsiTheme="minorHAnsi" w:eastAsiaTheme="minorEastAsia" w:cstheme="minorBidi"/>
          <w:kern w:val="2"/>
          <w:sz w:val="21"/>
          <w:szCs w:val="24"/>
          <w:lang w:val="en-US" w:eastAsia="zh-CN" w:bidi="ar-SA"/>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15队127.18亩</w:t>
      </w:r>
      <w:r>
        <w:rPr>
          <w:rFonts w:hint="eastAsia" w:ascii="新宋体" w:hAnsi="新宋体" w:eastAsia="新宋体" w:cs="Times New Roman"/>
          <w:color w:val="auto"/>
          <w:sz w:val="28"/>
          <w:szCs w:val="28"/>
          <w:u w:val="single"/>
          <w:lang w:val="en-US" w:eastAsia="zh-CN"/>
        </w:rPr>
        <w:t>72492.6元/年</w:t>
      </w:r>
    </w:p>
    <w:p w14:paraId="4B4D8F27">
      <w:pPr>
        <w:spacing w:beforeLines="0" w:afterLines="0" w:line="520" w:lineRule="exact"/>
        <w:jc w:val="center"/>
        <w:rPr>
          <w:rFonts w:hint="eastAsia" w:ascii="新宋体" w:hAnsi="新宋体" w:eastAsia="新宋体"/>
          <w:color w:val="auto"/>
          <w:sz w:val="28"/>
          <w:szCs w:val="28"/>
          <w:u w:val="single"/>
        </w:rPr>
      </w:pPr>
      <w:r>
        <w:rPr>
          <w:rFonts w:hint="eastAsia"/>
          <w:lang w:val="en-US" w:eastAsia="zh-CN"/>
        </w:rPr>
        <w:tab/>
      </w:r>
      <w:r>
        <w:rPr>
          <w:rFonts w:hint="eastAsia" w:ascii="新宋体" w:hAnsi="新宋体" w:eastAsia="新宋体"/>
          <w:color w:val="auto"/>
          <w:sz w:val="28"/>
          <w:szCs w:val="28"/>
        </w:rPr>
        <w:t>□13队1标段98.54亩</w:t>
      </w:r>
      <w:r>
        <w:rPr>
          <w:rFonts w:hint="eastAsia" w:ascii="新宋体" w:hAnsi="新宋体" w:eastAsia="新宋体"/>
          <w:color w:val="auto"/>
          <w:sz w:val="28"/>
          <w:szCs w:val="28"/>
          <w:u w:val="single"/>
        </w:rPr>
        <w:t>65036.4元/年</w:t>
      </w:r>
    </w:p>
    <w:p w14:paraId="3AB90AD4">
      <w:pPr>
        <w:tabs>
          <w:tab w:val="left" w:pos="1193"/>
        </w:tabs>
        <w:bidi w:val="0"/>
        <w:jc w:val="left"/>
        <w:rPr>
          <w:rFonts w:hint="eastAsia"/>
          <w:lang w:val="en-US" w:eastAsia="zh-CN"/>
        </w:rPr>
      </w:pPr>
    </w:p>
    <w:p w14:paraId="29D05BBC">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08-05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3BC2C6C">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海南天然橡胶产业集团股份有限公司山荣分公司共3宗土地出租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海南天然橡胶产业集团股份有限公司山荣分公司共3宗土地出租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海南天然橡胶产业集团股份有限公司山荣分公司共3宗土地出租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E7F26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海南天然橡胶产业集团股份有限公司山荣分公司共3宗土地出租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14469"/>
      <w:bookmarkStart w:id="30" w:name="_Toc29841"/>
      <w:bookmarkStart w:id="31" w:name="_Toc13094"/>
      <w:bookmarkStart w:id="32" w:name="_Toc11237"/>
      <w:bookmarkStart w:id="33" w:name="_Toc4580"/>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海南天然橡胶产业集团股份有限公司山荣分公司共3宗土地出租交易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海南天然橡胶产业集团股份有限公司山荣分公司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海南天然橡胶产业集团股份有限公司山荣分公司共3宗土地出租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乐东县抱伦农场13、15队并标335.48亩橡胶中小苗林下农业土地出租</w:t>
      </w:r>
      <w:r>
        <w:rPr>
          <w:rFonts w:hint="eastAsia" w:asciiTheme="minorEastAsia" w:hAnsiTheme="minorEastAsia" w:eastAsiaTheme="minorEastAsia" w:cstheme="minorEastAsia"/>
          <w:color w:val="auto"/>
          <w:sz w:val="28"/>
          <w:szCs w:val="28"/>
          <w:lang w:val="en-US" w:eastAsia="zh-CN"/>
        </w:rPr>
        <w:tab/>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海南天然橡胶产业集团股份有限公司山荣分公司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335.48亩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42E505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挂网底价：221416.8元/年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交易保证金：44283元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025年07月29日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-2025年08月04日10:00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竞拍时间：2025年08月05日10:00-2025年08月05日16:00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租金按年支付，一年一付。承租方需缴纳一年租金为押金。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彭政文13876608656</w:t>
      </w:r>
    </w:p>
    <w:p w14:paraId="43471AC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标的名称：乐东县抱伦农场15队127.18亩橡胶中小苗林下农业土地出租</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海南天然橡胶产业集团股份有限公司山荣分公司</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127.18亩</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挂网底价：72492.6元/年</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交易保证金：14498元 </w:t>
      </w:r>
    </w:p>
    <w:p w14:paraId="6D8A48D9">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报名时间：2025年07月29日10:00-2025年08月04日10:00</w:t>
      </w:r>
    </w:p>
    <w:p w14:paraId="7174E6B7">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竞拍时间：2025年08月05日10:00-2025年08月05日16:00</w:t>
      </w:r>
    </w:p>
    <w:p w14:paraId="47A3E986">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付款方式：租金按年支付，一年一付。承租方需缴纳一年租金为押金。</w:t>
      </w:r>
    </w:p>
    <w:p w14:paraId="530E26C0">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现场勘查联系方式：彭政文13876608656</w:t>
      </w:r>
    </w:p>
    <w:p w14:paraId="422FF3E2">
      <w:pPr>
        <w:numPr>
          <w:ilvl w:val="0"/>
          <w:numId w:val="0"/>
        </w:numPr>
        <w:spacing w:beforeLines="0" w:afterLines="0" w:line="520" w:lineRule="exact"/>
        <w:ind w:firstLine="560" w:firstLineChars="200"/>
        <w:rPr>
          <w:rFonts w:hint="eastAsia" w:ascii="宋体" w:hAnsi="宋体" w:cs="宋体" w:eastAsiaTheme="minorEastAsia"/>
          <w:color w:val="auto"/>
          <w:sz w:val="28"/>
          <w:szCs w:val="28"/>
          <w:lang w:eastAsia="zh-CN"/>
        </w:rPr>
      </w:pPr>
      <w:r>
        <w:rPr>
          <w:rFonts w:hint="eastAsia" w:ascii="宋体" w:hAnsi="宋体" w:cs="宋体"/>
          <w:color w:val="auto"/>
          <w:sz w:val="28"/>
          <w:szCs w:val="28"/>
          <w:lang w:val="en-US" w:eastAsia="zh-CN"/>
        </w:rPr>
        <w:t>3</w:t>
      </w:r>
      <w:r>
        <w:rPr>
          <w:rFonts w:hint="eastAsia" w:ascii="宋体" w:hAnsi="宋体" w:cs="宋体"/>
          <w:color w:val="auto"/>
          <w:sz w:val="28"/>
          <w:szCs w:val="28"/>
        </w:rPr>
        <w:t>、标的名称：乐东县抱伦农场13队1标段98.54亩橡胶中小苗林下农业土地出租</w:t>
      </w:r>
      <w:bookmarkStart w:id="40" w:name="_GoBack"/>
      <w:bookmarkEnd w:id="40"/>
    </w:p>
    <w:p w14:paraId="4B59DD14">
      <w:pPr>
        <w:numPr>
          <w:ilvl w:val="0"/>
          <w:numId w:val="0"/>
        </w:numPr>
        <w:spacing w:beforeLines="0" w:afterLines="0" w:line="520" w:lineRule="exact"/>
        <w:ind w:firstLine="560" w:firstLineChars="200"/>
        <w:rPr>
          <w:rFonts w:hint="eastAsia" w:ascii="宋体" w:hAnsi="宋体" w:cs="宋体" w:eastAsiaTheme="minorEastAsia"/>
          <w:color w:val="auto"/>
          <w:sz w:val="28"/>
          <w:szCs w:val="28"/>
          <w:lang w:eastAsia="zh-CN"/>
        </w:rPr>
      </w:pPr>
      <w:r>
        <w:rPr>
          <w:rFonts w:hint="eastAsia" w:ascii="宋体" w:hAnsi="宋体" w:cs="宋体"/>
          <w:color w:val="auto"/>
          <w:sz w:val="28"/>
          <w:szCs w:val="28"/>
        </w:rPr>
        <w:t>出租方：</w:t>
      </w:r>
      <w:r>
        <w:rPr>
          <w:rFonts w:hint="eastAsia" w:ascii="宋体" w:hAnsi="宋体" w:cs="宋体"/>
          <w:color w:val="auto"/>
          <w:sz w:val="28"/>
          <w:szCs w:val="28"/>
          <w:lang w:eastAsia="zh-CN"/>
        </w:rPr>
        <w:t>海南天然橡胶产业集团股份有限公司山荣分公司</w:t>
      </w:r>
    </w:p>
    <w:p w14:paraId="1C52DBDE">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出租面积：98.54亩</w:t>
      </w:r>
    </w:p>
    <w:p w14:paraId="4AE73A7A">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出租年限：</w:t>
      </w:r>
      <w:r>
        <w:rPr>
          <w:rFonts w:hint="eastAsia" w:ascii="宋体" w:hAnsi="宋体" w:cs="宋体"/>
          <w:color w:val="auto"/>
          <w:sz w:val="28"/>
          <w:szCs w:val="28"/>
          <w:lang w:val="en-US" w:eastAsia="zh-CN"/>
        </w:rPr>
        <w:t>3</w:t>
      </w:r>
      <w:r>
        <w:rPr>
          <w:rFonts w:hint="eastAsia" w:ascii="宋体" w:hAnsi="宋体" w:cs="宋体"/>
          <w:color w:val="auto"/>
          <w:sz w:val="28"/>
          <w:szCs w:val="28"/>
        </w:rPr>
        <w:t>年</w:t>
      </w:r>
    </w:p>
    <w:p w14:paraId="62A538A5">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挂网底价：65036.4元/年</w:t>
      </w:r>
    </w:p>
    <w:p w14:paraId="72B84099">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交易保证金：13007元</w:t>
      </w:r>
    </w:p>
    <w:p w14:paraId="3F08C471">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报名时间：2025年07月29日10:00-2025年08月04日10:00</w:t>
      </w:r>
    </w:p>
    <w:p w14:paraId="33A313F7">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竞拍时间：2025年08月05日10:00-2025年08月05日16:00</w:t>
      </w:r>
    </w:p>
    <w:p w14:paraId="08BBDC8B">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付款方式：租金按年支付，一年一付。承租方需缴纳一年租金为押金。</w:t>
      </w:r>
    </w:p>
    <w:p w14:paraId="228D8E44">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现场勘查联系方式：彭政文13876608656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2E75645"/>
    <w:rsid w:val="042277FF"/>
    <w:rsid w:val="07797C3A"/>
    <w:rsid w:val="0A8721A0"/>
    <w:rsid w:val="0B7B2128"/>
    <w:rsid w:val="0B985CD3"/>
    <w:rsid w:val="0E68572F"/>
    <w:rsid w:val="0E9816ED"/>
    <w:rsid w:val="10396E71"/>
    <w:rsid w:val="11DE52CB"/>
    <w:rsid w:val="150A3847"/>
    <w:rsid w:val="18E10F33"/>
    <w:rsid w:val="1A0C35CC"/>
    <w:rsid w:val="2163678E"/>
    <w:rsid w:val="23046782"/>
    <w:rsid w:val="23C4301C"/>
    <w:rsid w:val="24475A26"/>
    <w:rsid w:val="264204D7"/>
    <w:rsid w:val="27054CE2"/>
    <w:rsid w:val="2741574C"/>
    <w:rsid w:val="2C765212"/>
    <w:rsid w:val="30B56AE1"/>
    <w:rsid w:val="327E6635"/>
    <w:rsid w:val="3516702D"/>
    <w:rsid w:val="356B5D48"/>
    <w:rsid w:val="35FB7148"/>
    <w:rsid w:val="37E601A9"/>
    <w:rsid w:val="3A7A2C02"/>
    <w:rsid w:val="3EE84C2D"/>
    <w:rsid w:val="3F595A04"/>
    <w:rsid w:val="40C3737E"/>
    <w:rsid w:val="43315BEC"/>
    <w:rsid w:val="43AD1C7C"/>
    <w:rsid w:val="44912C24"/>
    <w:rsid w:val="452033AE"/>
    <w:rsid w:val="47C03328"/>
    <w:rsid w:val="48601C27"/>
    <w:rsid w:val="4C122427"/>
    <w:rsid w:val="4D440E1C"/>
    <w:rsid w:val="4DC33073"/>
    <w:rsid w:val="4E3F7559"/>
    <w:rsid w:val="4ECE0172"/>
    <w:rsid w:val="500D0ED1"/>
    <w:rsid w:val="51516E47"/>
    <w:rsid w:val="51A46EB2"/>
    <w:rsid w:val="56073B1A"/>
    <w:rsid w:val="5CF93C67"/>
    <w:rsid w:val="62F5139A"/>
    <w:rsid w:val="64515E2E"/>
    <w:rsid w:val="64D61FAB"/>
    <w:rsid w:val="66C801A8"/>
    <w:rsid w:val="6C0E3CC0"/>
    <w:rsid w:val="6CBC11B1"/>
    <w:rsid w:val="6CD6229E"/>
    <w:rsid w:val="6F71073E"/>
    <w:rsid w:val="74176681"/>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7177</Words>
  <Characters>7728</Characters>
  <Lines>59</Lines>
  <Paragraphs>16</Paragraphs>
  <TotalTime>0</TotalTime>
  <ScaleCrop>false</ScaleCrop>
  <LinksUpToDate>false</LinksUpToDate>
  <CharactersWithSpaces>8221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2025-07-29T02:59:46Z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4A476AD50BD44FC780C4F629D25C0C70_13</vt:lpwstr>
  </property>
  <property fmtid="{D5CDD505-2E9C-101B-9397-08002B2CF9AE}" pid="4" name="KSOTemplateDocerSaveRecord">
    <vt:lpwstr>eyJoZGlkIjoiZjZmNDExZTU1MTk2YmE0MTQyMjliZDJiNGQ2Y2QxYTYiLCJ1c2VySWQiOiIxNTc0MTczNzE3In0=</vt:lpwstr>
  </property>
</Properties>
</file>