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7B52DD17">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20910"/>
      <w:bookmarkStart w:id="3" w:name="_Toc11918"/>
      <w:bookmarkStart w:id="4" w:name="_Toc32320"/>
      <w:bookmarkStart w:id="5" w:name="_Toc15737"/>
      <w:bookmarkStart w:id="6" w:name="_Toc21762"/>
      <w:bookmarkStart w:id="7" w:name="_Toc24454"/>
      <w:bookmarkStart w:id="8" w:name="_Toc7615"/>
      <w:bookmarkStart w:id="9" w:name="_Toc12789"/>
      <w:bookmarkStart w:id="10" w:name="_Toc24727"/>
      <w:bookmarkStart w:id="11" w:name="_Toc25712"/>
      <w:bookmarkStart w:id="12" w:name="_Toc29002"/>
      <w:bookmarkStart w:id="13" w:name="_Toc13462"/>
      <w:bookmarkStart w:id="14" w:name="_Toc8396"/>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106897元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2889E7F2">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106897  </w:t>
      </w:r>
      <w:r>
        <w:rPr>
          <w:rFonts w:hint="eastAsia" w:ascii="新宋体" w:hAnsi="新宋体" w:eastAsia="新宋体" w:cs="Times New Roman"/>
          <w:b/>
          <w:bCs/>
          <w:sz w:val="28"/>
          <w:szCs w:val="28"/>
          <w:lang w:val="en-US" w:eastAsia="zh-CN"/>
        </w:rPr>
        <w:t>元/年</w:t>
      </w:r>
    </w:p>
    <w:p w14:paraId="6F572C5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78BF1BB1">
      <w:pPr>
        <w:spacing w:line="520" w:lineRule="exact"/>
        <w:ind w:firstLine="562" w:firstLineChars="200"/>
        <w:jc w:val="left"/>
        <w:rPr>
          <w:rFonts w:ascii="新宋体" w:hAnsi="新宋体" w:eastAsia="新宋体" w:cs="Times New Roman"/>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的网络竞价系统进行动态递增（减）报价，将报价最高者确定为承租（受让）方的竞价方式（反向竞价以报价最低者确定为承租（受让）方）。</w:t>
      </w: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8-12日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1EEDD86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11DAEA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s</w:t>
      </w:r>
      <w:r>
        <w:rPr>
          <w:rFonts w:hint="eastAsia" w:ascii="Times New Roman" w:hAnsi="Times New Roman"/>
          <w:bCs/>
          <w:sz w:val="24"/>
        </w:rPr>
        <w:t>://</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14469"/>
      <w:bookmarkStart w:id="30" w:name="_Toc11237"/>
      <w:bookmarkStart w:id="31" w:name="_Toc32101"/>
      <w:bookmarkStart w:id="32" w:name="_Toc29841"/>
      <w:bookmarkStart w:id="33" w:name="_Toc4580"/>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4008690B">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临高县皇桐镇美然坡地块152.71亩池塘承包</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临高县</w:t>
      </w:r>
      <w:r>
        <w:rPr>
          <w:rFonts w:hint="eastAsia" w:asciiTheme="minorEastAsia" w:hAnsiTheme="minorEastAsia" w:cstheme="minorEastAsia"/>
          <w:color w:val="C00000"/>
          <w:sz w:val="32"/>
          <w:szCs w:val="32"/>
          <w:u w:val="single"/>
          <w:lang w:val="en-US" w:eastAsia="zh-CN"/>
        </w:rPr>
        <w:t xml:space="preserve">皇桐镇美然坡地块152.71亩池塘承包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临高县</w:t>
      </w:r>
      <w:r>
        <w:rPr>
          <w:rFonts w:hint="eastAsia" w:asciiTheme="minorEastAsia" w:hAnsiTheme="minorEastAsia" w:cstheme="minorEastAsia"/>
          <w:color w:val="C00000"/>
          <w:sz w:val="32"/>
          <w:szCs w:val="32"/>
          <w:u w:val="single"/>
          <w:lang w:val="en-US" w:eastAsia="zh-CN"/>
        </w:rPr>
        <w:t>皇桐镇美然坡地块152.71亩池塘承包</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152.71亩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106897元/年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106897元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租金按五年一付</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17803698162/18876819216 </w:t>
      </w:r>
    </w:p>
    <w:p w14:paraId="3FB03440">
      <w:pPr>
        <w:spacing w:line="520" w:lineRule="exact"/>
        <w:ind w:firstLine="560" w:firstLineChars="200"/>
        <w:rPr>
          <w:rFonts w:hint="eastAsia" w:asciiTheme="minorEastAsia" w:hAnsiTheme="minorEastAsia" w:cstheme="minorEastAsia"/>
          <w:sz w:val="28"/>
          <w:szCs w:val="28"/>
          <w:lang w:val="en-US" w:eastAsia="zh-CN"/>
        </w:rPr>
      </w:pPr>
    </w:p>
    <w:p w14:paraId="4EF0CF80">
      <w:pPr>
        <w:spacing w:line="520" w:lineRule="exact"/>
        <w:rPr>
          <w:rFonts w:hint="eastAsia" w:asciiTheme="minorEastAsia" w:hAnsiTheme="minorEastAsia" w:eastAsiaTheme="minorEastAsia" w:cstheme="minorEastAsia"/>
          <w:b/>
          <w:bCs/>
          <w:sz w:val="28"/>
          <w:szCs w:val="28"/>
        </w:rPr>
      </w:pPr>
      <w:bookmarkStart w:id="36" w:name="_GoBack"/>
      <w:bookmarkEnd w:id="36"/>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临高县临城镇市政大道32号海南农商银行大楼临高支行2楼207室</w:t>
      </w: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205C18F7"/>
    <w:rsid w:val="20BE4E97"/>
    <w:rsid w:val="2163678E"/>
    <w:rsid w:val="23C4301C"/>
    <w:rsid w:val="2741574C"/>
    <w:rsid w:val="29A96C5C"/>
    <w:rsid w:val="2BD737C3"/>
    <w:rsid w:val="2C765212"/>
    <w:rsid w:val="30AA01BC"/>
    <w:rsid w:val="30B56AE1"/>
    <w:rsid w:val="30CE55FA"/>
    <w:rsid w:val="31D63BC1"/>
    <w:rsid w:val="327E6635"/>
    <w:rsid w:val="3321133C"/>
    <w:rsid w:val="347A51A8"/>
    <w:rsid w:val="3516702D"/>
    <w:rsid w:val="356B5D48"/>
    <w:rsid w:val="36257C7B"/>
    <w:rsid w:val="37E601A9"/>
    <w:rsid w:val="3A7A2C02"/>
    <w:rsid w:val="3ADB0A1D"/>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5F9877AA"/>
    <w:rsid w:val="62920BC0"/>
    <w:rsid w:val="639B14F1"/>
    <w:rsid w:val="64515E2E"/>
    <w:rsid w:val="64D61FAB"/>
    <w:rsid w:val="68790CF7"/>
    <w:rsid w:val="69493784"/>
    <w:rsid w:val="69A739D7"/>
    <w:rsid w:val="6D30394E"/>
    <w:rsid w:val="73C6500C"/>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6959</Words>
  <Characters>7395</Characters>
  <Lines>59</Lines>
  <Paragraphs>16</Paragraphs>
  <TotalTime>0</TotalTime>
  <ScaleCrop>false</ScaleCrop>
  <LinksUpToDate>false</LinksUpToDate>
  <CharactersWithSpaces>7893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2025-08-01T03:18:20Z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9617CCAD55904060A144FDEB1A15F4AB_13</vt:lpwstr>
  </property>
  <property fmtid="{D5CDD505-2E9C-101B-9397-08002B2CF9AE}" pid="4" name="KSOTemplateDocerSaveRecord">
    <vt:lpwstr>eyJoZGlkIjoiMDVmODgwNGU3ODRhODkzZWQzYTY1ZWIzOTg2MTBmNWMiLCJ1c2VySWQiOiIxMTYxMjgxMTA5In0=</vt:lpwstr>
  </property>
</Properties>
</file>