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32320"/>
      <w:bookmarkStart w:id="1" w:name="_Toc21762"/>
      <w:bookmarkStart w:id="2" w:name="_Toc20910"/>
      <w:bookmarkStart w:id="3" w:name="_Toc15737"/>
      <w:bookmarkStart w:id="4" w:name="_Toc24454"/>
      <w:bookmarkStart w:id="5" w:name="_Toc21422"/>
      <w:bookmarkStart w:id="6" w:name="_Toc11918"/>
      <w:bookmarkStart w:id="7" w:name="_Toc12789"/>
      <w:bookmarkStart w:id="8" w:name="_Toc25712"/>
      <w:bookmarkStart w:id="9" w:name="_Toc13462"/>
      <w:bookmarkStart w:id="10" w:name="_Toc24068"/>
      <w:bookmarkStart w:id="11" w:name="_Toc8396"/>
      <w:bookmarkStart w:id="12" w:name="_Toc29002"/>
      <w:bookmarkStart w:id="13" w:name="_Toc20033"/>
      <w:bookmarkStart w:id="14" w:name="_Toc24727"/>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澄迈县加乐镇</w:t>
      </w:r>
      <w:r>
        <w:rPr>
          <w:rFonts w:hint="eastAsia" w:ascii="新宋体" w:hAnsi="新宋体" w:eastAsia="新宋体"/>
          <w:b/>
          <w:bCs/>
          <w:color w:val="FF0000"/>
          <w:sz w:val="28"/>
          <w:szCs w:val="28"/>
          <w:u w:val="single"/>
        </w:rPr>
        <w:t>加乐小学4756.10平方米闲置校舍出租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澄迈县加乐镇加乐小学4756.10平方米闲置校舍出租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50000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18</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澄迈县加乐镇加乐小学4756.10平方米闲置校舍出租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1532"/>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7009"/>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29057"/>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4469"/>
      <w:bookmarkStart w:id="28" w:name="_Toc4580"/>
      <w:bookmarkStart w:id="29" w:name="_Toc13094"/>
      <w:bookmarkStart w:id="30" w:name="_Toc12264"/>
      <w:bookmarkStart w:id="31" w:name="_Toc29841"/>
      <w:bookmarkStart w:id="32" w:name="_Toc11237"/>
      <w:bookmarkStart w:id="33" w:name="_Toc3210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澄迈县加乐镇加乐小学4756.10平方米闲置校舍出租交易公示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加乐镇加乐</w:t>
      </w:r>
      <w:r>
        <w:rPr>
          <w:rFonts w:hint="eastAsia" w:asciiTheme="minorEastAsia" w:hAnsiTheme="minorEastAsia" w:cstheme="minorEastAsia"/>
          <w:b/>
          <w:bCs/>
          <w:color w:val="FF0000"/>
          <w:sz w:val="32"/>
          <w:szCs w:val="32"/>
          <w:u w:val="single"/>
        </w:rPr>
        <w:t>村委会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澄迈县加乐镇加乐小学4756.10平方米闲置校舍出租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澄迈县加乐镇加乐小学4756.10平方米闲置校舍出租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w:t>
      </w:r>
      <w:r>
        <w:rPr>
          <w:rFonts w:hint="eastAsia" w:asciiTheme="minorEastAsia" w:hAnsiTheme="minorEastAsia" w:cstheme="minorEastAsia"/>
          <w:sz w:val="28"/>
          <w:szCs w:val="28"/>
          <w:lang w:val="en-US" w:eastAsia="zh-CN"/>
        </w:rPr>
        <w:t>加乐镇加乐村委会</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4756.10平方米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50000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18</w:t>
      </w:r>
      <w:bookmarkStart w:id="36" w:name="_GoBack"/>
      <w:bookmarkEnd w:id="36"/>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付款方式：</w:t>
      </w:r>
      <w:r>
        <w:rPr>
          <w:rFonts w:ascii="Segoe UI" w:hAnsi="Segoe UI" w:eastAsia="Segoe UI" w:cs="Segoe UI"/>
          <w:i w:val="0"/>
          <w:iCs w:val="0"/>
          <w:caps w:val="0"/>
          <w:color w:val="000000"/>
          <w:spacing w:val="0"/>
          <w:sz w:val="28"/>
          <w:szCs w:val="28"/>
        </w:rPr>
        <w:t>租金以一年为一周期进行付款，合同签订后10日内，承租方应向出租方缴纳1年合约租金。</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王广武</w:t>
      </w:r>
      <w:r>
        <w:rPr>
          <w:rFonts w:hint="eastAsia" w:asciiTheme="minorEastAsia" w:hAnsiTheme="minorEastAsia" w:cstheme="minorEastAsia"/>
          <w:sz w:val="28"/>
          <w:szCs w:val="28"/>
        </w:rPr>
        <w:t xml:space="preserve"> 13518</w:t>
      </w:r>
      <w:r>
        <w:rPr>
          <w:rFonts w:hint="eastAsia" w:asciiTheme="minorEastAsia" w:hAnsiTheme="minorEastAsia" w:cstheme="minorEastAsia"/>
          <w:sz w:val="28"/>
          <w:szCs w:val="28"/>
          <w:lang w:val="en-US" w:eastAsia="zh-CN"/>
        </w:rPr>
        <w:t>015858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9E45A-551E-43AF-B361-8A8950A999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7FC53FA5-7D33-41AC-8F10-8172EBDCA26E}"/>
  </w:font>
  <w:font w:name="仿宋_GB2312">
    <w:altName w:val="仿宋"/>
    <w:panose1 w:val="00000000000000000000"/>
    <w:charset w:val="86"/>
    <w:family w:val="modern"/>
    <w:pitch w:val="default"/>
    <w:sig w:usb0="00000000" w:usb1="00000000" w:usb2="00000000" w:usb3="00000000" w:csb0="00040000" w:csb1="00000000"/>
    <w:embedRegular r:id="rId3" w:fontKey="{230591A2-FA90-43BA-A20F-4065D5133924}"/>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8A8CB3E2-0053-4A57-90BB-25E9B00F4B1B}"/>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5" w:fontKey="{606BDC38-C891-43B2-9CAA-95D1C87F11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36A7862"/>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6523</Words>
  <Characters>6959</Characters>
  <Lines>288</Lines>
  <Paragraphs>270</Paragraphs>
  <TotalTime>46</TotalTime>
  <ScaleCrop>false</ScaleCrop>
  <LinksUpToDate>false</LinksUpToDate>
  <CharactersWithSpaces>7507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2025-08-07T08:40:50Z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