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2"/>
        <w:spacing w:line="240" w:lineRule="auto"/>
        <w:rPr>
          <w:rFonts w:ascii="黑体" w:hAnsi="黑体"/>
          <w:color w:val="000000"/>
        </w:rPr>
      </w:pPr>
      <w:bookmarkStart w:id="1" w:name="_Toc21422"/>
      <w:bookmarkStart w:id="2" w:name="_Toc21762"/>
      <w:bookmarkStart w:id="3" w:name="_Toc32320"/>
      <w:bookmarkStart w:id="4" w:name="_Toc24454"/>
      <w:bookmarkStart w:id="5" w:name="_Toc15737"/>
      <w:bookmarkStart w:id="6" w:name="_Toc11918"/>
      <w:bookmarkStart w:id="7" w:name="_Toc20910"/>
      <w:bookmarkStart w:id="8" w:name="_Toc20033"/>
      <w:bookmarkStart w:id="9" w:name="_Toc7615"/>
      <w:bookmarkStart w:id="10" w:name="_Toc25712"/>
      <w:bookmarkStart w:id="11" w:name="_Toc13462"/>
      <w:bookmarkStart w:id="12" w:name="_Toc8396"/>
      <w:bookmarkStart w:id="13" w:name="_Toc29002"/>
      <w:bookmarkStart w:id="14" w:name="_Toc24727"/>
      <w:bookmarkStart w:id="15" w:name="_Toc24068"/>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白沙县牙叉镇茶城区三队2幢104号住房（面积40m²）出租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2784 </w:t>
      </w:r>
      <w:r>
        <w:rPr>
          <w:rFonts w:hint="eastAsia" w:ascii="新宋体" w:hAnsi="新宋体" w:eastAsia="新宋体" w:cs="Times New Roman"/>
          <w:b/>
          <w:bCs/>
          <w:sz w:val="28"/>
          <w:szCs w:val="28"/>
          <w:lang w:val="en-US" w:eastAsia="zh-CN"/>
        </w:rPr>
        <w:t>元/年。</w:t>
      </w:r>
    </w:p>
    <w:p w14:paraId="49ED66E7">
      <w:pPr>
        <w:pStyle w:val="3"/>
        <w:numPr>
          <w:ilvl w:val="0"/>
          <w:numId w:val="0"/>
        </w:numPr>
        <w:spacing w:line="500" w:lineRule="exact"/>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3"/>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w:t>
      </w:r>
      <w:r>
        <w:rPr>
          <w:rFonts w:hint="eastAsia" w:ascii="新宋体" w:hAnsi="新宋体" w:eastAsia="新宋体" w:cs="Times New Roman"/>
          <w:sz w:val="28"/>
          <w:szCs w:val="28"/>
          <w:u w:val="single"/>
          <w:lang w:val="en-US" w:eastAsia="zh-CN"/>
        </w:rPr>
        <w:t>0</w:t>
      </w:r>
      <w:r>
        <w:rPr>
          <w:rFonts w:hint="eastAsia" w:ascii="新宋体" w:hAnsi="新宋体" w:eastAsia="新宋体" w:cs="Times New Roman"/>
          <w:sz w:val="28"/>
          <w:szCs w:val="28"/>
        </w:rPr>
        <w:t>元的整数倍（至少10</w:t>
      </w:r>
      <w:r>
        <w:rPr>
          <w:rFonts w:hint="eastAsia" w:ascii="新宋体" w:hAnsi="新宋体" w:eastAsia="新宋体" w:cs="Times New Roman"/>
          <w:sz w:val="28"/>
          <w:szCs w:val="28"/>
          <w:lang w:val="en-US" w:eastAsia="zh-CN"/>
        </w:rPr>
        <w:t>0</w:t>
      </w:r>
      <w:r>
        <w:rPr>
          <w:rFonts w:hint="eastAsia" w:ascii="新宋体" w:hAnsi="新宋体" w:eastAsia="新宋体" w:cs="Times New Roman"/>
          <w:sz w:val="28"/>
          <w:szCs w:val="28"/>
        </w:rPr>
        <w:t>0元）。</w:t>
      </w:r>
    </w:p>
    <w:p w14:paraId="065B69A9">
      <w:pPr>
        <w:pStyle w:val="3"/>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9-9</w:t>
      </w:r>
      <w:bookmarkStart w:id="36" w:name="_GoBack"/>
      <w:bookmarkEnd w:id="36"/>
      <w:r>
        <w:rPr>
          <w:rFonts w:hint="eastAsia" w:ascii="新宋体" w:hAnsi="新宋体" w:eastAsia="新宋体" w:cs="Times New Roman"/>
          <w:b/>
          <w:bCs/>
          <w:color w:val="C00000"/>
          <w:sz w:val="28"/>
          <w:szCs w:val="28"/>
          <w:u w:val="single"/>
          <w:lang w:val="en-US" w:eastAsia="zh-CN"/>
        </w:rPr>
        <w:t xml:space="preserve">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32A70004">
      <w:pPr>
        <w:spacing w:line="520" w:lineRule="exact"/>
        <w:rPr>
          <w:rFonts w:hint="eastAsia" w:ascii="微软雅黑" w:hAnsi="微软雅黑" w:eastAsia="微软雅黑" w:cs="微软雅黑"/>
          <w:color w:val="333333"/>
          <w:kern w:val="2"/>
          <w:sz w:val="27"/>
          <w:szCs w:val="27"/>
          <w:shd w:val="clear" w:color="auto" w:fill="FFFFFF"/>
          <w:lang w:val="en-US" w:eastAsia="zh-CN"/>
        </w:rPr>
      </w:pPr>
      <w:r>
        <w:rPr>
          <w:rFonts w:hint="eastAsia" w:ascii="微软雅黑" w:hAnsi="微软雅黑" w:eastAsia="微软雅黑" w:cs="微软雅黑"/>
          <w:color w:val="333333"/>
          <w:kern w:val="2"/>
          <w:sz w:val="27"/>
          <w:szCs w:val="27"/>
          <w:shd w:val="clear" w:color="auto" w:fill="FFFFFF"/>
          <w:lang w:val="en-US" w:eastAsia="zh-CN"/>
        </w:rPr>
        <w:t>注：1、每笔交易最低收费500元；</w:t>
      </w:r>
    </w:p>
    <w:p w14:paraId="180B1B12">
      <w:pPr>
        <w:spacing w:line="520" w:lineRule="exact"/>
        <w:rPr>
          <w:rFonts w:hint="default" w:ascii="微软雅黑" w:hAnsi="微软雅黑" w:eastAsia="微软雅黑" w:cs="微软雅黑"/>
          <w:color w:val="333333"/>
          <w:kern w:val="2"/>
          <w:sz w:val="27"/>
          <w:szCs w:val="27"/>
          <w:shd w:val="clear" w:color="auto" w:fill="FFFFFF"/>
          <w:lang w:val="en-US" w:eastAsia="zh-CN"/>
        </w:rPr>
      </w:pPr>
      <w:r>
        <w:rPr>
          <w:rFonts w:hint="eastAsia" w:ascii="微软雅黑" w:hAnsi="微软雅黑" w:eastAsia="微软雅黑" w:cs="微软雅黑"/>
          <w:color w:val="333333"/>
          <w:kern w:val="2"/>
          <w:sz w:val="27"/>
          <w:szCs w:val="27"/>
          <w:shd w:val="clear" w:color="auto" w:fill="FFFFFF"/>
          <w:lang w:val="en-US" w:eastAsia="zh-CN"/>
        </w:rPr>
        <w:t xml:space="preserve">    2、转出方为农户个人、村集体，免收该项费用。</w:t>
      </w:r>
    </w:p>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2"/>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2"/>
        <w:spacing w:line="240" w:lineRule="auto"/>
        <w:rPr>
          <w:rFonts w:ascii="黑体" w:hAnsi="黑体"/>
          <w:color w:val="000000"/>
        </w:rPr>
      </w:pPr>
    </w:p>
    <w:p w14:paraId="784482A3">
      <w:pPr>
        <w:pStyle w:val="2"/>
        <w:spacing w:line="240" w:lineRule="auto"/>
        <w:jc w:val="both"/>
        <w:rPr>
          <w:rFonts w:ascii="黑体" w:hAnsi="黑体"/>
          <w:color w:val="000000"/>
        </w:rPr>
      </w:pPr>
    </w:p>
    <w:p w14:paraId="72225859">
      <w:pPr>
        <w:rPr>
          <w:rFonts w:ascii="黑体" w:hAnsi="黑体"/>
          <w:color w:val="000000"/>
        </w:rPr>
      </w:pPr>
    </w:p>
    <w:p w14:paraId="46556CFB">
      <w:pPr>
        <w:pStyle w:val="2"/>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2"/>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192"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白沙县牙叉镇茶城区三队2幢104号住房（面积40m²）出租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白沙县牙叉镇茶城区三队2幢104号住房（面积40m²）出租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白沙县牙叉镇茶城区三队2幢104号住房（面积40m²）出租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192"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2"/>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2"/>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白沙县牙叉镇茶城区三队2幢104号住房（面积40m²）出租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2264"/>
      <w:bookmarkStart w:id="29" w:name="_Toc4580"/>
      <w:bookmarkStart w:id="30" w:name="_Toc13094"/>
      <w:bookmarkStart w:id="31" w:name="_Toc11237"/>
      <w:bookmarkStart w:id="32" w:name="_Toc14469"/>
      <w:bookmarkStart w:id="33" w:name="_Toc32101"/>
      <w:bookmarkStart w:id="34" w:name="_Toc29841"/>
    </w:p>
    <w:p w14:paraId="5FBF3611">
      <w:pPr>
        <w:pStyle w:val="2"/>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3"/>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白沙县牙叉镇茶城区三队2幢104号住房（面积40m²）出租项目交易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宋体" w:hAnsi="宋体" w:cs="宋体"/>
          <w:bCs/>
          <w:color w:val="auto"/>
          <w:sz w:val="32"/>
          <w:szCs w:val="32"/>
          <w:highlight w:val="none"/>
          <w:lang w:val="en-US" w:eastAsia="zh-CN"/>
        </w:rPr>
        <w:t>海南白沙农场集团有限公司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白沙县牙叉镇茶城区三队2幢104号住房（面积40m²）出租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白沙县牙叉镇茶城区三队2幢104号住房（面积40m²）出租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w:t>
      </w:r>
      <w:r>
        <w:rPr>
          <w:rFonts w:hint="eastAsia" w:ascii="宋体" w:hAnsi="宋体" w:cs="宋体"/>
          <w:bCs/>
          <w:color w:val="auto"/>
          <w:sz w:val="28"/>
          <w:szCs w:val="28"/>
          <w:highlight w:val="none"/>
          <w:lang w:val="en-US" w:eastAsia="zh-CN"/>
        </w:rPr>
        <w:t>海南白沙农场集团有限公司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宋体" w:hAnsi="宋体" w:cs="宋体"/>
          <w:b w:val="0"/>
          <w:bCs w:val="0"/>
          <w:color w:val="auto"/>
          <w:kern w:val="2"/>
          <w:sz w:val="28"/>
          <w:szCs w:val="28"/>
          <w:highlight w:val="none"/>
          <w:u w:val="none"/>
          <w:lang w:val="en-US" w:eastAsia="zh-CN" w:bidi="ar-SA"/>
        </w:rPr>
        <w:t>40平方米</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宋体" w:hAnsi="宋体" w:cs="宋体"/>
          <w:color w:val="auto"/>
          <w:sz w:val="28"/>
          <w:szCs w:val="28"/>
          <w:highlight w:val="none"/>
          <w:lang w:val="en-US" w:eastAsia="zh-CN"/>
        </w:rPr>
        <w:t>2784元/年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1000元 </w:t>
      </w:r>
    </w:p>
    <w:p w14:paraId="6B1871D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7CA23864">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 xml:space="preserve"> 16:00</w:t>
      </w:r>
    </w:p>
    <w:p w14:paraId="63F38E81">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cs="宋体"/>
          <w:color w:val="auto"/>
          <w:kern w:val="2"/>
          <w:sz w:val="28"/>
          <w:szCs w:val="28"/>
          <w:highlight w:val="none"/>
          <w:u w:val="none"/>
          <w:lang w:val="en-US" w:eastAsia="zh-CN" w:bidi="ar-SA"/>
        </w:rPr>
        <w:t>按季度支付，三个月一付。</w:t>
      </w:r>
    </w:p>
    <w:p w14:paraId="2D548EB4">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宋体" w:hAnsi="宋体" w:eastAsia="宋体" w:cs="宋体"/>
          <w:bCs/>
          <w:color w:val="auto"/>
          <w:sz w:val="28"/>
          <w:szCs w:val="28"/>
          <w:lang w:val="en-US" w:eastAsia="zh-CN"/>
        </w:rPr>
        <w:t>18976909994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56C7B74"/>
    <w:rsid w:val="06A64F55"/>
    <w:rsid w:val="0A8721A0"/>
    <w:rsid w:val="0B7B2128"/>
    <w:rsid w:val="0B985CD3"/>
    <w:rsid w:val="0C825B1D"/>
    <w:rsid w:val="0E9816ED"/>
    <w:rsid w:val="0F20786F"/>
    <w:rsid w:val="0FC551E9"/>
    <w:rsid w:val="10396E71"/>
    <w:rsid w:val="11DE52CB"/>
    <w:rsid w:val="14353F00"/>
    <w:rsid w:val="150A3847"/>
    <w:rsid w:val="15544D4C"/>
    <w:rsid w:val="18E10F33"/>
    <w:rsid w:val="19BA5CC7"/>
    <w:rsid w:val="1A0C35CC"/>
    <w:rsid w:val="1B99253B"/>
    <w:rsid w:val="1D7A2230"/>
    <w:rsid w:val="1E234C86"/>
    <w:rsid w:val="215024C1"/>
    <w:rsid w:val="2163678E"/>
    <w:rsid w:val="231803B8"/>
    <w:rsid w:val="23C4301C"/>
    <w:rsid w:val="24F22670"/>
    <w:rsid w:val="2741574C"/>
    <w:rsid w:val="2A7C6CD6"/>
    <w:rsid w:val="2C306CA0"/>
    <w:rsid w:val="2C765212"/>
    <w:rsid w:val="2EDB1BB9"/>
    <w:rsid w:val="30B56AE1"/>
    <w:rsid w:val="31A42E6E"/>
    <w:rsid w:val="327E6635"/>
    <w:rsid w:val="3336296F"/>
    <w:rsid w:val="33581145"/>
    <w:rsid w:val="34B2136B"/>
    <w:rsid w:val="3516702D"/>
    <w:rsid w:val="35237B92"/>
    <w:rsid w:val="356B5D48"/>
    <w:rsid w:val="37E601A9"/>
    <w:rsid w:val="39301960"/>
    <w:rsid w:val="3A7A2C02"/>
    <w:rsid w:val="3BE66897"/>
    <w:rsid w:val="3D522888"/>
    <w:rsid w:val="3EE84C2D"/>
    <w:rsid w:val="43315BEC"/>
    <w:rsid w:val="438C0A54"/>
    <w:rsid w:val="43AD1C7C"/>
    <w:rsid w:val="44912C24"/>
    <w:rsid w:val="46FD3B9E"/>
    <w:rsid w:val="47C03328"/>
    <w:rsid w:val="4C122427"/>
    <w:rsid w:val="4D440E1C"/>
    <w:rsid w:val="4DC33073"/>
    <w:rsid w:val="4E3F7559"/>
    <w:rsid w:val="4ECE0172"/>
    <w:rsid w:val="51516E47"/>
    <w:rsid w:val="55750F41"/>
    <w:rsid w:val="5CF93C67"/>
    <w:rsid w:val="5F312D0F"/>
    <w:rsid w:val="6255188F"/>
    <w:rsid w:val="64515E2E"/>
    <w:rsid w:val="64D61FAB"/>
    <w:rsid w:val="6CC46D1F"/>
    <w:rsid w:val="6CDD534C"/>
    <w:rsid w:val="6F71646A"/>
    <w:rsid w:val="702D05BC"/>
    <w:rsid w:val="703A75B1"/>
    <w:rsid w:val="708B70F6"/>
    <w:rsid w:val="72AE2CD6"/>
    <w:rsid w:val="74C210D6"/>
    <w:rsid w:val="74CD42AD"/>
    <w:rsid w:val="786A7F85"/>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3">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4298</Words>
  <Characters>4505</Characters>
  <Lines>59</Lines>
  <Paragraphs>16</Paragraphs>
  <TotalTime>0</TotalTime>
  <ScaleCrop>false</ScaleCrop>
  <LinksUpToDate>false</LinksUpToDate>
  <CharactersWithSpaces>4549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（帆）爵舜迹</cp:lastModifiedBy>
  <dcterms:modified xsi:type="dcterms:W3CDTF">2025-08-29T03:52:21Z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64556AD6FE264468B2183964331B7FCC_13</vt:lpwstr>
  </property>
  <property fmtid="{D5CDD505-2E9C-101B-9397-08002B2CF9AE}" pid="4" name="KSOTemplateDocerSaveRecord">
    <vt:lpwstr>eyJoZGlkIjoiODcyZTYxNzg5ZTJjMGFjZDAwMzRlNWI0NTFiODU2Y2EiLCJ1c2VySWQiOiIyOTY3NTk3NjAifQ==</vt:lpwstr>
  </property>
</Properties>
</file>