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0910"/>
      <w:bookmarkStart w:id="2" w:name="_Toc21422"/>
      <w:bookmarkStart w:id="3" w:name="_Toc15737"/>
      <w:bookmarkStart w:id="4" w:name="_Toc24454"/>
      <w:bookmarkStart w:id="5" w:name="_Toc11918"/>
      <w:bookmarkStart w:id="6" w:name="_Toc21762"/>
      <w:bookmarkStart w:id="7" w:name="_Toc32320"/>
      <w:bookmarkStart w:id="8" w:name="_Toc29002"/>
      <w:bookmarkStart w:id="9" w:name="_Toc13462"/>
      <w:bookmarkStart w:id="10" w:name="_Toc12789"/>
      <w:bookmarkStart w:id="11" w:name="_Toc24727"/>
      <w:bookmarkStart w:id="12" w:name="_Toc7615"/>
      <w:bookmarkStart w:id="13" w:name="_Toc8396"/>
      <w:bookmarkStart w:id="14" w:name="_Toc24068"/>
      <w:bookmarkStart w:id="15" w:name="_Toc20033"/>
      <w:bookmarkStart w:id="16" w:name="_Toc2571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文昌市潭牛镇中心村昌值组股份经济合作社10.811亩集体土地出租项目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6487</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文昌市潭牛镇中心村昌值组股份经济合作社</w:t>
      </w:r>
      <w:r>
        <w:rPr>
          <w:rFonts w:hint="eastAsia" w:ascii="Times New Roman" w:hAnsi="Times New Roman"/>
          <w:sz w:val="28"/>
          <w:szCs w:val="28"/>
          <w:u w:val="single"/>
          <w:lang w:val="en-US" w:eastAsia="zh-CN"/>
        </w:rPr>
        <w:t>10.811</w:t>
      </w:r>
      <w:r>
        <w:rPr>
          <w:rFonts w:hint="eastAsia" w:ascii="Times New Roman" w:hAnsi="Times New Roman"/>
          <w:sz w:val="28"/>
          <w:szCs w:val="28"/>
          <w:u w:val="single"/>
        </w:rPr>
        <w:t>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文昌市潭牛镇中心村昌值组股份经济合作社</w:t>
      </w:r>
      <w:r>
        <w:rPr>
          <w:rFonts w:hint="eastAsia" w:ascii="Times New Roman" w:hAnsi="Times New Roman"/>
          <w:sz w:val="28"/>
          <w:szCs w:val="28"/>
          <w:u w:val="single"/>
          <w:lang w:val="en-US" w:eastAsia="zh-CN"/>
        </w:rPr>
        <w:t>10.811</w:t>
      </w:r>
      <w:r>
        <w:rPr>
          <w:rFonts w:hint="eastAsia" w:ascii="Times New Roman" w:hAnsi="Times New Roman"/>
          <w:sz w:val="28"/>
          <w:szCs w:val="28"/>
          <w:u w:val="single"/>
        </w:rPr>
        <w:t>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文昌市潭牛镇中心村昌值组股份经济合作社</w:t>
      </w:r>
      <w:r>
        <w:rPr>
          <w:rFonts w:hint="eastAsia" w:ascii="Times New Roman" w:hAnsi="Times New Roman"/>
          <w:sz w:val="28"/>
          <w:szCs w:val="28"/>
          <w:u w:val="single"/>
          <w:lang w:val="en-US" w:eastAsia="zh-CN"/>
        </w:rPr>
        <w:t>10.811</w:t>
      </w:r>
      <w:r>
        <w:rPr>
          <w:rFonts w:hint="eastAsia" w:ascii="Times New Roman" w:hAnsi="Times New Roman"/>
          <w:sz w:val="28"/>
          <w:szCs w:val="28"/>
          <w:u w:val="single"/>
        </w:rPr>
        <w:t>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文昌市潭牛镇中心村昌值组股份经济合作社</w:t>
      </w:r>
      <w:r>
        <w:rPr>
          <w:rFonts w:hint="eastAsia" w:ascii="Times New Roman" w:hAnsi="Times New Roman"/>
          <w:bCs/>
          <w:sz w:val="24"/>
          <w:u w:val="single"/>
          <w:lang w:val="en-US" w:eastAsia="zh-CN"/>
        </w:rPr>
        <w:t>10.811</w:t>
      </w:r>
      <w:r>
        <w:rPr>
          <w:rFonts w:hint="eastAsia" w:ascii="Times New Roman" w:hAnsi="Times New Roman"/>
          <w:bCs/>
          <w:sz w:val="24"/>
          <w:u w:val="single"/>
        </w:rPr>
        <w:t>亩集体土地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29841"/>
      <w:bookmarkStart w:id="29" w:name="_Toc13094"/>
      <w:bookmarkStart w:id="30" w:name="_Toc14469"/>
      <w:bookmarkStart w:id="31" w:name="_Toc11237"/>
      <w:bookmarkStart w:id="32" w:name="_Toc12264"/>
      <w:bookmarkStart w:id="33" w:name="_Toc4580"/>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文昌市潭牛镇中心村昌值组股份经济合作社10.811亩集体土地出租交易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文昌市潭牛镇中心村昌值组</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文昌市潭牛镇中心村昌值组股份经济合作社</w:t>
      </w:r>
      <w:r>
        <w:rPr>
          <w:rFonts w:hint="eastAsia" w:asciiTheme="minorEastAsia" w:hAnsiTheme="minorEastAsia" w:cstheme="minorEastAsia"/>
          <w:sz w:val="32"/>
          <w:szCs w:val="32"/>
          <w:u w:val="single"/>
          <w:lang w:val="en-US" w:eastAsia="zh-CN"/>
        </w:rPr>
        <w:t>10.811</w:t>
      </w:r>
      <w:r>
        <w:rPr>
          <w:rFonts w:hint="eastAsia" w:asciiTheme="minorEastAsia" w:hAnsiTheme="minorEastAsia" w:eastAsiaTheme="minorEastAsia" w:cstheme="minorEastAsia"/>
          <w:sz w:val="32"/>
          <w:szCs w:val="32"/>
          <w:u w:val="single"/>
        </w:rPr>
        <w:t>亩集体土地出租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标的名称：文昌市潭牛镇中心村昌值组股份经济合作社</w:t>
      </w:r>
      <w:r>
        <w:rPr>
          <w:rFonts w:hint="eastAsia" w:asciiTheme="minorEastAsia" w:hAnsiTheme="minorEastAsia" w:cstheme="minorEastAsia"/>
          <w:sz w:val="28"/>
          <w:szCs w:val="28"/>
          <w:lang w:val="en-US" w:eastAsia="zh-CN"/>
        </w:rPr>
        <w:t>10.811</w:t>
      </w:r>
      <w:r>
        <w:rPr>
          <w:rFonts w:hint="eastAsia" w:asciiTheme="minorEastAsia" w:hAnsiTheme="minorEastAsia" w:eastAsiaTheme="minorEastAsia" w:cstheme="minorEastAsia"/>
          <w:sz w:val="28"/>
          <w:szCs w:val="28"/>
        </w:rPr>
        <w:t>亩集体土地出租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文昌市潭牛镇中心村昌值组股份经济合作社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10.811</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6487元/年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26000元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分期付款，十年一付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p>
    <w:p w14:paraId="4287C2B0">
      <w:pPr>
        <w:spacing w:line="520" w:lineRule="exact"/>
        <w:rPr>
          <w:rFonts w:hint="eastAsia" w:asciiTheme="minorEastAsia" w:hAnsiTheme="minorEastAsia" w:eastAsiaTheme="minorEastAsia" w:cstheme="minorEastAsia"/>
          <w:b/>
          <w:bCs/>
          <w:sz w:val="28"/>
          <w:szCs w:val="28"/>
        </w:rPr>
      </w:pPr>
      <w:bookmarkStart w:id="36" w:name="_GoBack"/>
      <w:bookmarkEnd w:id="36"/>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FE4B6B8A-A777-4497-B890-A9A349BE2E9C}"/>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9F11F419-1B24-42AD-8332-1DDB66867B4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7B2128"/>
    <w:rsid w:val="0B985CD3"/>
    <w:rsid w:val="0E9816ED"/>
    <w:rsid w:val="10396E71"/>
    <w:rsid w:val="108959DB"/>
    <w:rsid w:val="11DE52CB"/>
    <w:rsid w:val="14B86EAC"/>
    <w:rsid w:val="150A3847"/>
    <w:rsid w:val="163C5299"/>
    <w:rsid w:val="16403F09"/>
    <w:rsid w:val="17DD133D"/>
    <w:rsid w:val="188A01B7"/>
    <w:rsid w:val="18E10F33"/>
    <w:rsid w:val="194361AD"/>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2FD759A"/>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6752</Words>
  <Characters>7202</Characters>
  <Lines>59</Lines>
  <Paragraphs>16</Paragraphs>
  <TotalTime>4</TotalTime>
  <ScaleCrop>false</ScaleCrop>
  <LinksUpToDate>false</LinksUpToDate>
  <CharactersWithSpaces>7706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2025-09-02T01:50:36Z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