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21422"/>
      <w:bookmarkStart w:id="4" w:name="_Toc15737"/>
      <w:bookmarkStart w:id="5" w:name="_Toc24454"/>
      <w:bookmarkStart w:id="6" w:name="_Toc21762"/>
      <w:bookmarkStart w:id="7" w:name="_Toc32320"/>
      <w:bookmarkStart w:id="8" w:name="_Toc7615"/>
      <w:bookmarkStart w:id="9" w:name="_Toc20033"/>
      <w:bookmarkStart w:id="10" w:name="_Toc29002"/>
      <w:bookmarkStart w:id="11" w:name="_Toc25712"/>
      <w:bookmarkStart w:id="12" w:name="_Toc8396"/>
      <w:bookmarkStart w:id="13" w:name="_Toc13462"/>
      <w:bookmarkStart w:id="14" w:name="_Toc24727"/>
      <w:bookmarkStart w:id="15" w:name="_Toc12789"/>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海南三叶医药物流管理有限公司向荣路仓库新5仓1050 m'仓库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:269640元/年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lang w:val="en-US" w:eastAsia="zh-CN"/>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海南三叶医药物流管理有限公司向荣路仓库新5仓1050 m'仓库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海南三叶医药物流管理有限公司向荣路仓库新5仓1050 m'仓库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海南三叶医药物流管理有限公司向荣路仓库新5仓1050 m'仓库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海南三叶医药物流管理有限公司向荣路仓库新5仓1050 m'仓库</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1237"/>
      <w:bookmarkStart w:id="30" w:name="_Toc14469"/>
      <w:bookmarkStart w:id="31" w:name="_Toc13094"/>
      <w:bookmarkStart w:id="32" w:name="_Toc32101"/>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海南三叶医药物流管理有限公司向荣路仓库新5仓1050 m'仓库交易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海南三叶医药物流管理有限公司向荣路仓库新5仓1050 m'仓库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w:t>
      </w:r>
      <w:bookmarkStart w:id="40" w:name="_GoBack"/>
      <w:bookmarkEnd w:id="40"/>
      <w:r>
        <w:rPr>
          <w:rFonts w:hint="eastAsia" w:asciiTheme="minorEastAsia" w:hAnsiTheme="minorEastAsia" w:eastAsiaTheme="minorEastAsia" w:cstheme="minorEastAsia"/>
          <w:color w:val="auto"/>
          <w:sz w:val="32"/>
          <w:szCs w:val="32"/>
        </w:rPr>
        <w:t>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4"/>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海口市秀英</w:t>
      </w:r>
      <w:r>
        <w:rPr>
          <w:rFonts w:hint="eastAsia" w:asciiTheme="minorEastAsia" w:hAnsiTheme="minorEastAsia" w:eastAsiaTheme="minorEastAsia" w:cstheme="minorEastAsia"/>
          <w:color w:val="auto"/>
          <w:sz w:val="28"/>
          <w:szCs w:val="28"/>
          <w:lang w:val="en-US" w:eastAsia="zh-CN"/>
        </w:rPr>
        <w:t>向荣路仓库新5仓</w:t>
      </w:r>
      <w:r>
        <w:rPr>
          <w:rFonts w:hint="eastAsia" w:asciiTheme="minorEastAsia" w:hAnsiTheme="minorEastAsia" w:cstheme="minorEastAsia"/>
          <w:color w:val="auto"/>
          <w:sz w:val="28"/>
          <w:szCs w:val="28"/>
          <w:lang w:val="en-US" w:eastAsia="zh-CN"/>
        </w:rPr>
        <w:t>1050㎡仓库</w:t>
      </w:r>
      <w:r>
        <w:rPr>
          <w:rFonts w:hint="eastAsia" w:asciiTheme="minorEastAsia" w:hAnsiTheme="minorEastAsia" w:eastAsiaTheme="minorEastAsia" w:cstheme="minorEastAsia"/>
          <w:color w:val="auto"/>
          <w:sz w:val="28"/>
          <w:szCs w:val="28"/>
          <w:lang w:val="en-US" w:eastAsia="zh-CN"/>
        </w:rPr>
        <w:t>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1050㎡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挂网底价：269640元/年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交易保证金：53928元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竞拍时间：2025年09月11日10:00-2025年09月11日16:00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租金按月支付，一月一付，承租方需一次性缴纳2个月租金作为履约保证金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1BADF-B230-4528-8E2C-7C9C7D357D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057A835-F43A-4911-BE8B-0E0106F61EF8}"/>
  </w:font>
  <w:font w:name="新宋体">
    <w:panose1 w:val="02010609030101010101"/>
    <w:charset w:val="86"/>
    <w:family w:val="modern"/>
    <w:pitch w:val="default"/>
    <w:sig w:usb0="00000203" w:usb1="288F0000" w:usb2="00000006" w:usb3="00000000" w:csb0="00040001" w:csb1="00000000"/>
    <w:embedRegular r:id="rId3" w:fontKey="{50394408-B7B8-4D94-9677-698C0918B881}"/>
  </w:font>
  <w:font w:name="微软雅黑">
    <w:panose1 w:val="020B0503020204020204"/>
    <w:charset w:val="86"/>
    <w:family w:val="swiss"/>
    <w:pitch w:val="default"/>
    <w:sig w:usb0="80000287" w:usb1="2ACF3C50" w:usb2="00000016" w:usb3="00000000" w:csb0="0004001F" w:csb1="00000000"/>
    <w:embedRegular r:id="rId4" w:fontKey="{8D70EF6E-95BC-4BEF-BEB0-EA1367F5E68F}"/>
  </w:font>
  <w:font w:name="仿宋">
    <w:panose1 w:val="02010609060101010101"/>
    <w:charset w:val="86"/>
    <w:family w:val="modern"/>
    <w:pitch w:val="default"/>
    <w:sig w:usb0="800002BF" w:usb1="38CF7CFA" w:usb2="00000016" w:usb3="00000000" w:csb0="00040001" w:csb1="00000000"/>
    <w:embedRegular r:id="rId5" w:fontKey="{F5A2D527-BAAD-4161-A7D0-938D4A0C339A}"/>
  </w:font>
  <w:font w:name="方正小标宋_GBK">
    <w:panose1 w:val="02000000000000000000"/>
    <w:charset w:val="86"/>
    <w:family w:val="auto"/>
    <w:pitch w:val="default"/>
    <w:sig w:usb0="A00002BF" w:usb1="38CF7CFA" w:usb2="00082016" w:usb3="00000000" w:csb0="00040001" w:csb1="00000000"/>
    <w:embedRegular r:id="rId6" w:fontKey="{674D57FD-19AD-4F18-89BB-F0069DD9E970}"/>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CF80"/>
    <w:multiLevelType w:val="singleLevel"/>
    <w:tmpl w:val="C49CCF80"/>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8BA0261"/>
    <w:rsid w:val="0A8721A0"/>
    <w:rsid w:val="0B7B2128"/>
    <w:rsid w:val="0B985CD3"/>
    <w:rsid w:val="0E68572F"/>
    <w:rsid w:val="0E9816ED"/>
    <w:rsid w:val="10396E71"/>
    <w:rsid w:val="11DE52CB"/>
    <w:rsid w:val="150A3847"/>
    <w:rsid w:val="18E10F33"/>
    <w:rsid w:val="1A0C35CC"/>
    <w:rsid w:val="1A745B2D"/>
    <w:rsid w:val="2163678E"/>
    <w:rsid w:val="23C4301C"/>
    <w:rsid w:val="24475A26"/>
    <w:rsid w:val="264204D7"/>
    <w:rsid w:val="2741574C"/>
    <w:rsid w:val="2C765212"/>
    <w:rsid w:val="30B56AE1"/>
    <w:rsid w:val="30D87B26"/>
    <w:rsid w:val="327E6635"/>
    <w:rsid w:val="331A32E7"/>
    <w:rsid w:val="3516702D"/>
    <w:rsid w:val="356B5D48"/>
    <w:rsid w:val="37E601A9"/>
    <w:rsid w:val="38B149C3"/>
    <w:rsid w:val="3A311177"/>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B3D3480"/>
    <w:rsid w:val="5CF93C67"/>
    <w:rsid w:val="5FF01B7F"/>
    <w:rsid w:val="62F216C4"/>
    <w:rsid w:val="63AC721C"/>
    <w:rsid w:val="64515E2E"/>
    <w:rsid w:val="64D61FAB"/>
    <w:rsid w:val="66C801A8"/>
    <w:rsid w:val="66D25C29"/>
    <w:rsid w:val="6C0E3CC0"/>
    <w:rsid w:val="6F0D424F"/>
    <w:rsid w:val="6F71073E"/>
    <w:rsid w:val="758F67AD"/>
    <w:rsid w:val="764417E6"/>
    <w:rsid w:val="786A7F85"/>
    <w:rsid w:val="791505B4"/>
    <w:rsid w:val="7A7C6A82"/>
    <w:rsid w:val="7BEB38E3"/>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6900</Words>
  <Characters>7361</Characters>
  <Lines>59</Lines>
  <Paragraphs>16</Paragraphs>
  <TotalTime>23</TotalTime>
  <ScaleCrop>false</ScaleCrop>
  <LinksUpToDate>false</LinksUpToDate>
  <CharactersWithSpaces>7855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2025-09-04T00:46:21Z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815A67682BCF403399C3C063CCB157B8_13</vt:lpwstr>
  </property>
  <property fmtid="{D5CDD505-2E9C-101B-9397-08002B2CF9AE}" pid="4" name="KSOTemplateDocerSaveRecord">
    <vt:lpwstr>eyJoZGlkIjoiMGI0NjFjNjJhODQ3YzQ4MGM1OTkwODA4OWU4NTliYmEiLCJ1c2VySWQiOiIxNTc0MTczNzE3In0=</vt:lpwstr>
  </property>
</Properties>
</file>