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B87C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4.实地踏勘承诺函（附件2）（法人签字并加盖公章）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5.网络竞价承诺函（附件2）（签字并加盖公章）</w:t>
      </w: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26A489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5CDDCB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注：以上1-5项材料需以邮件的形式发送至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wordWrap w:val="0"/>
        <w:jc w:val="righ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盖章</w:t>
      </w:r>
      <w:r>
        <w:rPr>
          <w:rFonts w:hint="eastAsia" w:asciiTheme="minorEastAsia" w:hAnsiTheme="minorEastAsia" w:cstheme="minorEastAsia"/>
          <w:color w:val="000000"/>
          <w:kern w:val="0"/>
          <w:sz w:val="28"/>
          <w:szCs w:val="28"/>
          <w:lang w:val="en-US" w:eastAsia="zh-CN" w:bidi="ar"/>
        </w:rPr>
        <w:t>/按手印</w:t>
      </w: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6C5BFBA6">
      <w:pPr>
        <w:keepNext w:val="0"/>
        <w:keepLines w:val="0"/>
        <w:widowControl/>
        <w:suppressLineNumbers w:val="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67A8556">
      <w:pPr>
        <w:spacing w:line="560" w:lineRule="exact"/>
        <w:ind w:left="0" w:leftChars="0" w:firstLine="0" w:firstLineChars="0"/>
        <w:jc w:val="center"/>
        <w:rPr>
          <w:rFonts w:ascii="仿宋_GB2312" w:hAnsi="Calibri" w:eastAsia="仿宋_GB2312" w:cs="Times New Roman"/>
          <w:color w:val="auto"/>
          <w:sz w:val="32"/>
          <w:szCs w:val="32"/>
        </w:rPr>
      </w:pPr>
      <w:r>
        <w:rPr>
          <w:rFonts w:hint="eastAsia" w:ascii="方正小标宋简体" w:hAnsi="Calibri" w:eastAsia="方正小标宋简体" w:cs="Times New Roman"/>
          <w:color w:val="auto"/>
          <w:sz w:val="44"/>
          <w:szCs w:val="44"/>
          <w:lang w:val="en-US" w:eastAsia="zh-CN"/>
        </w:rPr>
        <w:t>意向供应商实地踏勘承诺函</w:t>
      </w:r>
    </w:p>
    <w:p w14:paraId="27AFB420">
      <w:pPr>
        <w:spacing w:line="560" w:lineRule="exact"/>
        <w:ind w:firstLine="640" w:firstLineChars="200"/>
        <w:jc w:val="left"/>
        <w:rPr>
          <w:rFonts w:hint="eastAsia" w:ascii="仿宋_GB2312" w:hAnsi="Calibri" w:eastAsia="仿宋_GB2312" w:cs="Times New Roman"/>
          <w:color w:val="auto"/>
          <w:sz w:val="32"/>
          <w:szCs w:val="32"/>
        </w:rPr>
      </w:pPr>
    </w:p>
    <w:p w14:paraId="73ED547A">
      <w:pPr>
        <w:spacing w:line="560" w:lineRule="exact"/>
        <w:jc w:val="left"/>
        <w:rPr>
          <w:rFonts w:hint="eastAsia" w:ascii="仿宋_GB2312" w:hAnsi="Calibri" w:eastAsia="仿宋_GB2312" w:cs="Times New Roman"/>
          <w:color w:val="auto"/>
          <w:sz w:val="32"/>
          <w:szCs w:val="32"/>
        </w:rPr>
      </w:pPr>
      <w:r>
        <w:rPr>
          <w:rFonts w:hint="eastAsia" w:ascii="仿宋_GB2312" w:hAnsi="仿宋_GB2312" w:eastAsia="仿宋_GB2312" w:cs="仿宋_GB2312"/>
          <w:sz w:val="32"/>
          <w:szCs w:val="32"/>
          <w:lang w:val="en-US" w:eastAsia="zh-CN"/>
        </w:rPr>
        <w:t>安远县农村产权交易中心</w:t>
      </w:r>
      <w:r>
        <w:rPr>
          <w:rFonts w:hint="eastAsia" w:ascii="仿宋_GB2312" w:hAnsi="仿宋_GB2312" w:eastAsia="仿宋_GB2312" w:cs="仿宋_GB2312"/>
          <w:sz w:val="32"/>
          <w:szCs w:val="32"/>
        </w:rPr>
        <w:t>：</w:t>
      </w:r>
    </w:p>
    <w:p w14:paraId="4F71E62A">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本意向</w:t>
      </w:r>
      <w:r>
        <w:rPr>
          <w:rFonts w:hint="eastAsia" w:ascii="仿宋_GB2312" w:hAnsi="Calibri" w:eastAsia="仿宋_GB2312" w:cs="Times New Roman"/>
          <w:color w:val="auto"/>
          <w:sz w:val="32"/>
          <w:szCs w:val="32"/>
          <w:lang w:eastAsia="zh-CN"/>
        </w:rPr>
        <w:t>供应商/受让方</w:t>
      </w:r>
      <w:r>
        <w:rPr>
          <w:rFonts w:hint="eastAsia" w:ascii="仿宋_GB2312" w:hAnsi="Calibri" w:eastAsia="仿宋_GB2312" w:cs="Times New Roman"/>
          <w:color w:val="auto"/>
          <w:sz w:val="32"/>
          <w:szCs w:val="32"/>
        </w:rPr>
        <w:t>知悉</w:t>
      </w:r>
      <w:r>
        <w:rPr>
          <w:rFonts w:hint="eastAsia" w:ascii="仿宋_GB2312" w:hAnsi="Calibri" w:eastAsia="仿宋_GB2312" w:cs="Times New Roman"/>
          <w:color w:val="auto"/>
          <w:sz w:val="32"/>
          <w:szCs w:val="32"/>
          <w:u w:val="single"/>
          <w:lang w:val="en-US" w:eastAsia="zh-CN"/>
        </w:rPr>
        <w:t>2025</w:t>
      </w:r>
      <w:r>
        <w:rPr>
          <w:rFonts w:hint="eastAsia" w:ascii="仿宋_GB2312" w:hAnsi="Calibri" w:eastAsia="仿宋_GB2312" w:cs="Times New Roman"/>
          <w:color w:val="auto"/>
          <w:sz w:val="32"/>
          <w:szCs w:val="32"/>
        </w:rPr>
        <w:t>年</w:t>
      </w:r>
      <w:r>
        <w:rPr>
          <w:rFonts w:hint="eastAsia" w:ascii="仿宋_GB2312" w:hAnsi="Calibri" w:eastAsia="仿宋_GB2312" w:cs="Times New Roman"/>
          <w:color w:val="auto"/>
          <w:sz w:val="32"/>
          <w:szCs w:val="32"/>
          <w:u w:val="single"/>
        </w:rPr>
        <w:t xml:space="preserve"> </w:t>
      </w:r>
      <w:r>
        <w:rPr>
          <w:rFonts w:hint="eastAsia" w:ascii="仿宋_GB2312" w:hAnsi="Calibri" w:eastAsia="仿宋_GB2312" w:cs="Times New Roman"/>
          <w:color w:val="auto"/>
          <w:sz w:val="32"/>
          <w:szCs w:val="32"/>
          <w:u w:val="single"/>
          <w:lang w:val="en-US" w:eastAsia="zh-CN"/>
        </w:rPr>
        <w:t>9</w:t>
      </w:r>
      <w:r>
        <w:rPr>
          <w:rFonts w:hint="eastAsia" w:ascii="仿宋_GB2312" w:hAnsi="Calibri" w:eastAsia="仿宋_GB2312" w:cs="Times New Roman"/>
          <w:color w:val="auto"/>
          <w:sz w:val="32"/>
          <w:szCs w:val="32"/>
          <w:u w:val="single"/>
        </w:rPr>
        <w:t xml:space="preserve"> </w:t>
      </w:r>
      <w:r>
        <w:rPr>
          <w:rFonts w:hint="eastAsia" w:ascii="仿宋_GB2312" w:hAnsi="Calibri" w:eastAsia="仿宋_GB2312" w:cs="Times New Roman"/>
          <w:color w:val="auto"/>
          <w:sz w:val="32"/>
          <w:szCs w:val="32"/>
        </w:rPr>
        <w:t>月</w:t>
      </w:r>
      <w:r>
        <w:rPr>
          <w:rFonts w:hint="eastAsia" w:ascii="仿宋_GB2312" w:hAnsi="Calibri" w:eastAsia="仿宋_GB2312" w:cs="Times New Roman"/>
          <w:color w:val="auto"/>
          <w:sz w:val="32"/>
          <w:szCs w:val="32"/>
          <w:u w:val="single"/>
          <w:lang w:val="en-US" w:eastAsia="zh-CN"/>
        </w:rPr>
        <w:t xml:space="preserve"> 16 </w:t>
      </w:r>
      <w:r>
        <w:rPr>
          <w:rFonts w:hint="eastAsia" w:ascii="仿宋_GB2312" w:hAnsi="Calibri" w:eastAsia="仿宋_GB2312" w:cs="Times New Roman"/>
          <w:color w:val="auto"/>
          <w:sz w:val="32"/>
          <w:szCs w:val="32"/>
        </w:rPr>
        <w:t>日在</w:t>
      </w:r>
      <w:r>
        <w:rPr>
          <w:rFonts w:hint="eastAsia" w:ascii="仿宋_GB2312" w:hAnsi="Calibri" w:eastAsia="仿宋_GB2312" w:cs="Times New Roman"/>
          <w:color w:val="auto"/>
          <w:sz w:val="32"/>
          <w:szCs w:val="32"/>
          <w:lang w:eastAsia="zh-CN"/>
        </w:rPr>
        <w:t>安远县农村产权交易中心</w:t>
      </w:r>
      <w:r>
        <w:rPr>
          <w:rFonts w:hint="eastAsia" w:ascii="仿宋_GB2312" w:hAnsi="Calibri" w:eastAsia="仿宋_GB2312" w:cs="Times New Roman"/>
          <w:color w:val="auto"/>
          <w:sz w:val="32"/>
          <w:szCs w:val="32"/>
        </w:rPr>
        <w:t>公开挂牌交易的</w:t>
      </w:r>
      <w:r>
        <w:rPr>
          <w:rFonts w:hint="eastAsia" w:ascii="仿宋_GB2312" w:hAnsi="Calibri" w:eastAsia="仿宋_GB2312" w:cs="Times New Roman"/>
          <w:color w:val="auto"/>
          <w:sz w:val="32"/>
          <w:szCs w:val="32"/>
          <w:u w:val="single"/>
          <w:lang w:val="en-US" w:eastAsia="zh-CN"/>
        </w:rPr>
        <w:t>永丰村永丰安置点篮球场、雨棚等改造工程采购</w:t>
      </w:r>
      <w:r>
        <w:rPr>
          <w:rFonts w:hint="eastAsia" w:ascii="仿宋_GB2312" w:hAnsi="Calibri" w:eastAsia="仿宋_GB2312" w:cs="Times New Roman"/>
          <w:color w:val="auto"/>
          <w:sz w:val="32"/>
          <w:szCs w:val="32"/>
        </w:rPr>
        <w:t>项目，本意向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已认真阅读</w:t>
      </w:r>
      <w:r>
        <w:rPr>
          <w:rFonts w:hint="eastAsia" w:ascii="仿宋_GB2312" w:hAnsi="Calibri" w:eastAsia="仿宋_GB2312" w:cs="Times New Roman"/>
          <w:color w:val="auto"/>
          <w:sz w:val="32"/>
          <w:szCs w:val="32"/>
          <w:lang w:val="en-US" w:eastAsia="zh-CN"/>
        </w:rPr>
        <w:t>项目</w:t>
      </w:r>
      <w:r>
        <w:rPr>
          <w:rFonts w:hint="eastAsia" w:ascii="仿宋_GB2312" w:hAnsi="Calibri" w:eastAsia="仿宋_GB2312" w:cs="Times New Roman"/>
          <w:color w:val="auto"/>
          <w:sz w:val="32"/>
          <w:szCs w:val="32"/>
        </w:rPr>
        <w:t>信息及相关附件的全部内容，对本次交易的项目做出实质性响应，并做出如下承诺：</w:t>
      </w:r>
    </w:p>
    <w:p w14:paraId="45D19795">
      <w:pPr>
        <w:spacing w:line="56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一、本意向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承诺，已经认真阅读</w:t>
      </w:r>
      <w:r>
        <w:rPr>
          <w:rFonts w:hint="eastAsia" w:ascii="仿宋_GB2312" w:hAnsi="Calibri" w:eastAsia="仿宋_GB2312" w:cs="Times New Roman"/>
          <w:color w:val="auto"/>
          <w:sz w:val="32"/>
          <w:szCs w:val="32"/>
          <w:lang w:val="en-US" w:eastAsia="zh-CN"/>
        </w:rPr>
        <w:t>项目</w:t>
      </w:r>
      <w:r>
        <w:rPr>
          <w:rFonts w:hint="eastAsia" w:ascii="仿宋_GB2312" w:hAnsi="Calibri" w:eastAsia="仿宋_GB2312" w:cs="Times New Roman"/>
          <w:color w:val="auto"/>
          <w:sz w:val="32"/>
          <w:szCs w:val="32"/>
        </w:rPr>
        <w:t>信息，包括但不限于</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条件、交易相关其他条件及</w:t>
      </w:r>
      <w:r>
        <w:rPr>
          <w:rFonts w:hint="eastAsia" w:ascii="仿宋_GB2312" w:hAnsi="Calibri" w:eastAsia="仿宋_GB2312" w:cs="Times New Roman"/>
          <w:color w:val="auto"/>
          <w:sz w:val="32"/>
          <w:szCs w:val="32"/>
          <w:lang w:val="en-US" w:eastAsia="zh-CN"/>
        </w:rPr>
        <w:t>竞拍项目详情</w:t>
      </w:r>
      <w:r>
        <w:rPr>
          <w:rFonts w:hint="eastAsia" w:ascii="仿宋_GB2312" w:hAnsi="Calibri" w:eastAsia="仿宋_GB2312" w:cs="Times New Roman"/>
          <w:color w:val="auto"/>
          <w:sz w:val="32"/>
          <w:szCs w:val="32"/>
        </w:rPr>
        <w:t>的附件等内容，完全理解并同意上述的全部内容，无任何异议。</w:t>
      </w:r>
    </w:p>
    <w:p w14:paraId="7A14DCB1">
      <w:pPr>
        <w:spacing w:line="560" w:lineRule="exac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二、本意向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承诺，在</w:t>
      </w:r>
      <w:r>
        <w:rPr>
          <w:rFonts w:hint="eastAsia" w:ascii="仿宋_GB2312" w:hAnsi="Calibri" w:eastAsia="仿宋_GB2312" w:cs="Times New Roman"/>
          <w:color w:val="auto"/>
          <w:sz w:val="32"/>
          <w:szCs w:val="32"/>
          <w:lang w:val="en-US" w:eastAsia="zh-CN"/>
        </w:rPr>
        <w:t>项目报名</w:t>
      </w:r>
      <w:r>
        <w:rPr>
          <w:rFonts w:hint="eastAsia" w:ascii="仿宋_GB2312" w:hAnsi="Calibri" w:eastAsia="仿宋_GB2312" w:cs="Times New Roman"/>
          <w:color w:val="auto"/>
          <w:sz w:val="32"/>
          <w:szCs w:val="32"/>
        </w:rPr>
        <w:t>期间，已</w:t>
      </w:r>
      <w:r>
        <w:rPr>
          <w:rFonts w:hint="eastAsia" w:ascii="仿宋_GB2312" w:hAnsi="Calibri" w:eastAsia="仿宋_GB2312" w:cs="Times New Roman"/>
          <w:color w:val="auto"/>
          <w:sz w:val="32"/>
          <w:szCs w:val="32"/>
          <w:lang w:val="en-US" w:eastAsia="zh-CN"/>
        </w:rPr>
        <w:t>踏勘现场</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已对接采购方，对采购需求</w:t>
      </w:r>
      <w:r>
        <w:rPr>
          <w:rFonts w:hint="eastAsia" w:ascii="仿宋_GB2312" w:hAnsi="Calibri" w:eastAsia="仿宋_GB2312" w:cs="Times New Roman"/>
          <w:color w:val="auto"/>
          <w:sz w:val="32"/>
          <w:szCs w:val="32"/>
        </w:rPr>
        <w:t>予以认可，如相关材料与实物不一致的，以</w:t>
      </w:r>
      <w:r>
        <w:rPr>
          <w:rFonts w:hint="eastAsia" w:ascii="仿宋_GB2312" w:hAnsi="Calibri" w:eastAsia="仿宋_GB2312" w:cs="Times New Roman"/>
          <w:color w:val="auto"/>
          <w:sz w:val="32"/>
          <w:szCs w:val="32"/>
          <w:lang w:val="en-US" w:eastAsia="zh-CN"/>
        </w:rPr>
        <w:t>采购方需求</w:t>
      </w:r>
      <w:r>
        <w:rPr>
          <w:rFonts w:hint="eastAsia" w:ascii="仿宋_GB2312" w:hAnsi="Calibri" w:eastAsia="仿宋_GB2312" w:cs="Times New Roman"/>
          <w:color w:val="auto"/>
          <w:sz w:val="32"/>
          <w:szCs w:val="32"/>
        </w:rPr>
        <w:t>为准。如未履行</w:t>
      </w:r>
      <w:r>
        <w:rPr>
          <w:rFonts w:hint="eastAsia" w:ascii="仿宋_GB2312" w:hAnsi="Calibri" w:eastAsia="仿宋_GB2312" w:cs="Times New Roman"/>
          <w:color w:val="auto"/>
          <w:sz w:val="32"/>
          <w:szCs w:val="32"/>
          <w:lang w:val="en-US" w:eastAsia="zh-CN"/>
        </w:rPr>
        <w:t>踏勘现场</w:t>
      </w:r>
      <w:r>
        <w:rPr>
          <w:rFonts w:hint="eastAsia" w:ascii="仿宋_GB2312" w:hAnsi="Calibri" w:eastAsia="仿宋_GB2312" w:cs="Times New Roman"/>
          <w:color w:val="auto"/>
          <w:sz w:val="32"/>
          <w:szCs w:val="32"/>
        </w:rPr>
        <w:t>程序，本意向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自愿承担因此产生的一切风险。</w:t>
      </w:r>
    </w:p>
    <w:p w14:paraId="6A7D67E1">
      <w:pPr>
        <w:spacing w:line="560" w:lineRule="exac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三、本意向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承诺，如确认报名，即表明本意向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对项目标的现状及相关信息、项目交易程序所述所有文件及相关内容已全部知晓并认可。因本项目标的而产生的一切风险、责任、费用均由本意向</w:t>
      </w:r>
      <w:r>
        <w:rPr>
          <w:rFonts w:hint="eastAsia" w:ascii="仿宋_GB2312" w:hAnsi="Calibri" w:eastAsia="仿宋_GB2312" w:cs="Times New Roman"/>
          <w:color w:val="auto"/>
          <w:sz w:val="32"/>
          <w:szCs w:val="32"/>
          <w:lang w:eastAsia="zh-CN"/>
        </w:rPr>
        <w:t>供应商</w:t>
      </w:r>
      <w:r>
        <w:rPr>
          <w:rFonts w:hint="eastAsia" w:ascii="仿宋_GB2312" w:hAnsi="Calibri" w:eastAsia="仿宋_GB2312" w:cs="Times New Roman"/>
          <w:color w:val="auto"/>
          <w:sz w:val="32"/>
          <w:szCs w:val="32"/>
        </w:rPr>
        <w:t>承担，与</w:t>
      </w:r>
      <w:r>
        <w:rPr>
          <w:rFonts w:hint="eastAsia" w:ascii="仿宋_GB2312" w:hAnsi="Calibri" w:eastAsia="仿宋_GB2312" w:cs="Times New Roman"/>
          <w:color w:val="auto"/>
          <w:sz w:val="32"/>
          <w:szCs w:val="32"/>
          <w:lang w:eastAsia="zh-CN"/>
        </w:rPr>
        <w:t>采购人</w:t>
      </w:r>
      <w:r>
        <w:rPr>
          <w:rFonts w:hint="eastAsia" w:ascii="仿宋_GB2312" w:hAnsi="Calibri" w:eastAsia="仿宋_GB2312" w:cs="Times New Roman"/>
          <w:color w:val="auto"/>
          <w:sz w:val="32"/>
          <w:szCs w:val="32"/>
        </w:rPr>
        <w:t>及</w:t>
      </w:r>
      <w:r>
        <w:rPr>
          <w:rFonts w:hint="eastAsia" w:ascii="仿宋_GB2312" w:hAnsi="Calibri" w:eastAsia="仿宋_GB2312" w:cs="Times New Roman"/>
          <w:color w:val="auto"/>
          <w:sz w:val="32"/>
          <w:szCs w:val="32"/>
          <w:lang w:eastAsia="zh-CN"/>
        </w:rPr>
        <w:t>安远县农村产权交易中心</w:t>
      </w:r>
      <w:r>
        <w:rPr>
          <w:rFonts w:hint="eastAsia" w:ascii="仿宋_GB2312" w:hAnsi="Calibri" w:eastAsia="仿宋_GB2312" w:cs="Times New Roman"/>
          <w:color w:val="auto"/>
          <w:sz w:val="32"/>
          <w:szCs w:val="32"/>
        </w:rPr>
        <w:t>无关。</w:t>
      </w:r>
    </w:p>
    <w:p w14:paraId="4CAEC409">
      <w:pPr>
        <w:spacing w:line="560" w:lineRule="exact"/>
        <w:ind w:firstLine="640" w:firstLineChars="200"/>
        <w:rPr>
          <w:rFonts w:hint="eastAsia" w:ascii="仿宋_GB2312" w:hAnsi="Calibri" w:eastAsia="仿宋_GB2312" w:cs="Times New Roman"/>
          <w:color w:val="auto"/>
          <w:sz w:val="32"/>
          <w:szCs w:val="32"/>
        </w:rPr>
      </w:pPr>
    </w:p>
    <w:p w14:paraId="2F037F9A">
      <w:pPr>
        <w:spacing w:line="560" w:lineRule="exact"/>
        <w:ind w:firstLine="640" w:firstLineChars="200"/>
        <w:jc w:val="center"/>
        <w:rPr>
          <w:rFonts w:hint="eastAsia" w:ascii="仿宋_GB2312" w:hAnsi="Calibri" w:eastAsia="仿宋_GB2312" w:cs="Times New Roman"/>
          <w:color w:val="auto"/>
          <w:sz w:val="32"/>
          <w:szCs w:val="32"/>
        </w:rPr>
      </w:pPr>
      <w:r>
        <w:rPr>
          <w:rFonts w:hint="eastAsia" w:ascii="仿宋_GB2312" w:hAnsi="仿宋_GB2312" w:eastAsia="仿宋_GB2312" w:cs="仿宋_GB2312"/>
          <w:sz w:val="32"/>
          <w:szCs w:val="32"/>
        </w:rPr>
        <w:t>意向</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lang w:val="en-US" w:eastAsia="zh-CN"/>
        </w:rPr>
        <w:t>签字/盖章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E4FDE6E">
      <w:pPr>
        <w:spacing w:line="560" w:lineRule="exact"/>
        <w:ind w:firstLine="640" w:firstLineChars="200"/>
        <w:jc w:val="center"/>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安远县欣山镇</w:t>
      </w:r>
      <w:r>
        <w:rPr>
          <w:rFonts w:hint="eastAsia" w:ascii="仿宋_GB2312" w:hAnsi="Calibri" w:eastAsia="仿宋_GB2312" w:cs="Times New Roman"/>
          <w:color w:val="auto"/>
          <w:sz w:val="32"/>
          <w:szCs w:val="32"/>
          <w:u w:val="single"/>
          <w:lang w:val="en-US" w:eastAsia="zh-CN"/>
        </w:rPr>
        <w:t>永丰村永丰安置点篮球场、雨棚等改造工程采购</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安远县欣山镇</w:t>
      </w:r>
      <w:r>
        <w:rPr>
          <w:rFonts w:hint="eastAsia" w:ascii="仿宋_GB2312" w:hAnsi="Calibri" w:eastAsia="仿宋_GB2312" w:cs="Times New Roman"/>
          <w:color w:val="auto"/>
          <w:sz w:val="32"/>
          <w:szCs w:val="32"/>
          <w:u w:val="single"/>
          <w:lang w:val="en-US" w:eastAsia="zh-CN"/>
        </w:rPr>
        <w:t>永丰村永丰安置点篮球场、雨棚等改造工程采购</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安远县欣山镇</w:t>
      </w:r>
      <w:r>
        <w:rPr>
          <w:rFonts w:hint="eastAsia" w:ascii="仿宋_GB2312" w:hAnsi="Calibri" w:eastAsia="仿宋_GB2312" w:cs="Times New Roman"/>
          <w:color w:val="auto"/>
          <w:sz w:val="32"/>
          <w:szCs w:val="32"/>
          <w:u w:val="single"/>
          <w:lang w:val="en-US" w:eastAsia="zh-CN"/>
        </w:rPr>
        <w:t>永丰村永丰安置点篮球场、雨棚等改造工程采购</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w:t>
      </w:r>
      <w:bookmarkStart w:id="0" w:name="_GoBack"/>
      <w:bookmarkEnd w:id="0"/>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787DE88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val="0"/>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签字并盖章/按手印</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23A0015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AC409A"/>
    <w:rsid w:val="1D78409B"/>
    <w:rsid w:val="1DB80FC3"/>
    <w:rsid w:val="20F621DE"/>
    <w:rsid w:val="244218FD"/>
    <w:rsid w:val="2DFD2703"/>
    <w:rsid w:val="41524DB6"/>
    <w:rsid w:val="449C4A6E"/>
    <w:rsid w:val="4EF61278"/>
    <w:rsid w:val="4F0911AA"/>
    <w:rsid w:val="50F15542"/>
    <w:rsid w:val="5B2F47A2"/>
    <w:rsid w:val="5E0C6C7D"/>
    <w:rsid w:val="5E547F68"/>
    <w:rsid w:val="5F226104"/>
    <w:rsid w:val="61782397"/>
    <w:rsid w:val="72D628F0"/>
    <w:rsid w:val="75BF4FE3"/>
    <w:rsid w:val="762C537A"/>
    <w:rsid w:val="776260B9"/>
    <w:rsid w:val="783D0C08"/>
    <w:rsid w:val="79592F9A"/>
    <w:rsid w:val="79E4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2659</Words>
  <Characters>2974</Characters>
  <Lines>0</Lines>
  <Paragraphs>0</Paragraphs>
  <TotalTime>1</TotalTime>
  <ScaleCrop>false</ScaleCrop>
  <LinksUpToDate>false</LinksUpToDate>
  <CharactersWithSpaces>3055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小太陽</cp:lastModifiedBy>
  <dcterms:modified xsi:type="dcterms:W3CDTF">2025-09-16T08:10:12Z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600425BB90334643ACF470FC94CCCFC3_13</vt:lpwstr>
  </property>
  <property fmtid="{D5CDD505-2E9C-101B-9397-08002B2CF9AE}" pid="4" name="KSOTemplateDocerSaveRecord">
    <vt:lpwstr>eyJoZGlkIjoiMWUxNjhiZDI0NjA5M2Q2NzM0MWE5NzNlOGFjZTljMWMiLCJ1c2VySWQiOiIzNDU2ODY4NDUifQ==</vt:lpwstr>
  </property>
</Properties>
</file>