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0910"/>
      <w:bookmarkStart w:id="4" w:name="_Toc21422"/>
      <w:bookmarkStart w:id="5" w:name="_Toc21762"/>
      <w:bookmarkStart w:id="6" w:name="_Toc32320"/>
      <w:bookmarkStart w:id="7" w:name="_Toc24454"/>
      <w:bookmarkStart w:id="8" w:name="_Toc7615"/>
      <w:bookmarkStart w:id="9" w:name="_Toc24068"/>
      <w:bookmarkStart w:id="10" w:name="_Toc20033"/>
      <w:bookmarkStart w:id="11" w:name="_Toc12789"/>
      <w:bookmarkStart w:id="12" w:name="_Toc29002"/>
      <w:bookmarkStart w:id="13" w:name="_Toc13462"/>
      <w:bookmarkStart w:id="14" w:name="_Toc8396"/>
      <w:bookmarkStart w:id="15" w:name="_Toc24727"/>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海南省直辖县临高县红华农场公司短期出租191.83亩产业协同用地出租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:122387.5元/年。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300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300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海南省直辖县临高县红华农场公司短期出租191.83亩产业协同用地出租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海南省直辖县临高县红华农场公司短期出租191.83亩产业协同用地出租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海南省直辖县临高县红华农场公司短期出租191.83亩产业协同用地出租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海南省直辖县临高县红华农场公司短期出租191.83亩产业协同用地出租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4580"/>
      <w:bookmarkStart w:id="31" w:name="_Toc29841"/>
      <w:bookmarkStart w:id="32" w:name="_Toc12264"/>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海南省直辖县临高县红华农场公司短期出租191.83亩产业协同用地出租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w:t>
      </w:r>
      <w:r>
        <w:rPr>
          <w:rFonts w:hint="eastAsia" w:asciiTheme="minorEastAsia" w:hAnsiTheme="minorEastAsia" w:cstheme="minorEastAsia"/>
          <w:color w:val="auto"/>
          <w:sz w:val="32"/>
          <w:szCs w:val="32"/>
          <w:u w:val="single"/>
          <w:lang w:val="en-US" w:eastAsia="zh-CN"/>
        </w:rPr>
        <w:t>红华</w:t>
      </w:r>
      <w:r>
        <w:rPr>
          <w:rFonts w:hint="eastAsia" w:asciiTheme="minorEastAsia" w:hAnsiTheme="minorEastAsia" w:cstheme="minorEastAsia"/>
          <w:color w:val="auto"/>
          <w:sz w:val="32"/>
          <w:szCs w:val="32"/>
          <w:u w:val="single"/>
          <w:lang w:eastAsia="zh-CN"/>
        </w:rPr>
        <w:t>农场有限公司</w:t>
      </w:r>
      <w:r>
        <w:rPr>
          <w:rFonts w:hint="eastAsia" w:asciiTheme="minorEastAsia" w:hAnsiTheme="minorEastAsia" w:eastAsiaTheme="minorEastAsia" w:cstheme="minorEastAsia"/>
          <w:color w:val="auto"/>
          <w:sz w:val="32"/>
          <w:szCs w:val="32"/>
        </w:rPr>
        <w:t>召开的会议决议，同意</w:t>
      </w:r>
      <w:bookmarkStart w:id="40" w:name="_GoBack"/>
      <w:r>
        <w:rPr>
          <w:rFonts w:hint="eastAsia" w:asciiTheme="minorEastAsia" w:hAnsiTheme="minorEastAsia" w:cstheme="minorEastAsia"/>
          <w:color w:val="auto"/>
          <w:sz w:val="32"/>
          <w:szCs w:val="32"/>
          <w:u w:val="single"/>
          <w:lang w:eastAsia="zh-CN"/>
        </w:rPr>
        <w:t>海南省直辖县临高县红华农场公司短期出租191.83亩产业协同用地出租</w:t>
      </w:r>
      <w:bookmarkEnd w:id="40"/>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海南省直辖县临高县红华农场公司短期出租191.83亩产业协同用地出租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海南农垦红华农场有限公司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出租面积：191.83亩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挂网底价：122387.5元/年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交易保证金：24477元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025年10月09日</w:t>
      </w:r>
      <w:bookmarkEnd w:id="37"/>
      <w:bookmarkStart w:id="39" w:name="OLE_LINK4"/>
      <w:r>
        <w:rPr>
          <w:rFonts w:hint="eastAsia" w:asciiTheme="minorEastAsia" w:hAnsiTheme="minorEastAsia" w:cstheme="minorEastAsia"/>
          <w:color w:val="auto"/>
          <w:sz w:val="28"/>
          <w:szCs w:val="28"/>
          <w:lang w:val="en-US" w:eastAsia="zh-CN"/>
        </w:rPr>
        <w:t>12:00</w:t>
      </w:r>
      <w:bookmarkEnd w:id="39"/>
      <w:r>
        <w:rPr>
          <w:rFonts w:hint="eastAsia" w:asciiTheme="minorEastAsia" w:hAnsiTheme="minorEastAsia" w:cstheme="minorEastAsia"/>
          <w:color w:val="auto"/>
          <w:sz w:val="28"/>
          <w:szCs w:val="28"/>
          <w:lang w:val="en-US" w:eastAsia="zh-CN"/>
        </w:rPr>
        <w:t>-2025年10月21日12:00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竞拍时间：2025年10月22日10:00-16:00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租金一次性支付。</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现场勘查联系方式：18289384986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12543-4E71-422B-9F66-7CD3929318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985D0D4-E8FF-4426-ABA6-9625693E78FB}"/>
  </w:font>
  <w:font w:name="新宋体">
    <w:panose1 w:val="02010609030101010101"/>
    <w:charset w:val="86"/>
    <w:family w:val="modern"/>
    <w:pitch w:val="default"/>
    <w:sig w:usb0="00000203" w:usb1="288F0000" w:usb2="00000006" w:usb3="00000000" w:csb0="00040001" w:csb1="00000000"/>
    <w:embedRegular r:id="rId3" w:fontKey="{A85ED7F5-9341-4B0E-954D-A1B13CC6AD8D}"/>
  </w:font>
  <w:font w:name="微软雅黑">
    <w:panose1 w:val="020B0503020204020204"/>
    <w:charset w:val="86"/>
    <w:family w:val="swiss"/>
    <w:pitch w:val="default"/>
    <w:sig w:usb0="80000287" w:usb1="2ACF3C50" w:usb2="00000016" w:usb3="00000000" w:csb0="0004001F" w:csb1="00000000"/>
    <w:embedRegular r:id="rId4" w:fontKey="{6C3E23BD-F8CC-423C-9463-BAC74759C538}"/>
  </w:font>
  <w:font w:name="仿宋">
    <w:panose1 w:val="02010609060101010101"/>
    <w:charset w:val="86"/>
    <w:family w:val="modern"/>
    <w:pitch w:val="default"/>
    <w:sig w:usb0="800002BF" w:usb1="38CF7CFA" w:usb2="00000016" w:usb3="00000000" w:csb0="00040001" w:csb1="00000000"/>
    <w:embedRegular r:id="rId5" w:fontKey="{30D7C84A-2D72-453B-9186-232BD37AB2EC}"/>
  </w:font>
  <w:font w:name="方正小标宋_GBK">
    <w:panose1 w:val="03000509000000000000"/>
    <w:charset w:val="86"/>
    <w:family w:val="auto"/>
    <w:pitch w:val="default"/>
    <w:sig w:usb0="00000001" w:usb1="080E0000" w:usb2="00000000" w:usb3="00000000" w:csb0="00040000" w:csb1="00000000"/>
    <w:embedRegular r:id="rId6" w:fontKey="{A990B4EC-95A7-470F-ADF3-4A4FB27F48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071721"/>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6818</Words>
  <Characters>7267</Characters>
  <Lines>59</Lines>
  <Paragraphs>16</Paragraphs>
  <TotalTime>3</TotalTime>
  <ScaleCrop>false</ScaleCrop>
  <LinksUpToDate>false</LinksUpToDate>
  <CharactersWithSpaces>7755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2025-10-09T08:28:23Z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DB8C7D6D56CE4E2A9E188A792D309328_13</vt:lpwstr>
  </property>
  <property fmtid="{D5CDD505-2E9C-101B-9397-08002B2CF9AE}" pid="4" name="KSOTemplateDocerSaveRecord">
    <vt:lpwstr>eyJoZGlkIjoiYWFhYjE4MWFmOGQwMzBiMjRmYTI3Y2I3MzVhNDRkOTAiLCJ1c2VySWQiOiIxNTc0MTczNzE3In0=</vt:lpwstr>
  </property>
</Properties>
</file>