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11918"/>
      <w:bookmarkStart w:id="2" w:name="_Toc15737"/>
      <w:bookmarkStart w:id="3" w:name="_Toc20910"/>
      <w:bookmarkStart w:id="4" w:name="_Toc21422"/>
      <w:bookmarkStart w:id="5" w:name="_Toc32320"/>
      <w:bookmarkStart w:id="6" w:name="_Toc24454"/>
      <w:bookmarkStart w:id="7" w:name="_Toc20033"/>
      <w:bookmarkStart w:id="8" w:name="_Toc12789"/>
      <w:bookmarkStart w:id="9" w:name="_Toc29002"/>
      <w:bookmarkStart w:id="10" w:name="_Toc24727"/>
      <w:bookmarkStart w:id="11" w:name="_Toc8396"/>
      <w:bookmarkStart w:id="12" w:name="_Toc24068"/>
      <w:bookmarkStart w:id="13" w:name="_Toc7615"/>
      <w:bookmarkStart w:id="14" w:name="_Toc25712"/>
      <w:bookmarkStart w:id="15" w:name="_Toc1346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屯昌县屯城镇新华居民小组1间铺面64㎡出租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2025-10-20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b w:val="0"/>
          <w:bCs w:val="0"/>
          <w:color w:val="auto"/>
          <w:sz w:val="28"/>
          <w:szCs w:val="28"/>
          <w:u w:val="single"/>
          <w:lang w:val="en-US" w:eastAsia="zh-CN"/>
        </w:rPr>
        <w:t>屯昌县屯城镇新华居民小组1间铺面64㎡出租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50000</w:t>
      </w:r>
      <w:r>
        <w:rPr>
          <w:rFonts w:hint="eastAsia" w:ascii="新宋体" w:hAnsi="新宋体" w:eastAsia="新宋体" w:cs="Times New Roman"/>
          <w:color w:val="auto"/>
          <w:sz w:val="28"/>
          <w:szCs w:val="28"/>
          <w:u w:val="none"/>
          <w:lang w:val="en-US" w:eastAsia="zh-CN"/>
        </w:rPr>
        <w:t>元（5年总价）。</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2025-10-21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val="0"/>
          <w:bCs w:val="0"/>
          <w:color w:val="auto"/>
          <w:sz w:val="28"/>
          <w:szCs w:val="28"/>
          <w:u w:val="single"/>
          <w:lang w:val="en-US" w:eastAsia="zh-CN"/>
        </w:rPr>
        <w:t>屯昌县屯城镇新华居民小组1间铺面64㎡出租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val="0"/>
          <w:bCs w:val="0"/>
          <w:color w:val="auto"/>
          <w:sz w:val="28"/>
          <w:szCs w:val="28"/>
          <w:u w:val="single"/>
          <w:lang w:val="en-US" w:eastAsia="zh-CN"/>
        </w:rPr>
        <w:t>屯昌县屯城镇新华居民小组1间铺面64㎡出租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val="0"/>
          <w:bCs w:val="0"/>
          <w:color w:val="auto"/>
          <w:sz w:val="28"/>
          <w:szCs w:val="28"/>
          <w:u w:val="single"/>
          <w:lang w:val="en-US" w:eastAsia="zh-CN"/>
        </w:rPr>
        <w:t>屯昌县屯城镇新华居民小组1间铺面64㎡出租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屯昌县屯城镇新华居民小组1间铺面64㎡出租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31003"/>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4535"/>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2264"/>
      <w:bookmarkStart w:id="28" w:name="_Toc29841"/>
      <w:bookmarkStart w:id="29" w:name="_Toc4580"/>
      <w:bookmarkStart w:id="30" w:name="_Toc14469"/>
      <w:bookmarkStart w:id="31" w:name="_Toc13094"/>
      <w:bookmarkStart w:id="32" w:name="_Toc11237"/>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F47491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u w:val="single"/>
          <w:lang w:val="en-US" w:eastAsia="zh-CN"/>
        </w:rPr>
      </w:pPr>
      <w:r>
        <w:rPr>
          <w:rFonts w:hint="eastAsia" w:ascii="新宋体" w:hAnsi="新宋体" w:eastAsia="新宋体" w:cs="新宋体"/>
          <w:b/>
          <w:bCs/>
          <w:color w:val="auto"/>
          <w:sz w:val="36"/>
          <w:szCs w:val="36"/>
          <w:u w:val="single"/>
          <w:lang w:val="en-US" w:eastAsia="zh-CN"/>
        </w:rPr>
        <w:t>屯昌县屯城镇新华居民小组1间铺面64㎡出租</w:t>
      </w: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屯昌县屯城镇新南社区新华组股份经济合作社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屯昌县屯城镇新华居民小组1间铺面64㎡出租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屯昌县屯城镇新华居民小组1间铺面64㎡出租</w:t>
      </w:r>
    </w:p>
    <w:p w14:paraId="71D01F9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屯昌县屯城镇新南社区新华组股份经济合作社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出租面积：64㎡</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挂网底价：50000元（5年总价）</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报名时间：2025-10-14 10:00:00至2025-10-20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2025-10-21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bookmarkStart w:id="36" w:name="_GoBack"/>
      <w:bookmarkEnd w:id="36"/>
    </w:p>
    <w:p w14:paraId="0452AC30">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现场勘查联系方式：冯先生 13687545980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BA9260-07C1-4046-9DE0-70A7F10E66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4402EDC8-7B81-457B-877B-431DAD9B0796}"/>
  </w:font>
  <w:font w:name="仿宋_GB2312">
    <w:panose1 w:val="02010609030101010101"/>
    <w:charset w:val="86"/>
    <w:family w:val="modern"/>
    <w:pitch w:val="default"/>
    <w:sig w:usb0="00000001" w:usb1="080E0000" w:usb2="00000000" w:usb3="00000000" w:csb0="00040000" w:csb1="00000000"/>
    <w:embedRegular r:id="rId3" w:fontKey="{BE3F7D84-D749-404C-8D9F-F729E4788652}"/>
  </w:font>
  <w:font w:name="方正小标宋简体">
    <w:panose1 w:val="02000000000000000000"/>
    <w:charset w:val="86"/>
    <w:family w:val="auto"/>
    <w:pitch w:val="default"/>
    <w:sig w:usb0="00000001" w:usb1="08000000" w:usb2="00000000" w:usb3="00000000" w:csb0="00040000" w:csb1="00000000"/>
    <w:embedRegular r:id="rId4" w:fontKey="{627AC393-074A-415A-A8DA-85417EAA51AA}"/>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74840F2"/>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7</TotalTime>
  <ScaleCrop>false</ScaleCrop>
  <LinksUpToDate>false</LinksUpToDate>
  <CharactersWithSpaces>7493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2025-10-13T07:42:23Z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2D5AFE25CD254E28A2F162BAA2E6771A_13</vt:lpwstr>
  </property>
  <property fmtid="{D5CDD505-2E9C-101B-9397-08002B2CF9AE}" pid="4" name="KSOTemplateDocerSaveRecord">
    <vt:lpwstr>eyJoZGlkIjoiMTlkZDU4ZTU5ZWQ4Zjk0OTJiMzg5OTZkYzE3YjZiMTMiLCJ1c2VySWQiOiI5ODE2OTMzOTYifQ==</vt:lpwstr>
  </property>
</Properties>
</file>