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32320"/>
      <w:bookmarkStart w:id="4" w:name="_Toc21762"/>
      <w:bookmarkStart w:id="5" w:name="_Toc15737"/>
      <w:bookmarkStart w:id="6" w:name="_Toc11918"/>
      <w:bookmarkStart w:id="7" w:name="_Toc24454"/>
      <w:bookmarkStart w:id="8" w:name="_Toc25712"/>
      <w:bookmarkStart w:id="9" w:name="_Toc7615"/>
      <w:bookmarkStart w:id="10" w:name="_Toc8396"/>
      <w:bookmarkStart w:id="11" w:name="_Toc12789"/>
      <w:bookmarkStart w:id="12" w:name="_Toc13462"/>
      <w:bookmarkStart w:id="13" w:name="_Toc24068"/>
      <w:bookmarkStart w:id="14" w:name="_Toc24727"/>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红田12队314.56亩胶园林下土地出租</w:t>
      </w:r>
      <w:r>
        <w:rPr>
          <w:rFonts w:hint="eastAsia" w:ascii="新宋体" w:hAnsi="新宋体" w:eastAsia="新宋体" w:cs="Times New Roman"/>
          <w:color w:val="auto"/>
          <w:sz w:val="28"/>
          <w:szCs w:val="28"/>
          <w:u w:val="single"/>
          <w:lang w:val="en-US" w:eastAsia="zh-CN"/>
        </w:rPr>
        <w:t>150989元（总价）</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红田10队321.51亩胶园林下土地出租</w:t>
      </w:r>
      <w:r>
        <w:rPr>
          <w:rFonts w:hint="eastAsia" w:ascii="新宋体" w:hAnsi="新宋体" w:eastAsia="新宋体" w:cs="Times New Roman"/>
          <w:color w:val="auto"/>
          <w:sz w:val="28"/>
          <w:szCs w:val="28"/>
          <w:u w:val="single"/>
          <w:lang w:val="en-US" w:eastAsia="zh-CN"/>
        </w:rPr>
        <w:t>128604元（总价）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2A33E84D">
      <w:pPr>
        <w:pStyle w:val="11"/>
        <w:widowControl/>
        <w:shd w:val="clear" w:color="auto" w:fill="FFFFFF"/>
        <w:spacing w:beforeAutospacing="0" w:afterAutospacing="0" w:line="500" w:lineRule="exact"/>
        <w:ind w:firstLine="42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注：每笔交易最低收费300元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497338E">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14469"/>
      <w:bookmarkStart w:id="31" w:name="_Toc32101"/>
      <w:bookmarkStart w:id="32" w:name="_Toc29841"/>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海南天然橡胶产业集团股份有限公司红林分公司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4"/>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海南省直辖县昌江黎族自治县海胶集团红林分公司红田12队314.56亩胶园林下土地出租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海南天然橡胶产业集团股份有限公司红林分公司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314.56</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55771DF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挂网底价：150989元/年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交易保证金：30197元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竞拍时间：2025年10月21日10:00-2025年10月21日16:00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租金具体支付方式由双方签订合同时约定。</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苏大志  13876652003</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海南省直辖县昌江黎族自治县海胶集团红林分公司红田10队321.51亩胶园林下土地出租</w:t>
      </w:r>
    </w:p>
    <w:p w14:paraId="693FF62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出租方：海南天然橡胶产业集团股份有限公司红林分公司</w:t>
      </w:r>
    </w:p>
    <w:p w14:paraId="4CE7D89C">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321.51</w:t>
      </w:r>
      <w:r>
        <w:rPr>
          <w:rFonts w:hint="eastAsia" w:asciiTheme="minorEastAsia" w:hAnsiTheme="minorEastAsia" w:cstheme="minorEastAsia"/>
          <w:color w:val="auto"/>
          <w:sz w:val="28"/>
          <w:szCs w:val="28"/>
          <w:lang w:val="en-US" w:eastAsia="zh-CN"/>
        </w:rPr>
        <w:t>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挂网底价：128604元/年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交易保证金：25720元</w:t>
      </w:r>
    </w:p>
    <w:p w14:paraId="25EB95F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报名时间：2025年10月14日10:00-2025年10月20日16:00</w:t>
      </w:r>
    </w:p>
    <w:p w14:paraId="4C0CFFA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竞拍时间：2025年10月21日10:00-2025年10月21日16:00</w:t>
      </w:r>
    </w:p>
    <w:p w14:paraId="68754E02">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租金具体支付方式由双方签订合同时约定。</w:t>
      </w:r>
    </w:p>
    <w:p w14:paraId="47D2D7A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w:t>
      </w:r>
      <w:bookmarkStart w:id="40" w:name="_GoBack"/>
      <w:bookmarkEnd w:id="40"/>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D3CA2B-D4CB-407C-AAF4-3FF702821D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DFCDA89-EDB1-44B0-9F1C-FE1E2825EEB6}"/>
  </w:font>
  <w:font w:name="新宋体">
    <w:panose1 w:val="02010609030101010101"/>
    <w:charset w:val="86"/>
    <w:family w:val="modern"/>
    <w:pitch w:val="default"/>
    <w:sig w:usb0="00000203" w:usb1="288F0000" w:usb2="00000006" w:usb3="00000000" w:csb0="00040001" w:csb1="00000000"/>
    <w:embedRegular r:id="rId3" w:fontKey="{3E67C19F-3C1A-4069-8DF0-698F329017F1}"/>
  </w:font>
  <w:font w:name="微软雅黑">
    <w:panose1 w:val="020B0503020204020204"/>
    <w:charset w:val="86"/>
    <w:family w:val="swiss"/>
    <w:pitch w:val="default"/>
    <w:sig w:usb0="80000287" w:usb1="2ACF3C50" w:usb2="00000016" w:usb3="00000000" w:csb0="0004001F" w:csb1="00000000"/>
    <w:embedRegular r:id="rId4" w:fontKey="{1BCD6157-692B-40BE-B398-5D3323028E1D}"/>
  </w:font>
  <w:font w:name="仿宋">
    <w:panose1 w:val="02010609060101010101"/>
    <w:charset w:val="86"/>
    <w:family w:val="modern"/>
    <w:pitch w:val="default"/>
    <w:sig w:usb0="800002BF" w:usb1="38CF7CFA" w:usb2="00000016" w:usb3="00000000" w:csb0="00040001" w:csb1="00000000"/>
    <w:embedRegular r:id="rId5" w:fontKey="{42E5A78C-8611-4018-9D35-79615C2EE5B7}"/>
  </w:font>
  <w:font w:name="方正小标宋_GBK">
    <w:panose1 w:val="02000000000000000000"/>
    <w:charset w:val="86"/>
    <w:family w:val="auto"/>
    <w:pitch w:val="default"/>
    <w:sig w:usb0="A00002BF" w:usb1="38CF7CFA" w:usb2="00082016" w:usb3="00000000" w:csb0="00040001" w:csb1="00000000"/>
    <w:embedRegular r:id="rId6" w:fontKey="{4A7AFF54-0778-42AA-ADB9-42FED10C99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CF80"/>
    <w:multiLevelType w:val="singleLevel"/>
    <w:tmpl w:val="C49CCF80"/>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8BA0261"/>
    <w:rsid w:val="0A8721A0"/>
    <w:rsid w:val="0B7B2128"/>
    <w:rsid w:val="0B985CD3"/>
    <w:rsid w:val="0E68572F"/>
    <w:rsid w:val="0E9816ED"/>
    <w:rsid w:val="10396E71"/>
    <w:rsid w:val="11DE52CB"/>
    <w:rsid w:val="150A3847"/>
    <w:rsid w:val="18D26AD8"/>
    <w:rsid w:val="18E10F33"/>
    <w:rsid w:val="1A0C35CC"/>
    <w:rsid w:val="1A745B2D"/>
    <w:rsid w:val="1CDC6FF8"/>
    <w:rsid w:val="2163678E"/>
    <w:rsid w:val="23C4301C"/>
    <w:rsid w:val="24475A26"/>
    <w:rsid w:val="264204D7"/>
    <w:rsid w:val="2741574C"/>
    <w:rsid w:val="2C765212"/>
    <w:rsid w:val="30B56AE1"/>
    <w:rsid w:val="30D87B26"/>
    <w:rsid w:val="327E6635"/>
    <w:rsid w:val="331A32E7"/>
    <w:rsid w:val="3516702D"/>
    <w:rsid w:val="356B5D48"/>
    <w:rsid w:val="37E601A9"/>
    <w:rsid w:val="38B149C3"/>
    <w:rsid w:val="3A311177"/>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B3D3480"/>
    <w:rsid w:val="5BBC4B8E"/>
    <w:rsid w:val="5CF93C67"/>
    <w:rsid w:val="62F216C4"/>
    <w:rsid w:val="63AC721C"/>
    <w:rsid w:val="64515E2E"/>
    <w:rsid w:val="64D61FAB"/>
    <w:rsid w:val="66607C91"/>
    <w:rsid w:val="66C801A8"/>
    <w:rsid w:val="66D25C29"/>
    <w:rsid w:val="6C0E3CC0"/>
    <w:rsid w:val="6F0D424F"/>
    <w:rsid w:val="6F71073E"/>
    <w:rsid w:val="72BF0A27"/>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6955</Words>
  <Characters>7449</Characters>
  <Lines>59</Lines>
  <Paragraphs>16</Paragraphs>
  <TotalTime>1</TotalTime>
  <ScaleCrop>false</ScaleCrop>
  <LinksUpToDate>false</LinksUpToDate>
  <CharactersWithSpaces>7945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2025-10-14T08:21:10Z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F7A1205C62494844B0DCB5BE0304AA13_13</vt:lpwstr>
  </property>
  <property fmtid="{D5CDD505-2E9C-101B-9397-08002B2CF9AE}" pid="4" name="KSOTemplateDocerSaveRecord">
    <vt:lpwstr>eyJoZGlkIjoiMDQ5YmNlM2JlZjllOWZiNWZkZWNjZmUxN2YyODlkMTAiLCJ1c2VySWQiOiIxNzI2MTY5NTY2In0=</vt:lpwstr>
  </property>
</Properties>
</file>