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0787">
      <w:pPr>
        <w:pStyle w:val="2"/>
        <w:rPr>
          <w:rFonts w:ascii="Times New Roman" w:eastAsia="Times New Roman"/>
        </w:rPr>
      </w:pPr>
      <w:r>
        <w:t xml:space="preserve">附件 </w:t>
      </w:r>
      <w:r>
        <w:rPr>
          <w:rFonts w:ascii="Times New Roman" w:eastAsia="Times New Roman"/>
        </w:rPr>
        <w:t>1</w:t>
      </w:r>
    </w:p>
    <w:p w14:paraId="564C098F">
      <w:pPr>
        <w:pStyle w:val="4"/>
        <w:ind w:left="0"/>
        <w:rPr>
          <w:rFonts w:ascii="Times New Roman"/>
          <w:sz w:val="34"/>
        </w:rPr>
      </w:pPr>
    </w:p>
    <w:p w14:paraId="77861CE2">
      <w:pPr>
        <w:tabs>
          <w:tab w:val="left" w:pos="5137"/>
        </w:tabs>
        <w:spacing w:before="261"/>
        <w:ind w:left="1616" w:right="0" w:firstLine="0"/>
        <w:jc w:val="left"/>
        <w:rPr>
          <w:sz w:val="18"/>
        </w:rPr>
      </w:pPr>
      <w:r>
        <w:rPr>
          <w:rFonts w:ascii="Times New Roman" w:eastAsia="Times New Roman"/>
          <w:sz w:val="32"/>
        </w:rPr>
        <w:t>GF-2021-260</w:t>
      </w:r>
      <w:r>
        <mc:AlternateContent>
          <mc:Choice Requires="wps">
            <w:drawing>
              <wp:anchor distT="0" distB="0" distL="114300" distR="114300" simplePos="0" relativeHeight="251663360"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10"/>
                                    <w:rPr>
                                      <w:rFonts w:ascii="Times New Roman"/>
                                      <w:sz w:val="32"/>
                                    </w:rPr>
                                  </w:pPr>
                                </w:p>
                              </w:tc>
                              <w:tc>
                                <w:tcPr>
                                  <w:tcW w:w="235" w:type="dxa"/>
                                </w:tcPr>
                                <w:p w14:paraId="7B83105E">
                                  <w:pPr>
                                    <w:pStyle w:val="10"/>
                                    <w:rPr>
                                      <w:rFonts w:ascii="Times New Roman"/>
                                      <w:sz w:val="32"/>
                                    </w:rPr>
                                  </w:pPr>
                                </w:p>
                              </w:tc>
                              <w:tc>
                                <w:tcPr>
                                  <w:tcW w:w="236" w:type="dxa"/>
                                </w:tcPr>
                                <w:p w14:paraId="05EE5672">
                                  <w:pPr>
                                    <w:pStyle w:val="10"/>
                                    <w:rPr>
                                      <w:rFonts w:ascii="Times New Roman"/>
                                      <w:sz w:val="32"/>
                                    </w:rPr>
                                  </w:pPr>
                                </w:p>
                              </w:tc>
                              <w:tc>
                                <w:tcPr>
                                  <w:tcW w:w="236" w:type="dxa"/>
                                </w:tcPr>
                                <w:p w14:paraId="447A1650">
                                  <w:pPr>
                                    <w:pStyle w:val="10"/>
                                    <w:rPr>
                                      <w:rFonts w:ascii="Times New Roman"/>
                                      <w:sz w:val="32"/>
                                    </w:rPr>
                                  </w:pPr>
                                </w:p>
                              </w:tc>
                              <w:tc>
                                <w:tcPr>
                                  <w:tcW w:w="235" w:type="dxa"/>
                                </w:tcPr>
                                <w:p w14:paraId="389252FC">
                                  <w:pPr>
                                    <w:pStyle w:val="10"/>
                                    <w:rPr>
                                      <w:rFonts w:ascii="Times New Roman"/>
                                      <w:sz w:val="32"/>
                                    </w:rPr>
                                  </w:pPr>
                                </w:p>
                              </w:tc>
                              <w:tc>
                                <w:tcPr>
                                  <w:tcW w:w="236" w:type="dxa"/>
                                </w:tcPr>
                                <w:p w14:paraId="3B307A89">
                                  <w:pPr>
                                    <w:pStyle w:val="10"/>
                                    <w:rPr>
                                      <w:rFonts w:ascii="Times New Roman"/>
                                      <w:sz w:val="32"/>
                                    </w:rPr>
                                  </w:pPr>
                                </w:p>
                              </w:tc>
                              <w:tc>
                                <w:tcPr>
                                  <w:tcW w:w="236" w:type="dxa"/>
                                </w:tcPr>
                                <w:p w14:paraId="7B42D9EA">
                                  <w:pPr>
                                    <w:pStyle w:val="10"/>
                                    <w:rPr>
                                      <w:rFonts w:ascii="Times New Roman"/>
                                      <w:sz w:val="32"/>
                                    </w:rPr>
                                  </w:pPr>
                                </w:p>
                              </w:tc>
                              <w:tc>
                                <w:tcPr>
                                  <w:tcW w:w="235" w:type="dxa"/>
                                </w:tcPr>
                                <w:p w14:paraId="26D2929B">
                                  <w:pPr>
                                    <w:pStyle w:val="10"/>
                                    <w:rPr>
                                      <w:rFonts w:ascii="Times New Roman"/>
                                      <w:sz w:val="32"/>
                                    </w:rPr>
                                  </w:pPr>
                                </w:p>
                              </w:tc>
                              <w:tc>
                                <w:tcPr>
                                  <w:tcW w:w="236" w:type="dxa"/>
                                </w:tcPr>
                                <w:p w14:paraId="4F12FA2D">
                                  <w:pPr>
                                    <w:pStyle w:val="10"/>
                                    <w:rPr>
                                      <w:rFonts w:ascii="Times New Roman"/>
                                      <w:sz w:val="32"/>
                                    </w:rPr>
                                  </w:pPr>
                                </w:p>
                              </w:tc>
                              <w:tc>
                                <w:tcPr>
                                  <w:tcW w:w="236" w:type="dxa"/>
                                </w:tcPr>
                                <w:p w14:paraId="3A99866B">
                                  <w:pPr>
                                    <w:pStyle w:val="10"/>
                                    <w:rPr>
                                      <w:rFonts w:ascii="Times New Roman"/>
                                      <w:sz w:val="32"/>
                                    </w:rPr>
                                  </w:pPr>
                                </w:p>
                              </w:tc>
                              <w:tc>
                                <w:tcPr>
                                  <w:tcW w:w="235" w:type="dxa"/>
                                </w:tcPr>
                                <w:p w14:paraId="36238581">
                                  <w:pPr>
                                    <w:pStyle w:val="10"/>
                                    <w:rPr>
                                      <w:rFonts w:ascii="Times New Roman"/>
                                      <w:sz w:val="32"/>
                                    </w:rPr>
                                  </w:pPr>
                                </w:p>
                              </w:tc>
                              <w:tc>
                                <w:tcPr>
                                  <w:tcW w:w="236" w:type="dxa"/>
                                </w:tcPr>
                                <w:p w14:paraId="2F52247C">
                                  <w:pPr>
                                    <w:pStyle w:val="10"/>
                                    <w:rPr>
                                      <w:rFonts w:ascii="Times New Roman"/>
                                      <w:sz w:val="32"/>
                                    </w:rPr>
                                  </w:pPr>
                                </w:p>
                              </w:tc>
                              <w:tc>
                                <w:tcPr>
                                  <w:tcW w:w="236" w:type="dxa"/>
                                </w:tcPr>
                                <w:p w14:paraId="14D2A5A0">
                                  <w:pPr>
                                    <w:pStyle w:val="10"/>
                                    <w:rPr>
                                      <w:rFonts w:ascii="Times New Roman"/>
                                      <w:sz w:val="32"/>
                                    </w:rPr>
                                  </w:pPr>
                                </w:p>
                              </w:tc>
                              <w:tc>
                                <w:tcPr>
                                  <w:tcW w:w="235" w:type="dxa"/>
                                </w:tcPr>
                                <w:p w14:paraId="6C1FB5DC">
                                  <w:pPr>
                                    <w:pStyle w:val="10"/>
                                    <w:rPr>
                                      <w:rFonts w:ascii="Times New Roman"/>
                                      <w:sz w:val="32"/>
                                    </w:rPr>
                                  </w:pPr>
                                </w:p>
                              </w:tc>
                              <w:tc>
                                <w:tcPr>
                                  <w:tcW w:w="236" w:type="dxa"/>
                                </w:tcPr>
                                <w:p w14:paraId="6D389CD4">
                                  <w:pPr>
                                    <w:pStyle w:val="10"/>
                                    <w:rPr>
                                      <w:rFonts w:ascii="Times New Roman"/>
                                      <w:sz w:val="32"/>
                                    </w:rPr>
                                  </w:pPr>
                                </w:p>
                              </w:tc>
                              <w:tc>
                                <w:tcPr>
                                  <w:tcW w:w="236" w:type="dxa"/>
                                </w:tcPr>
                                <w:p w14:paraId="2C117AE3">
                                  <w:pPr>
                                    <w:pStyle w:val="10"/>
                                    <w:rPr>
                                      <w:rFonts w:ascii="Times New Roman"/>
                                      <w:sz w:val="32"/>
                                    </w:rPr>
                                  </w:pPr>
                                </w:p>
                              </w:tc>
                              <w:tc>
                                <w:tcPr>
                                  <w:tcW w:w="235" w:type="dxa"/>
                                </w:tcPr>
                                <w:p w14:paraId="543790C4">
                                  <w:pPr>
                                    <w:pStyle w:val="10"/>
                                    <w:rPr>
                                      <w:rFonts w:ascii="Times New Roman"/>
                                      <w:sz w:val="32"/>
                                    </w:rPr>
                                  </w:pPr>
                                </w:p>
                              </w:tc>
                              <w:tc>
                                <w:tcPr>
                                  <w:tcW w:w="236" w:type="dxa"/>
                                </w:tcPr>
                                <w:p w14:paraId="31EE4F45">
                                  <w:pPr>
                                    <w:pStyle w:val="10"/>
                                    <w:rPr>
                                      <w:rFonts w:ascii="Times New Roman"/>
                                      <w:sz w:val="32"/>
                                    </w:rPr>
                                  </w:pPr>
                                </w:p>
                              </w:tc>
                            </w:tr>
                          </w:tbl>
                          <w:p w14:paraId="6D3DFC14">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3360;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10"/>
                              <w:rPr>
                                <w:rFonts w:ascii="Times New Roman"/>
                                <w:sz w:val="32"/>
                              </w:rPr>
                            </w:pPr>
                          </w:p>
                        </w:tc>
                        <w:tc>
                          <w:tcPr>
                            <w:tcW w:w="235" w:type="dxa"/>
                          </w:tcPr>
                          <w:p w14:paraId="7B83105E">
                            <w:pPr>
                              <w:pStyle w:val="10"/>
                              <w:rPr>
                                <w:rFonts w:ascii="Times New Roman"/>
                                <w:sz w:val="32"/>
                              </w:rPr>
                            </w:pPr>
                          </w:p>
                        </w:tc>
                        <w:tc>
                          <w:tcPr>
                            <w:tcW w:w="236" w:type="dxa"/>
                          </w:tcPr>
                          <w:p w14:paraId="05EE5672">
                            <w:pPr>
                              <w:pStyle w:val="10"/>
                              <w:rPr>
                                <w:rFonts w:ascii="Times New Roman"/>
                                <w:sz w:val="32"/>
                              </w:rPr>
                            </w:pPr>
                          </w:p>
                        </w:tc>
                        <w:tc>
                          <w:tcPr>
                            <w:tcW w:w="236" w:type="dxa"/>
                          </w:tcPr>
                          <w:p w14:paraId="447A1650">
                            <w:pPr>
                              <w:pStyle w:val="10"/>
                              <w:rPr>
                                <w:rFonts w:ascii="Times New Roman"/>
                                <w:sz w:val="32"/>
                              </w:rPr>
                            </w:pPr>
                          </w:p>
                        </w:tc>
                        <w:tc>
                          <w:tcPr>
                            <w:tcW w:w="235" w:type="dxa"/>
                          </w:tcPr>
                          <w:p w14:paraId="389252FC">
                            <w:pPr>
                              <w:pStyle w:val="10"/>
                              <w:rPr>
                                <w:rFonts w:ascii="Times New Roman"/>
                                <w:sz w:val="32"/>
                              </w:rPr>
                            </w:pPr>
                          </w:p>
                        </w:tc>
                        <w:tc>
                          <w:tcPr>
                            <w:tcW w:w="236" w:type="dxa"/>
                          </w:tcPr>
                          <w:p w14:paraId="3B307A89">
                            <w:pPr>
                              <w:pStyle w:val="10"/>
                              <w:rPr>
                                <w:rFonts w:ascii="Times New Roman"/>
                                <w:sz w:val="32"/>
                              </w:rPr>
                            </w:pPr>
                          </w:p>
                        </w:tc>
                        <w:tc>
                          <w:tcPr>
                            <w:tcW w:w="236" w:type="dxa"/>
                          </w:tcPr>
                          <w:p w14:paraId="7B42D9EA">
                            <w:pPr>
                              <w:pStyle w:val="10"/>
                              <w:rPr>
                                <w:rFonts w:ascii="Times New Roman"/>
                                <w:sz w:val="32"/>
                              </w:rPr>
                            </w:pPr>
                          </w:p>
                        </w:tc>
                        <w:tc>
                          <w:tcPr>
                            <w:tcW w:w="235" w:type="dxa"/>
                          </w:tcPr>
                          <w:p w14:paraId="26D2929B">
                            <w:pPr>
                              <w:pStyle w:val="10"/>
                              <w:rPr>
                                <w:rFonts w:ascii="Times New Roman"/>
                                <w:sz w:val="32"/>
                              </w:rPr>
                            </w:pPr>
                          </w:p>
                        </w:tc>
                        <w:tc>
                          <w:tcPr>
                            <w:tcW w:w="236" w:type="dxa"/>
                          </w:tcPr>
                          <w:p w14:paraId="4F12FA2D">
                            <w:pPr>
                              <w:pStyle w:val="10"/>
                              <w:rPr>
                                <w:rFonts w:ascii="Times New Roman"/>
                                <w:sz w:val="32"/>
                              </w:rPr>
                            </w:pPr>
                          </w:p>
                        </w:tc>
                        <w:tc>
                          <w:tcPr>
                            <w:tcW w:w="236" w:type="dxa"/>
                          </w:tcPr>
                          <w:p w14:paraId="3A99866B">
                            <w:pPr>
                              <w:pStyle w:val="10"/>
                              <w:rPr>
                                <w:rFonts w:ascii="Times New Roman"/>
                                <w:sz w:val="32"/>
                              </w:rPr>
                            </w:pPr>
                          </w:p>
                        </w:tc>
                        <w:tc>
                          <w:tcPr>
                            <w:tcW w:w="235" w:type="dxa"/>
                          </w:tcPr>
                          <w:p w14:paraId="36238581">
                            <w:pPr>
                              <w:pStyle w:val="10"/>
                              <w:rPr>
                                <w:rFonts w:ascii="Times New Roman"/>
                                <w:sz w:val="32"/>
                              </w:rPr>
                            </w:pPr>
                          </w:p>
                        </w:tc>
                        <w:tc>
                          <w:tcPr>
                            <w:tcW w:w="236" w:type="dxa"/>
                          </w:tcPr>
                          <w:p w14:paraId="2F52247C">
                            <w:pPr>
                              <w:pStyle w:val="10"/>
                              <w:rPr>
                                <w:rFonts w:ascii="Times New Roman"/>
                                <w:sz w:val="32"/>
                              </w:rPr>
                            </w:pPr>
                          </w:p>
                        </w:tc>
                        <w:tc>
                          <w:tcPr>
                            <w:tcW w:w="236" w:type="dxa"/>
                          </w:tcPr>
                          <w:p w14:paraId="14D2A5A0">
                            <w:pPr>
                              <w:pStyle w:val="10"/>
                              <w:rPr>
                                <w:rFonts w:ascii="Times New Roman"/>
                                <w:sz w:val="32"/>
                              </w:rPr>
                            </w:pPr>
                          </w:p>
                        </w:tc>
                        <w:tc>
                          <w:tcPr>
                            <w:tcW w:w="235" w:type="dxa"/>
                          </w:tcPr>
                          <w:p w14:paraId="6C1FB5DC">
                            <w:pPr>
                              <w:pStyle w:val="10"/>
                              <w:rPr>
                                <w:rFonts w:ascii="Times New Roman"/>
                                <w:sz w:val="32"/>
                              </w:rPr>
                            </w:pPr>
                          </w:p>
                        </w:tc>
                        <w:tc>
                          <w:tcPr>
                            <w:tcW w:w="236" w:type="dxa"/>
                          </w:tcPr>
                          <w:p w14:paraId="6D389CD4">
                            <w:pPr>
                              <w:pStyle w:val="10"/>
                              <w:rPr>
                                <w:rFonts w:ascii="Times New Roman"/>
                                <w:sz w:val="32"/>
                              </w:rPr>
                            </w:pPr>
                          </w:p>
                        </w:tc>
                        <w:tc>
                          <w:tcPr>
                            <w:tcW w:w="236" w:type="dxa"/>
                          </w:tcPr>
                          <w:p w14:paraId="2C117AE3">
                            <w:pPr>
                              <w:pStyle w:val="10"/>
                              <w:rPr>
                                <w:rFonts w:ascii="Times New Roman"/>
                                <w:sz w:val="32"/>
                              </w:rPr>
                            </w:pPr>
                          </w:p>
                        </w:tc>
                        <w:tc>
                          <w:tcPr>
                            <w:tcW w:w="235" w:type="dxa"/>
                          </w:tcPr>
                          <w:p w14:paraId="543790C4">
                            <w:pPr>
                              <w:pStyle w:val="10"/>
                              <w:rPr>
                                <w:rFonts w:ascii="Times New Roman"/>
                                <w:sz w:val="32"/>
                              </w:rPr>
                            </w:pPr>
                          </w:p>
                        </w:tc>
                        <w:tc>
                          <w:tcPr>
                            <w:tcW w:w="236" w:type="dxa"/>
                          </w:tcPr>
                          <w:p w14:paraId="31EE4F45">
                            <w:pPr>
                              <w:pStyle w:val="10"/>
                              <w:rPr>
                                <w:rFonts w:ascii="Times New Roman"/>
                                <w:sz w:val="32"/>
                              </w:rPr>
                            </w:pPr>
                          </w:p>
                        </w:tc>
                      </w:tr>
                    </w:tbl>
                    <w:p w14:paraId="6D3DFC14">
                      <w:pPr>
                        <w:pStyle w:val="4"/>
                        <w:ind w:left="0"/>
                      </w:pPr>
                    </w:p>
                  </w:txbxContent>
                </v:textbox>
              </v:shape>
            </w:pict>
          </mc:Fallback>
        </mc:AlternateContent>
      </w:r>
      <w:r>
        <w:rPr>
          <w:rFonts w:hint="eastAsia"/>
          <w:lang w:val="en-US" w:eastAsia="zh-CN"/>
        </w:rPr>
        <w:t>6</w:t>
      </w:r>
      <w:r>
        <w:rPr>
          <w:rFonts w:ascii="Times New Roman" w:eastAsia="Times New Roman"/>
          <w:sz w:val="32"/>
        </w:rPr>
        <w:tab/>
      </w:r>
      <w:r>
        <w:rPr>
          <w:sz w:val="28"/>
        </w:rPr>
        <w:t>合同编号</w:t>
      </w:r>
      <w:r>
        <w:rPr>
          <w:sz w:val="18"/>
        </w:rPr>
        <w:t>：</w:t>
      </w:r>
    </w:p>
    <w:p w14:paraId="5ED2E1BA">
      <w:pPr>
        <w:pStyle w:val="4"/>
        <w:ind w:left="0"/>
        <w:rPr>
          <w:sz w:val="34"/>
        </w:rPr>
      </w:pPr>
    </w:p>
    <w:p w14:paraId="233DF74B">
      <w:pPr>
        <w:pStyle w:val="4"/>
        <w:ind w:left="0"/>
        <w:rPr>
          <w:sz w:val="34"/>
        </w:rPr>
      </w:pPr>
    </w:p>
    <w:p w14:paraId="161A52A5">
      <w:pPr>
        <w:pStyle w:val="4"/>
        <w:ind w:left="0"/>
        <w:rPr>
          <w:sz w:val="34"/>
        </w:rPr>
      </w:pPr>
    </w:p>
    <w:p w14:paraId="6D9443DE">
      <w:pPr>
        <w:pStyle w:val="4"/>
        <w:ind w:left="0"/>
        <w:rPr>
          <w:sz w:val="34"/>
        </w:rPr>
      </w:pPr>
    </w:p>
    <w:p w14:paraId="6DA6FF18">
      <w:pPr>
        <w:pStyle w:val="4"/>
        <w:ind w:left="0"/>
        <w:rPr>
          <w:sz w:val="34"/>
        </w:rPr>
      </w:pPr>
    </w:p>
    <w:p w14:paraId="142F1E7D">
      <w:pPr>
        <w:pStyle w:val="4"/>
        <w:ind w:left="0"/>
        <w:rPr>
          <w:sz w:val="34"/>
        </w:rPr>
      </w:pPr>
    </w:p>
    <w:p w14:paraId="1700B344">
      <w:pPr>
        <w:pStyle w:val="4"/>
        <w:spacing w:before="7"/>
        <w:ind w:left="0"/>
        <w:rPr>
          <w:sz w:val="39"/>
        </w:rPr>
      </w:pPr>
    </w:p>
    <w:p w14:paraId="4887E2D4">
      <w:pPr>
        <w:spacing w:before="0"/>
        <w:ind w:left="1753" w:right="1772" w:firstLine="0"/>
        <w:jc w:val="center"/>
        <w:rPr>
          <w:rFonts w:hint="eastAsia" w:ascii="黑体" w:eastAsia="黑体"/>
          <w:sz w:val="44"/>
        </w:rPr>
      </w:pPr>
      <w:r>
        <w:rPr>
          <w:rFonts w:hint="eastAsia" w:ascii="黑体" w:eastAsia="黑体"/>
          <w:sz w:val="44"/>
        </w:rPr>
        <w:t>农村土地</w:t>
      </w:r>
      <w:r>
        <w:rPr>
          <w:rFonts w:hint="eastAsia" w:ascii="黑体" w:eastAsia="黑体"/>
          <w:sz w:val="44"/>
          <w:lang w:val="en-US" w:eastAsia="zh-CN"/>
        </w:rPr>
        <w:t>承包</w:t>
      </w:r>
      <w:r>
        <w:rPr>
          <w:rFonts w:hint="eastAsia" w:ascii="黑体" w:eastAsia="黑体"/>
          <w:sz w:val="44"/>
        </w:rPr>
        <w:t>合同</w:t>
      </w:r>
    </w:p>
    <w:p w14:paraId="10C80FB4">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33CF8E1B">
      <w:pPr>
        <w:pStyle w:val="4"/>
        <w:ind w:left="0"/>
        <w:rPr>
          <w:rFonts w:ascii="黑体"/>
          <w:sz w:val="44"/>
        </w:rPr>
      </w:pPr>
    </w:p>
    <w:p w14:paraId="65BDF855">
      <w:pPr>
        <w:pStyle w:val="4"/>
        <w:ind w:left="0"/>
        <w:rPr>
          <w:rFonts w:ascii="黑体"/>
          <w:sz w:val="44"/>
        </w:rPr>
      </w:pPr>
    </w:p>
    <w:p w14:paraId="67A50E5E">
      <w:pPr>
        <w:pStyle w:val="4"/>
        <w:ind w:left="0"/>
        <w:rPr>
          <w:rFonts w:ascii="黑体"/>
          <w:sz w:val="44"/>
        </w:rPr>
      </w:pPr>
    </w:p>
    <w:p w14:paraId="03492ACE">
      <w:pPr>
        <w:pStyle w:val="4"/>
        <w:ind w:left="0"/>
        <w:rPr>
          <w:rFonts w:ascii="黑体"/>
          <w:sz w:val="44"/>
        </w:rPr>
      </w:pPr>
    </w:p>
    <w:p w14:paraId="52DBDBEC">
      <w:pPr>
        <w:pStyle w:val="4"/>
        <w:ind w:left="0"/>
        <w:rPr>
          <w:rFonts w:ascii="黑体"/>
          <w:sz w:val="44"/>
        </w:rPr>
      </w:pPr>
    </w:p>
    <w:p w14:paraId="579FFA5B">
      <w:pPr>
        <w:pStyle w:val="4"/>
        <w:ind w:left="0"/>
        <w:rPr>
          <w:rFonts w:ascii="黑体"/>
          <w:sz w:val="44"/>
        </w:rPr>
      </w:pPr>
    </w:p>
    <w:p w14:paraId="3A0E51A2">
      <w:pPr>
        <w:pStyle w:val="4"/>
        <w:ind w:left="0"/>
        <w:rPr>
          <w:rFonts w:ascii="黑体"/>
          <w:sz w:val="44"/>
        </w:rPr>
      </w:pPr>
    </w:p>
    <w:p w14:paraId="750C1817">
      <w:pPr>
        <w:pStyle w:val="4"/>
        <w:ind w:left="0"/>
        <w:rPr>
          <w:rFonts w:ascii="黑体"/>
          <w:sz w:val="44"/>
        </w:rPr>
      </w:pPr>
    </w:p>
    <w:p w14:paraId="7892E2FD">
      <w:pPr>
        <w:pStyle w:val="4"/>
        <w:ind w:left="0"/>
        <w:rPr>
          <w:rFonts w:ascii="黑体"/>
          <w:sz w:val="44"/>
        </w:rPr>
      </w:pPr>
    </w:p>
    <w:p w14:paraId="5185D29B">
      <w:pPr>
        <w:pStyle w:val="4"/>
        <w:ind w:left="0"/>
        <w:rPr>
          <w:rFonts w:ascii="黑体"/>
          <w:sz w:val="44"/>
        </w:rPr>
      </w:pPr>
    </w:p>
    <w:p w14:paraId="1985B0A3">
      <w:pPr>
        <w:pStyle w:val="4"/>
        <w:spacing w:before="7"/>
        <w:ind w:left="0"/>
        <w:rPr>
          <w:rFonts w:ascii="黑体"/>
          <w:sz w:val="55"/>
        </w:rPr>
      </w:pPr>
    </w:p>
    <w:p w14:paraId="2B818F12">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ascii="黑体"/>
          <w:sz w:val="4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1FA0B987">
      <w:pPr>
        <w:pStyle w:val="4"/>
        <w:spacing w:before="4"/>
        <w:ind w:left="0"/>
        <w:rPr>
          <w:rFonts w:ascii="PMingLiU"/>
        </w:rPr>
      </w:pPr>
    </w:p>
    <w:p w14:paraId="37416F78">
      <w:pPr>
        <w:pStyle w:val="4"/>
        <w:ind w:firstLine="3058" w:firstLineChars="1100"/>
      </w:pPr>
      <w:r>
        <w:rPr>
          <w:rFonts w:hint="eastAsia"/>
          <w:spacing w:val="-1"/>
          <w:u w:val="single"/>
          <w:lang w:val="en-US" w:eastAsia="zh-CN"/>
        </w:rPr>
        <w:t xml:space="preserve">      </w:t>
      </w:r>
      <w:r>
        <w:rPr>
          <w:spacing w:val="-1"/>
        </w:rPr>
        <w:t xml:space="preserve">年 </w:t>
      </w:r>
      <w:r>
        <w:rPr>
          <w:rFonts w:hint="eastAsia"/>
          <w:spacing w:val="-1"/>
          <w:u w:val="single"/>
          <w:lang w:val="en-US" w:eastAsia="zh-CN"/>
        </w:rPr>
        <w:t xml:space="preserve">    </w:t>
      </w:r>
      <w:r>
        <w:rPr>
          <w:spacing w:val="-1"/>
        </w:rPr>
        <w:t>月</w:t>
      </w:r>
    </w:p>
    <w:p w14:paraId="2EF3C46D">
      <w:pPr>
        <w:spacing w:after="0"/>
        <w:sectPr>
          <w:footerReference r:id="rId5" w:type="default"/>
          <w:footerReference r:id="rId6" w:type="even"/>
          <w:type w:val="continuous"/>
          <w:pgSz w:w="11910" w:h="16840"/>
          <w:pgMar w:top="1180" w:right="200" w:bottom="1240" w:left="180" w:header="720" w:footer="1049" w:gutter="0"/>
          <w:pgNumType w:start="1"/>
          <w:cols w:space="720" w:num="1"/>
        </w:sectPr>
      </w:pPr>
    </w:p>
    <w:p w14:paraId="33818645">
      <w:pPr>
        <w:spacing w:after="0"/>
        <w:sectPr>
          <w:footerReference r:id="rId7" w:type="default"/>
          <w:footerReference r:id="rId8" w:type="even"/>
          <w:type w:val="continuous"/>
          <w:pgSz w:w="11910" w:h="16840"/>
          <w:pgMar w:top="1180" w:right="200" w:bottom="1240" w:left="180" w:header="720" w:footer="1049" w:gutter="0"/>
          <w:pgNumType w:start="3"/>
          <w:cols w:space="720" w:num="1"/>
        </w:sectPr>
      </w:pPr>
    </w:p>
    <w:p w14:paraId="6685975A">
      <w:pPr>
        <w:spacing w:before="58"/>
        <w:ind w:left="1753" w:right="1772" w:firstLine="0"/>
        <w:jc w:val="center"/>
      </w:pPr>
      <w:r>
        <w:rPr>
          <w:rFonts w:hint="eastAsia" w:ascii="黑体" w:eastAsia="黑体"/>
          <w:b/>
          <w:sz w:val="30"/>
        </w:rPr>
        <w:t>使 用 说 明</w:t>
      </w:r>
    </w:p>
    <w:p w14:paraId="35B715AB">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一</w:t>
      </w:r>
      <w:r>
        <w:rPr>
          <w:spacing w:val="-13"/>
          <w:sz w:val="30"/>
        </w:rPr>
        <w:t>、合同签订前，双方当事人应当仔细阅读本合同内容，特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78B7794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二</w:t>
      </w:r>
      <w:r>
        <w:rPr>
          <w:spacing w:val="-13"/>
          <w:sz w:val="30"/>
        </w:rPr>
        <w:t>、合同签订前，工商企业等社会资本通过</w:t>
      </w:r>
      <w:r>
        <w:rPr>
          <w:rFonts w:hint="eastAsia"/>
          <w:spacing w:val="-13"/>
          <w:sz w:val="30"/>
          <w:lang w:val="en-US" w:eastAsia="zh-CN"/>
        </w:rPr>
        <w:t>承包</w:t>
      </w:r>
      <w:r>
        <w:rPr>
          <w:spacing w:val="-13"/>
          <w:sz w:val="30"/>
        </w:rPr>
        <w:t>取得土地经</w:t>
      </w:r>
      <w:r>
        <w:rPr>
          <w:spacing w:val="-14"/>
          <w:sz w:val="30"/>
        </w:rPr>
        <w:t>营权的，应当依法履行资格审查、项目审核和风险防范等相关程</w:t>
      </w:r>
      <w:r>
        <w:rPr>
          <w:sz w:val="30"/>
        </w:rPr>
        <w:t>序。</w:t>
      </w:r>
    </w:p>
    <w:p w14:paraId="0B3B5343">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rFonts w:hint="eastAsia"/>
          <w:spacing w:val="-12"/>
          <w:sz w:val="30"/>
          <w:lang w:val="en-US" w:eastAsia="zh-CN"/>
        </w:rPr>
        <w:t>三</w:t>
      </w:r>
      <w:r>
        <w:rPr>
          <w:spacing w:val="-12"/>
          <w:sz w:val="30"/>
        </w:rPr>
        <w:t>、本合同文本中相关条款后留有空白行，供双方自行约定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49850A0">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四</w:t>
      </w:r>
      <w:r>
        <w:rPr>
          <w:spacing w:val="-13"/>
          <w:sz w:val="30"/>
        </w:rPr>
        <w:t>、双方当事人应当结合具体情况选择本合同协议条款中所提供的选择项，同意的在选择项前的□打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78ECB8B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rFonts w:hint="eastAsia"/>
          <w:spacing w:val="-18"/>
          <w:sz w:val="30"/>
          <w:lang w:val="en-US" w:eastAsia="zh-CN"/>
        </w:rPr>
        <w:t>五</w:t>
      </w:r>
      <w:r>
        <w:rPr>
          <w:spacing w:val="-18"/>
          <w:sz w:val="30"/>
        </w:rPr>
        <w:t>、本合同文本中涉及到的选择、填写内容以手写项为优先。</w:t>
      </w:r>
      <w:r>
        <w:rPr>
          <w:rFonts w:hint="eastAsia"/>
          <w:spacing w:val="-13"/>
          <w:sz w:val="30"/>
          <w:lang w:val="en-US" w:eastAsia="zh-CN"/>
        </w:rPr>
        <w:t>六</w:t>
      </w:r>
      <w:r>
        <w:rPr>
          <w:spacing w:val="-13"/>
          <w:sz w:val="30"/>
        </w:rPr>
        <w:t>、当事人订立合同的，应当在合同书上签字、盖章或者按</w:t>
      </w:r>
    </w:p>
    <w:p w14:paraId="73C5BE2B">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24C90AB7">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rFonts w:hint="eastAsia"/>
          <w:spacing w:val="-1"/>
          <w:sz w:val="30"/>
          <w:lang w:val="en-US" w:eastAsia="zh-CN"/>
        </w:rPr>
        <w:t>七</w:t>
      </w:r>
      <w:r>
        <w:rPr>
          <w:spacing w:val="-1"/>
          <w:sz w:val="30"/>
        </w:rPr>
        <w:t>、本合同文本“当事人”部分，自然人填写身份证号码， 农村集体经济组织填写农业农村部门赋予的统一社会信用代码， 其他市场主体填写市场监督管理部门赋予的统一社会信用代码。</w:t>
      </w:r>
    </w:p>
    <w:p w14:paraId="49F2A5CC">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rFonts w:hint="eastAsia"/>
          <w:spacing w:val="-12"/>
          <w:sz w:val="30"/>
          <w:lang w:val="en-US" w:eastAsia="zh-CN"/>
        </w:rPr>
        <w:t>八</w:t>
      </w:r>
      <w:r>
        <w:rPr>
          <w:spacing w:val="-12"/>
          <w:sz w:val="30"/>
        </w:rPr>
        <w:t>、本合同编号由县级以上农业农村部门或农村经营管理部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6EDA89E0">
      <w:pPr>
        <w:spacing w:after="0" w:line="324" w:lineRule="auto"/>
        <w:jc w:val="left"/>
        <w:rPr>
          <w:sz w:val="30"/>
        </w:rPr>
        <w:sectPr>
          <w:pgSz w:w="11910" w:h="16840"/>
          <w:pgMar w:top="1600" w:right="200" w:bottom="1240" w:left="180" w:header="0" w:footer="1049" w:gutter="0"/>
          <w:cols w:space="720" w:num="1"/>
        </w:sectPr>
      </w:pPr>
    </w:p>
    <w:p w14:paraId="5A33459B">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1771AC3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43C5A694">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25CA863E">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w:t>
      </w:r>
      <w:r>
        <w:rPr>
          <w:rFonts w:hint="eastAsia"/>
          <w:w w:val="95"/>
          <w:lang w:val="en-US" w:eastAsia="zh-CN"/>
        </w:rPr>
        <w:t>发包</w:t>
      </w:r>
      <w:r>
        <w:rPr>
          <w:w w:val="95"/>
        </w:rPr>
        <w:t>方）：</w:t>
      </w:r>
      <w:r>
        <w:rPr>
          <w:rFonts w:ascii="Times New Roman" w:eastAsia="Times New Roman"/>
          <w:w w:val="95"/>
          <w:u w:val="single"/>
        </w:rPr>
        <w:t xml:space="preserve"> </w:t>
      </w:r>
      <w:r>
        <w:rPr>
          <w:rFonts w:ascii="Times New Roman" w:eastAsia="Times New Roman"/>
          <w:u w:val="single"/>
        </w:rPr>
        <w:tab/>
      </w:r>
    </w:p>
    <w:p w14:paraId="5791085B">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1D0C0B2E">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7D88E024">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0EC1F7D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33580F88">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5824BBF4">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8E13ED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w:t>
      </w:r>
      <w:r>
        <w:rPr>
          <w:rFonts w:hint="eastAsia"/>
          <w:w w:val="95"/>
          <w:lang w:val="en-US" w:eastAsia="zh-CN"/>
        </w:rPr>
        <w:t>承包</w:t>
      </w:r>
      <w:r>
        <w:rPr>
          <w:w w:val="95"/>
        </w:rPr>
        <w:t>方）：</w:t>
      </w:r>
      <w:r>
        <w:rPr>
          <w:rFonts w:ascii="Times New Roman" w:eastAsia="Times New Roman"/>
          <w:w w:val="95"/>
          <w:u w:val="single"/>
        </w:rPr>
        <w:t xml:space="preserve"> </w:t>
      </w:r>
      <w:r>
        <w:rPr>
          <w:rFonts w:ascii="Times New Roman" w:eastAsia="Times New Roman"/>
          <w:u w:val="single"/>
        </w:rPr>
        <w:tab/>
      </w:r>
    </w:p>
    <w:p w14:paraId="4587E80D">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73E65AE1">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94156E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1C2F6CAE">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319CD9A6">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7098563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06D8CB14">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84EFA51">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10CE2D9A">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经协商</w:t>
      </w:r>
      <w:r>
        <w:rPr>
          <w:spacing w:val="-29"/>
        </w:rPr>
        <w:t>，</w:t>
      </w:r>
      <w:r>
        <w:t>甲方将</w:t>
      </w:r>
      <w:r>
        <w:rPr>
          <w:u w:val="single"/>
        </w:rPr>
        <w:t xml:space="preserve"> </w:t>
      </w:r>
      <w:r>
        <w:rPr>
          <w:u w:val="single"/>
        </w:rPr>
        <w:tab/>
      </w:r>
      <w:r>
        <w:t>亩土地（具体</w:t>
      </w:r>
      <w:r>
        <w:rPr>
          <w:spacing w:val="-15"/>
        </w:rPr>
        <w:t>见</w:t>
      </w:r>
      <w:r>
        <w:t>下表及附图）</w:t>
      </w:r>
      <w:r>
        <w:rPr>
          <w:rFonts w:hint="eastAsia"/>
          <w:lang w:val="en-US" w:eastAsia="zh-CN"/>
        </w:rPr>
        <w:t>承包</w:t>
      </w:r>
      <w:r>
        <w:t>给乙方。</w:t>
      </w:r>
    </w:p>
    <w:p w14:paraId="56A75E02">
      <w:pPr>
        <w:spacing w:after="0" w:line="348" w:lineRule="auto"/>
        <w:sectPr>
          <w:pgSz w:w="11910" w:h="16840"/>
          <w:pgMar w:top="1600" w:right="200" w:bottom="1240" w:left="180" w:header="0" w:footer="1049" w:gutter="0"/>
          <w:cols w:space="720" w:num="1"/>
        </w:sectPr>
      </w:pPr>
    </w:p>
    <w:p w14:paraId="1A58F7B6">
      <w:pPr>
        <w:pStyle w:val="4"/>
        <w:spacing w:before="4"/>
        <w:ind w:left="0"/>
        <w:rPr>
          <w:sz w:val="3"/>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948"/>
        <w:gridCol w:w="1048"/>
        <w:gridCol w:w="1162"/>
        <w:gridCol w:w="743"/>
        <w:gridCol w:w="825"/>
        <w:gridCol w:w="962"/>
        <w:gridCol w:w="808"/>
        <w:gridCol w:w="1113"/>
        <w:gridCol w:w="1108"/>
        <w:gridCol w:w="1093"/>
        <w:gridCol w:w="660"/>
      </w:tblGrid>
      <w:tr w14:paraId="22FF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45" w:type="dxa"/>
            <w:vMerge w:val="restart"/>
          </w:tcPr>
          <w:p w14:paraId="63225DD6">
            <w:pPr>
              <w:pStyle w:val="10"/>
              <w:spacing w:before="11"/>
              <w:rPr>
                <w:rFonts w:hint="eastAsia" w:asciiTheme="majorEastAsia" w:hAnsiTheme="majorEastAsia" w:eastAsiaTheme="majorEastAsia" w:cstheme="majorEastAsia"/>
                <w:sz w:val="29"/>
              </w:rPr>
            </w:pPr>
          </w:p>
          <w:p w14:paraId="19B59F2E">
            <w:pPr>
              <w:pStyle w:val="10"/>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948" w:type="dxa"/>
            <w:vMerge w:val="restart"/>
          </w:tcPr>
          <w:p w14:paraId="117D6F86">
            <w:pPr>
              <w:pStyle w:val="10"/>
              <w:spacing w:before="11"/>
              <w:rPr>
                <w:rFonts w:hint="eastAsia" w:asciiTheme="majorEastAsia" w:hAnsiTheme="majorEastAsia" w:eastAsiaTheme="majorEastAsia" w:cstheme="majorEastAsia"/>
                <w:sz w:val="29"/>
              </w:rPr>
            </w:pPr>
          </w:p>
          <w:p w14:paraId="7E9031F2">
            <w:pPr>
              <w:pStyle w:val="10"/>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7E6822FC">
            <w:pPr>
              <w:pStyle w:val="10"/>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1048" w:type="dxa"/>
            <w:vMerge w:val="restart"/>
          </w:tcPr>
          <w:p w14:paraId="7DC14089">
            <w:pPr>
              <w:pStyle w:val="10"/>
              <w:spacing w:before="11"/>
              <w:rPr>
                <w:rFonts w:hint="eastAsia" w:asciiTheme="majorEastAsia" w:hAnsiTheme="majorEastAsia" w:eastAsiaTheme="majorEastAsia" w:cstheme="majorEastAsia"/>
                <w:sz w:val="29"/>
              </w:rPr>
            </w:pPr>
          </w:p>
          <w:p w14:paraId="17259CFC">
            <w:pPr>
              <w:pStyle w:val="10"/>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162" w:type="dxa"/>
            <w:vMerge w:val="restart"/>
          </w:tcPr>
          <w:p w14:paraId="6E0C6982">
            <w:pPr>
              <w:pStyle w:val="10"/>
              <w:spacing w:before="11"/>
              <w:rPr>
                <w:rFonts w:hint="eastAsia" w:asciiTheme="majorEastAsia" w:hAnsiTheme="majorEastAsia" w:eastAsiaTheme="majorEastAsia" w:cstheme="majorEastAsia"/>
                <w:sz w:val="29"/>
              </w:rPr>
            </w:pPr>
          </w:p>
          <w:p w14:paraId="6120956F">
            <w:pPr>
              <w:pStyle w:val="10"/>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338" w:type="dxa"/>
            <w:gridSpan w:val="4"/>
          </w:tcPr>
          <w:p w14:paraId="02587647">
            <w:pPr>
              <w:pStyle w:val="10"/>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113" w:type="dxa"/>
            <w:vMerge w:val="restart"/>
          </w:tcPr>
          <w:p w14:paraId="3CC21CC5">
            <w:pPr>
              <w:pStyle w:val="10"/>
              <w:spacing w:before="11"/>
              <w:rPr>
                <w:rFonts w:hint="eastAsia" w:asciiTheme="majorEastAsia" w:hAnsiTheme="majorEastAsia" w:eastAsiaTheme="majorEastAsia" w:cstheme="majorEastAsia"/>
                <w:sz w:val="29"/>
              </w:rPr>
            </w:pPr>
          </w:p>
          <w:p w14:paraId="6463E8AD">
            <w:pPr>
              <w:pStyle w:val="10"/>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3436E37A">
            <w:pPr>
              <w:pStyle w:val="10"/>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108" w:type="dxa"/>
            <w:vMerge w:val="restart"/>
          </w:tcPr>
          <w:p w14:paraId="2B2529F2">
            <w:pPr>
              <w:pStyle w:val="10"/>
              <w:spacing w:before="11"/>
              <w:rPr>
                <w:rFonts w:hint="eastAsia" w:asciiTheme="majorEastAsia" w:hAnsiTheme="majorEastAsia" w:eastAsiaTheme="majorEastAsia" w:cstheme="majorEastAsia"/>
                <w:sz w:val="29"/>
              </w:rPr>
            </w:pPr>
          </w:p>
          <w:p w14:paraId="06A8179E">
            <w:pPr>
              <w:pStyle w:val="10"/>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93" w:type="dxa"/>
            <w:vMerge w:val="restart"/>
          </w:tcPr>
          <w:p w14:paraId="667CBC6B">
            <w:pPr>
              <w:pStyle w:val="10"/>
              <w:spacing w:before="11"/>
              <w:rPr>
                <w:rFonts w:hint="eastAsia" w:asciiTheme="majorEastAsia" w:hAnsiTheme="majorEastAsia" w:eastAsiaTheme="majorEastAsia" w:cstheme="majorEastAsia"/>
                <w:sz w:val="29"/>
              </w:rPr>
            </w:pPr>
          </w:p>
          <w:p w14:paraId="1E146438">
            <w:pPr>
              <w:pStyle w:val="10"/>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660" w:type="dxa"/>
            <w:vMerge w:val="restart"/>
          </w:tcPr>
          <w:p w14:paraId="0D949B25">
            <w:pPr>
              <w:pStyle w:val="10"/>
              <w:spacing w:before="11"/>
              <w:rPr>
                <w:rFonts w:hint="eastAsia" w:asciiTheme="majorEastAsia" w:hAnsiTheme="majorEastAsia" w:eastAsiaTheme="majorEastAsia" w:cstheme="majorEastAsia"/>
                <w:sz w:val="29"/>
              </w:rPr>
            </w:pPr>
          </w:p>
          <w:p w14:paraId="408E56EE">
            <w:pPr>
              <w:pStyle w:val="10"/>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0A54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45" w:type="dxa"/>
            <w:vMerge w:val="continue"/>
            <w:tcBorders>
              <w:top w:val="nil"/>
            </w:tcBorders>
          </w:tcPr>
          <w:p w14:paraId="49D5C802">
            <w:pPr>
              <w:rPr>
                <w:rFonts w:hint="eastAsia" w:asciiTheme="majorEastAsia" w:hAnsiTheme="majorEastAsia" w:eastAsiaTheme="majorEastAsia" w:cstheme="majorEastAsia"/>
                <w:sz w:val="2"/>
                <w:szCs w:val="2"/>
              </w:rPr>
            </w:pPr>
          </w:p>
        </w:tc>
        <w:tc>
          <w:tcPr>
            <w:tcW w:w="948" w:type="dxa"/>
            <w:vMerge w:val="continue"/>
            <w:tcBorders>
              <w:top w:val="nil"/>
            </w:tcBorders>
          </w:tcPr>
          <w:p w14:paraId="01AB591C">
            <w:pPr>
              <w:rPr>
                <w:rFonts w:hint="eastAsia" w:asciiTheme="majorEastAsia" w:hAnsiTheme="majorEastAsia" w:eastAsiaTheme="majorEastAsia" w:cstheme="majorEastAsia"/>
                <w:sz w:val="2"/>
                <w:szCs w:val="2"/>
              </w:rPr>
            </w:pPr>
          </w:p>
        </w:tc>
        <w:tc>
          <w:tcPr>
            <w:tcW w:w="1048" w:type="dxa"/>
            <w:vMerge w:val="continue"/>
            <w:tcBorders>
              <w:top w:val="nil"/>
            </w:tcBorders>
          </w:tcPr>
          <w:p w14:paraId="3FB05B19">
            <w:pPr>
              <w:rPr>
                <w:rFonts w:hint="eastAsia" w:asciiTheme="majorEastAsia" w:hAnsiTheme="majorEastAsia" w:eastAsiaTheme="majorEastAsia" w:cstheme="majorEastAsia"/>
                <w:sz w:val="2"/>
                <w:szCs w:val="2"/>
              </w:rPr>
            </w:pPr>
          </w:p>
        </w:tc>
        <w:tc>
          <w:tcPr>
            <w:tcW w:w="1162" w:type="dxa"/>
            <w:vMerge w:val="continue"/>
            <w:tcBorders>
              <w:top w:val="nil"/>
            </w:tcBorders>
          </w:tcPr>
          <w:p w14:paraId="4B48DF74">
            <w:pPr>
              <w:rPr>
                <w:rFonts w:hint="eastAsia" w:asciiTheme="majorEastAsia" w:hAnsiTheme="majorEastAsia" w:eastAsiaTheme="majorEastAsia" w:cstheme="majorEastAsia"/>
                <w:sz w:val="2"/>
                <w:szCs w:val="2"/>
              </w:rPr>
            </w:pPr>
          </w:p>
        </w:tc>
        <w:tc>
          <w:tcPr>
            <w:tcW w:w="743" w:type="dxa"/>
          </w:tcPr>
          <w:p w14:paraId="7E40AED2">
            <w:pPr>
              <w:pStyle w:val="10"/>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825" w:type="dxa"/>
          </w:tcPr>
          <w:p w14:paraId="391034BD">
            <w:pPr>
              <w:pStyle w:val="10"/>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962" w:type="dxa"/>
          </w:tcPr>
          <w:p w14:paraId="2EB6B5F8">
            <w:pPr>
              <w:pStyle w:val="10"/>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808" w:type="dxa"/>
          </w:tcPr>
          <w:p w14:paraId="6D2D60B9">
            <w:pPr>
              <w:pStyle w:val="10"/>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113" w:type="dxa"/>
            <w:vMerge w:val="continue"/>
            <w:tcBorders>
              <w:top w:val="nil"/>
            </w:tcBorders>
          </w:tcPr>
          <w:p w14:paraId="15BD1336">
            <w:pPr>
              <w:rPr>
                <w:rFonts w:hint="eastAsia" w:asciiTheme="majorEastAsia" w:hAnsiTheme="majorEastAsia" w:eastAsiaTheme="majorEastAsia" w:cstheme="majorEastAsia"/>
                <w:sz w:val="2"/>
                <w:szCs w:val="2"/>
              </w:rPr>
            </w:pPr>
          </w:p>
        </w:tc>
        <w:tc>
          <w:tcPr>
            <w:tcW w:w="1108" w:type="dxa"/>
            <w:vMerge w:val="continue"/>
            <w:tcBorders>
              <w:top w:val="nil"/>
            </w:tcBorders>
          </w:tcPr>
          <w:p w14:paraId="0A44A888">
            <w:pPr>
              <w:rPr>
                <w:rFonts w:hint="eastAsia" w:asciiTheme="majorEastAsia" w:hAnsiTheme="majorEastAsia" w:eastAsiaTheme="majorEastAsia" w:cstheme="majorEastAsia"/>
                <w:sz w:val="2"/>
                <w:szCs w:val="2"/>
              </w:rPr>
            </w:pPr>
          </w:p>
        </w:tc>
        <w:tc>
          <w:tcPr>
            <w:tcW w:w="1093" w:type="dxa"/>
            <w:vMerge w:val="continue"/>
            <w:tcBorders>
              <w:top w:val="nil"/>
            </w:tcBorders>
          </w:tcPr>
          <w:p w14:paraId="7C43CDFE">
            <w:pPr>
              <w:rPr>
                <w:rFonts w:hint="eastAsia" w:asciiTheme="majorEastAsia" w:hAnsiTheme="majorEastAsia" w:eastAsiaTheme="majorEastAsia" w:cstheme="majorEastAsia"/>
                <w:sz w:val="2"/>
                <w:szCs w:val="2"/>
              </w:rPr>
            </w:pPr>
          </w:p>
        </w:tc>
        <w:tc>
          <w:tcPr>
            <w:tcW w:w="660" w:type="dxa"/>
            <w:vMerge w:val="continue"/>
            <w:tcBorders>
              <w:top w:val="nil"/>
            </w:tcBorders>
          </w:tcPr>
          <w:p w14:paraId="64CB2298">
            <w:pPr>
              <w:rPr>
                <w:rFonts w:hint="eastAsia" w:asciiTheme="majorEastAsia" w:hAnsiTheme="majorEastAsia" w:eastAsiaTheme="majorEastAsia" w:cstheme="majorEastAsia"/>
                <w:sz w:val="2"/>
                <w:szCs w:val="2"/>
              </w:rPr>
            </w:pPr>
          </w:p>
        </w:tc>
      </w:tr>
      <w:tr w14:paraId="2AFA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2E51730C">
            <w:pPr>
              <w:pStyle w:val="10"/>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948" w:type="dxa"/>
          </w:tcPr>
          <w:p w14:paraId="622E6B8A">
            <w:pPr>
              <w:pStyle w:val="10"/>
              <w:rPr>
                <w:rFonts w:hint="eastAsia" w:asciiTheme="majorEastAsia" w:hAnsiTheme="majorEastAsia" w:eastAsiaTheme="majorEastAsia" w:cstheme="majorEastAsia"/>
                <w:sz w:val="26"/>
              </w:rPr>
            </w:pPr>
          </w:p>
        </w:tc>
        <w:tc>
          <w:tcPr>
            <w:tcW w:w="1048" w:type="dxa"/>
          </w:tcPr>
          <w:p w14:paraId="29498433">
            <w:pPr>
              <w:pStyle w:val="10"/>
              <w:rPr>
                <w:rFonts w:hint="eastAsia" w:asciiTheme="majorEastAsia" w:hAnsiTheme="majorEastAsia" w:eastAsiaTheme="majorEastAsia" w:cstheme="majorEastAsia"/>
                <w:sz w:val="26"/>
              </w:rPr>
            </w:pPr>
          </w:p>
        </w:tc>
        <w:tc>
          <w:tcPr>
            <w:tcW w:w="1162" w:type="dxa"/>
          </w:tcPr>
          <w:p w14:paraId="40DCAEDF">
            <w:pPr>
              <w:pStyle w:val="10"/>
              <w:rPr>
                <w:rFonts w:hint="eastAsia" w:asciiTheme="majorEastAsia" w:hAnsiTheme="majorEastAsia" w:eastAsiaTheme="majorEastAsia" w:cstheme="majorEastAsia"/>
                <w:sz w:val="26"/>
              </w:rPr>
            </w:pPr>
          </w:p>
        </w:tc>
        <w:tc>
          <w:tcPr>
            <w:tcW w:w="743" w:type="dxa"/>
          </w:tcPr>
          <w:p w14:paraId="2EA2BE7A">
            <w:pPr>
              <w:pStyle w:val="10"/>
              <w:rPr>
                <w:rFonts w:hint="eastAsia" w:asciiTheme="majorEastAsia" w:hAnsiTheme="majorEastAsia" w:eastAsiaTheme="majorEastAsia" w:cstheme="majorEastAsia"/>
                <w:sz w:val="26"/>
              </w:rPr>
            </w:pPr>
          </w:p>
        </w:tc>
        <w:tc>
          <w:tcPr>
            <w:tcW w:w="825" w:type="dxa"/>
          </w:tcPr>
          <w:p w14:paraId="3E01ADC0">
            <w:pPr>
              <w:pStyle w:val="10"/>
              <w:rPr>
                <w:rFonts w:hint="eastAsia" w:asciiTheme="majorEastAsia" w:hAnsiTheme="majorEastAsia" w:eastAsiaTheme="majorEastAsia" w:cstheme="majorEastAsia"/>
                <w:sz w:val="26"/>
              </w:rPr>
            </w:pPr>
          </w:p>
        </w:tc>
        <w:tc>
          <w:tcPr>
            <w:tcW w:w="962" w:type="dxa"/>
          </w:tcPr>
          <w:p w14:paraId="19E3BA37">
            <w:pPr>
              <w:pStyle w:val="10"/>
              <w:rPr>
                <w:rFonts w:hint="eastAsia" w:asciiTheme="majorEastAsia" w:hAnsiTheme="majorEastAsia" w:eastAsiaTheme="majorEastAsia" w:cstheme="majorEastAsia"/>
                <w:sz w:val="26"/>
              </w:rPr>
            </w:pPr>
          </w:p>
        </w:tc>
        <w:tc>
          <w:tcPr>
            <w:tcW w:w="808" w:type="dxa"/>
          </w:tcPr>
          <w:p w14:paraId="5509EE7D">
            <w:pPr>
              <w:pStyle w:val="10"/>
              <w:rPr>
                <w:rFonts w:hint="eastAsia" w:asciiTheme="majorEastAsia" w:hAnsiTheme="majorEastAsia" w:eastAsiaTheme="majorEastAsia" w:cstheme="majorEastAsia"/>
                <w:sz w:val="26"/>
              </w:rPr>
            </w:pPr>
          </w:p>
        </w:tc>
        <w:tc>
          <w:tcPr>
            <w:tcW w:w="1113" w:type="dxa"/>
          </w:tcPr>
          <w:p w14:paraId="2582E771">
            <w:pPr>
              <w:pStyle w:val="10"/>
              <w:rPr>
                <w:rFonts w:hint="eastAsia" w:asciiTheme="majorEastAsia" w:hAnsiTheme="majorEastAsia" w:eastAsiaTheme="majorEastAsia" w:cstheme="majorEastAsia"/>
                <w:sz w:val="26"/>
              </w:rPr>
            </w:pPr>
          </w:p>
        </w:tc>
        <w:tc>
          <w:tcPr>
            <w:tcW w:w="1108" w:type="dxa"/>
          </w:tcPr>
          <w:p w14:paraId="1BEF8FFD">
            <w:pPr>
              <w:pStyle w:val="10"/>
              <w:rPr>
                <w:rFonts w:hint="eastAsia" w:asciiTheme="majorEastAsia" w:hAnsiTheme="majorEastAsia" w:eastAsiaTheme="majorEastAsia" w:cstheme="majorEastAsia"/>
                <w:sz w:val="26"/>
              </w:rPr>
            </w:pPr>
          </w:p>
        </w:tc>
        <w:tc>
          <w:tcPr>
            <w:tcW w:w="1093" w:type="dxa"/>
          </w:tcPr>
          <w:p w14:paraId="017E3F7D">
            <w:pPr>
              <w:pStyle w:val="10"/>
              <w:rPr>
                <w:rFonts w:hint="eastAsia" w:asciiTheme="majorEastAsia" w:hAnsiTheme="majorEastAsia" w:eastAsiaTheme="majorEastAsia" w:cstheme="majorEastAsia"/>
                <w:sz w:val="26"/>
              </w:rPr>
            </w:pPr>
          </w:p>
        </w:tc>
        <w:tc>
          <w:tcPr>
            <w:tcW w:w="660" w:type="dxa"/>
          </w:tcPr>
          <w:p w14:paraId="5DCBAC23">
            <w:pPr>
              <w:pStyle w:val="10"/>
              <w:rPr>
                <w:rFonts w:hint="eastAsia" w:asciiTheme="majorEastAsia" w:hAnsiTheme="majorEastAsia" w:eastAsiaTheme="majorEastAsia" w:cstheme="majorEastAsia"/>
                <w:sz w:val="26"/>
              </w:rPr>
            </w:pPr>
          </w:p>
        </w:tc>
      </w:tr>
      <w:tr w14:paraId="7845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316C1A4B">
            <w:pPr>
              <w:pStyle w:val="10"/>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948" w:type="dxa"/>
          </w:tcPr>
          <w:p w14:paraId="1DC71CB9">
            <w:pPr>
              <w:pStyle w:val="10"/>
              <w:rPr>
                <w:rFonts w:hint="eastAsia" w:asciiTheme="majorEastAsia" w:hAnsiTheme="majorEastAsia" w:eastAsiaTheme="majorEastAsia" w:cstheme="majorEastAsia"/>
                <w:sz w:val="26"/>
              </w:rPr>
            </w:pPr>
          </w:p>
        </w:tc>
        <w:tc>
          <w:tcPr>
            <w:tcW w:w="1048" w:type="dxa"/>
          </w:tcPr>
          <w:p w14:paraId="5E637E27">
            <w:pPr>
              <w:pStyle w:val="10"/>
              <w:rPr>
                <w:rFonts w:hint="eastAsia" w:asciiTheme="majorEastAsia" w:hAnsiTheme="majorEastAsia" w:eastAsiaTheme="majorEastAsia" w:cstheme="majorEastAsia"/>
                <w:sz w:val="26"/>
              </w:rPr>
            </w:pPr>
          </w:p>
        </w:tc>
        <w:tc>
          <w:tcPr>
            <w:tcW w:w="1162" w:type="dxa"/>
          </w:tcPr>
          <w:p w14:paraId="7C0295E4">
            <w:pPr>
              <w:pStyle w:val="10"/>
              <w:rPr>
                <w:rFonts w:hint="eastAsia" w:asciiTheme="majorEastAsia" w:hAnsiTheme="majorEastAsia" w:eastAsiaTheme="majorEastAsia" w:cstheme="majorEastAsia"/>
                <w:sz w:val="26"/>
              </w:rPr>
            </w:pPr>
          </w:p>
        </w:tc>
        <w:tc>
          <w:tcPr>
            <w:tcW w:w="743" w:type="dxa"/>
          </w:tcPr>
          <w:p w14:paraId="0CB1C120">
            <w:pPr>
              <w:pStyle w:val="10"/>
              <w:rPr>
                <w:rFonts w:hint="eastAsia" w:asciiTheme="majorEastAsia" w:hAnsiTheme="majorEastAsia" w:eastAsiaTheme="majorEastAsia" w:cstheme="majorEastAsia"/>
                <w:sz w:val="26"/>
              </w:rPr>
            </w:pPr>
          </w:p>
        </w:tc>
        <w:tc>
          <w:tcPr>
            <w:tcW w:w="825" w:type="dxa"/>
          </w:tcPr>
          <w:p w14:paraId="166E2C51">
            <w:pPr>
              <w:pStyle w:val="10"/>
              <w:rPr>
                <w:rFonts w:hint="eastAsia" w:asciiTheme="majorEastAsia" w:hAnsiTheme="majorEastAsia" w:eastAsiaTheme="majorEastAsia" w:cstheme="majorEastAsia"/>
                <w:sz w:val="26"/>
              </w:rPr>
            </w:pPr>
          </w:p>
        </w:tc>
        <w:tc>
          <w:tcPr>
            <w:tcW w:w="962" w:type="dxa"/>
          </w:tcPr>
          <w:p w14:paraId="534651D5">
            <w:pPr>
              <w:pStyle w:val="10"/>
              <w:rPr>
                <w:rFonts w:hint="eastAsia" w:asciiTheme="majorEastAsia" w:hAnsiTheme="majorEastAsia" w:eastAsiaTheme="majorEastAsia" w:cstheme="majorEastAsia"/>
                <w:sz w:val="26"/>
              </w:rPr>
            </w:pPr>
          </w:p>
        </w:tc>
        <w:tc>
          <w:tcPr>
            <w:tcW w:w="808" w:type="dxa"/>
          </w:tcPr>
          <w:p w14:paraId="5EABCF76">
            <w:pPr>
              <w:pStyle w:val="10"/>
              <w:rPr>
                <w:rFonts w:hint="eastAsia" w:asciiTheme="majorEastAsia" w:hAnsiTheme="majorEastAsia" w:eastAsiaTheme="majorEastAsia" w:cstheme="majorEastAsia"/>
                <w:sz w:val="26"/>
              </w:rPr>
            </w:pPr>
          </w:p>
        </w:tc>
        <w:tc>
          <w:tcPr>
            <w:tcW w:w="1113" w:type="dxa"/>
          </w:tcPr>
          <w:p w14:paraId="75974840">
            <w:pPr>
              <w:pStyle w:val="10"/>
              <w:rPr>
                <w:rFonts w:hint="eastAsia" w:asciiTheme="majorEastAsia" w:hAnsiTheme="majorEastAsia" w:eastAsiaTheme="majorEastAsia" w:cstheme="majorEastAsia"/>
                <w:sz w:val="26"/>
              </w:rPr>
            </w:pPr>
          </w:p>
        </w:tc>
        <w:tc>
          <w:tcPr>
            <w:tcW w:w="1108" w:type="dxa"/>
          </w:tcPr>
          <w:p w14:paraId="0EE881F1">
            <w:pPr>
              <w:pStyle w:val="10"/>
              <w:rPr>
                <w:rFonts w:hint="eastAsia" w:asciiTheme="majorEastAsia" w:hAnsiTheme="majorEastAsia" w:eastAsiaTheme="majorEastAsia" w:cstheme="majorEastAsia"/>
                <w:sz w:val="26"/>
              </w:rPr>
            </w:pPr>
          </w:p>
        </w:tc>
        <w:tc>
          <w:tcPr>
            <w:tcW w:w="1093" w:type="dxa"/>
          </w:tcPr>
          <w:p w14:paraId="2ED4B64F">
            <w:pPr>
              <w:pStyle w:val="10"/>
              <w:rPr>
                <w:rFonts w:hint="eastAsia" w:asciiTheme="majorEastAsia" w:hAnsiTheme="majorEastAsia" w:eastAsiaTheme="majorEastAsia" w:cstheme="majorEastAsia"/>
                <w:sz w:val="26"/>
              </w:rPr>
            </w:pPr>
          </w:p>
        </w:tc>
        <w:tc>
          <w:tcPr>
            <w:tcW w:w="660" w:type="dxa"/>
          </w:tcPr>
          <w:p w14:paraId="20EE1CC4">
            <w:pPr>
              <w:pStyle w:val="10"/>
              <w:rPr>
                <w:rFonts w:hint="eastAsia" w:asciiTheme="majorEastAsia" w:hAnsiTheme="majorEastAsia" w:eastAsiaTheme="majorEastAsia" w:cstheme="majorEastAsia"/>
                <w:sz w:val="26"/>
              </w:rPr>
            </w:pPr>
          </w:p>
        </w:tc>
      </w:tr>
      <w:tr w14:paraId="7834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5AC167D9">
            <w:pPr>
              <w:pStyle w:val="10"/>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948" w:type="dxa"/>
          </w:tcPr>
          <w:p w14:paraId="4FC6CCE9">
            <w:pPr>
              <w:pStyle w:val="10"/>
              <w:rPr>
                <w:rFonts w:hint="eastAsia" w:asciiTheme="majorEastAsia" w:hAnsiTheme="majorEastAsia" w:eastAsiaTheme="majorEastAsia" w:cstheme="majorEastAsia"/>
                <w:sz w:val="26"/>
              </w:rPr>
            </w:pPr>
          </w:p>
        </w:tc>
        <w:tc>
          <w:tcPr>
            <w:tcW w:w="1048" w:type="dxa"/>
          </w:tcPr>
          <w:p w14:paraId="5A5D10D1">
            <w:pPr>
              <w:pStyle w:val="10"/>
              <w:rPr>
                <w:rFonts w:hint="eastAsia" w:asciiTheme="majorEastAsia" w:hAnsiTheme="majorEastAsia" w:eastAsiaTheme="majorEastAsia" w:cstheme="majorEastAsia"/>
                <w:sz w:val="26"/>
              </w:rPr>
            </w:pPr>
          </w:p>
        </w:tc>
        <w:tc>
          <w:tcPr>
            <w:tcW w:w="1162" w:type="dxa"/>
          </w:tcPr>
          <w:p w14:paraId="4B5E1822">
            <w:pPr>
              <w:pStyle w:val="10"/>
              <w:rPr>
                <w:rFonts w:hint="eastAsia" w:asciiTheme="majorEastAsia" w:hAnsiTheme="majorEastAsia" w:eastAsiaTheme="majorEastAsia" w:cstheme="majorEastAsia"/>
                <w:sz w:val="26"/>
              </w:rPr>
            </w:pPr>
          </w:p>
        </w:tc>
        <w:tc>
          <w:tcPr>
            <w:tcW w:w="743" w:type="dxa"/>
          </w:tcPr>
          <w:p w14:paraId="03DFBDA1">
            <w:pPr>
              <w:pStyle w:val="10"/>
              <w:rPr>
                <w:rFonts w:hint="eastAsia" w:asciiTheme="majorEastAsia" w:hAnsiTheme="majorEastAsia" w:eastAsiaTheme="majorEastAsia" w:cstheme="majorEastAsia"/>
                <w:sz w:val="26"/>
              </w:rPr>
            </w:pPr>
          </w:p>
        </w:tc>
        <w:tc>
          <w:tcPr>
            <w:tcW w:w="825" w:type="dxa"/>
          </w:tcPr>
          <w:p w14:paraId="12AB9596">
            <w:pPr>
              <w:pStyle w:val="10"/>
              <w:rPr>
                <w:rFonts w:hint="eastAsia" w:asciiTheme="majorEastAsia" w:hAnsiTheme="majorEastAsia" w:eastAsiaTheme="majorEastAsia" w:cstheme="majorEastAsia"/>
                <w:sz w:val="26"/>
              </w:rPr>
            </w:pPr>
          </w:p>
        </w:tc>
        <w:tc>
          <w:tcPr>
            <w:tcW w:w="962" w:type="dxa"/>
          </w:tcPr>
          <w:p w14:paraId="6BC7F4F5">
            <w:pPr>
              <w:pStyle w:val="10"/>
              <w:rPr>
                <w:rFonts w:hint="eastAsia" w:asciiTheme="majorEastAsia" w:hAnsiTheme="majorEastAsia" w:eastAsiaTheme="majorEastAsia" w:cstheme="majorEastAsia"/>
                <w:sz w:val="26"/>
              </w:rPr>
            </w:pPr>
          </w:p>
        </w:tc>
        <w:tc>
          <w:tcPr>
            <w:tcW w:w="808" w:type="dxa"/>
          </w:tcPr>
          <w:p w14:paraId="06AE42B5">
            <w:pPr>
              <w:pStyle w:val="10"/>
              <w:rPr>
                <w:rFonts w:hint="eastAsia" w:asciiTheme="majorEastAsia" w:hAnsiTheme="majorEastAsia" w:eastAsiaTheme="majorEastAsia" w:cstheme="majorEastAsia"/>
                <w:sz w:val="26"/>
              </w:rPr>
            </w:pPr>
          </w:p>
        </w:tc>
        <w:tc>
          <w:tcPr>
            <w:tcW w:w="1113" w:type="dxa"/>
          </w:tcPr>
          <w:p w14:paraId="2B7D5B70">
            <w:pPr>
              <w:pStyle w:val="10"/>
              <w:rPr>
                <w:rFonts w:hint="eastAsia" w:asciiTheme="majorEastAsia" w:hAnsiTheme="majorEastAsia" w:eastAsiaTheme="majorEastAsia" w:cstheme="majorEastAsia"/>
                <w:sz w:val="26"/>
              </w:rPr>
            </w:pPr>
          </w:p>
        </w:tc>
        <w:tc>
          <w:tcPr>
            <w:tcW w:w="1108" w:type="dxa"/>
          </w:tcPr>
          <w:p w14:paraId="01692D8C">
            <w:pPr>
              <w:pStyle w:val="10"/>
              <w:rPr>
                <w:rFonts w:hint="eastAsia" w:asciiTheme="majorEastAsia" w:hAnsiTheme="majorEastAsia" w:eastAsiaTheme="majorEastAsia" w:cstheme="majorEastAsia"/>
                <w:sz w:val="26"/>
              </w:rPr>
            </w:pPr>
          </w:p>
        </w:tc>
        <w:tc>
          <w:tcPr>
            <w:tcW w:w="1093" w:type="dxa"/>
          </w:tcPr>
          <w:p w14:paraId="10663FA1">
            <w:pPr>
              <w:pStyle w:val="10"/>
              <w:rPr>
                <w:rFonts w:hint="eastAsia" w:asciiTheme="majorEastAsia" w:hAnsiTheme="majorEastAsia" w:eastAsiaTheme="majorEastAsia" w:cstheme="majorEastAsia"/>
                <w:sz w:val="26"/>
              </w:rPr>
            </w:pPr>
          </w:p>
        </w:tc>
        <w:tc>
          <w:tcPr>
            <w:tcW w:w="660" w:type="dxa"/>
          </w:tcPr>
          <w:p w14:paraId="3B590ECA">
            <w:pPr>
              <w:pStyle w:val="10"/>
              <w:rPr>
                <w:rFonts w:hint="eastAsia" w:asciiTheme="majorEastAsia" w:hAnsiTheme="majorEastAsia" w:eastAsiaTheme="majorEastAsia" w:cstheme="majorEastAsia"/>
                <w:sz w:val="26"/>
              </w:rPr>
            </w:pPr>
          </w:p>
        </w:tc>
      </w:tr>
      <w:tr w14:paraId="2FA2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1030C9FC">
            <w:pPr>
              <w:pStyle w:val="10"/>
              <w:rPr>
                <w:rFonts w:hint="eastAsia" w:asciiTheme="majorEastAsia" w:hAnsiTheme="majorEastAsia" w:eastAsiaTheme="majorEastAsia" w:cstheme="majorEastAsia"/>
                <w:sz w:val="26"/>
              </w:rPr>
            </w:pPr>
          </w:p>
        </w:tc>
        <w:tc>
          <w:tcPr>
            <w:tcW w:w="948" w:type="dxa"/>
          </w:tcPr>
          <w:p w14:paraId="36DF7810">
            <w:pPr>
              <w:pStyle w:val="10"/>
              <w:rPr>
                <w:rFonts w:hint="eastAsia" w:asciiTheme="majorEastAsia" w:hAnsiTheme="majorEastAsia" w:eastAsiaTheme="majorEastAsia" w:cstheme="majorEastAsia"/>
                <w:sz w:val="26"/>
              </w:rPr>
            </w:pPr>
          </w:p>
        </w:tc>
        <w:tc>
          <w:tcPr>
            <w:tcW w:w="1048" w:type="dxa"/>
          </w:tcPr>
          <w:p w14:paraId="040FA7C7">
            <w:pPr>
              <w:pStyle w:val="10"/>
              <w:rPr>
                <w:rFonts w:hint="eastAsia" w:asciiTheme="majorEastAsia" w:hAnsiTheme="majorEastAsia" w:eastAsiaTheme="majorEastAsia" w:cstheme="majorEastAsia"/>
                <w:sz w:val="26"/>
              </w:rPr>
            </w:pPr>
          </w:p>
        </w:tc>
        <w:tc>
          <w:tcPr>
            <w:tcW w:w="1162" w:type="dxa"/>
          </w:tcPr>
          <w:p w14:paraId="196D90C3">
            <w:pPr>
              <w:pStyle w:val="10"/>
              <w:rPr>
                <w:rFonts w:hint="eastAsia" w:asciiTheme="majorEastAsia" w:hAnsiTheme="majorEastAsia" w:eastAsiaTheme="majorEastAsia" w:cstheme="majorEastAsia"/>
                <w:sz w:val="26"/>
              </w:rPr>
            </w:pPr>
          </w:p>
        </w:tc>
        <w:tc>
          <w:tcPr>
            <w:tcW w:w="743" w:type="dxa"/>
          </w:tcPr>
          <w:p w14:paraId="070599F2">
            <w:pPr>
              <w:pStyle w:val="10"/>
              <w:rPr>
                <w:rFonts w:hint="eastAsia" w:asciiTheme="majorEastAsia" w:hAnsiTheme="majorEastAsia" w:eastAsiaTheme="majorEastAsia" w:cstheme="majorEastAsia"/>
                <w:sz w:val="26"/>
              </w:rPr>
            </w:pPr>
          </w:p>
        </w:tc>
        <w:tc>
          <w:tcPr>
            <w:tcW w:w="825" w:type="dxa"/>
          </w:tcPr>
          <w:p w14:paraId="4BAE5C6F">
            <w:pPr>
              <w:pStyle w:val="10"/>
              <w:rPr>
                <w:rFonts w:hint="eastAsia" w:asciiTheme="majorEastAsia" w:hAnsiTheme="majorEastAsia" w:eastAsiaTheme="majorEastAsia" w:cstheme="majorEastAsia"/>
                <w:sz w:val="26"/>
              </w:rPr>
            </w:pPr>
          </w:p>
        </w:tc>
        <w:tc>
          <w:tcPr>
            <w:tcW w:w="962" w:type="dxa"/>
          </w:tcPr>
          <w:p w14:paraId="49FA46FC">
            <w:pPr>
              <w:pStyle w:val="10"/>
              <w:rPr>
                <w:rFonts w:hint="eastAsia" w:asciiTheme="majorEastAsia" w:hAnsiTheme="majorEastAsia" w:eastAsiaTheme="majorEastAsia" w:cstheme="majorEastAsia"/>
                <w:sz w:val="26"/>
              </w:rPr>
            </w:pPr>
          </w:p>
        </w:tc>
        <w:tc>
          <w:tcPr>
            <w:tcW w:w="808" w:type="dxa"/>
          </w:tcPr>
          <w:p w14:paraId="719E3B4B">
            <w:pPr>
              <w:pStyle w:val="10"/>
              <w:rPr>
                <w:rFonts w:hint="eastAsia" w:asciiTheme="majorEastAsia" w:hAnsiTheme="majorEastAsia" w:eastAsiaTheme="majorEastAsia" w:cstheme="majorEastAsia"/>
                <w:sz w:val="26"/>
              </w:rPr>
            </w:pPr>
          </w:p>
        </w:tc>
        <w:tc>
          <w:tcPr>
            <w:tcW w:w="1113" w:type="dxa"/>
          </w:tcPr>
          <w:p w14:paraId="15E636F8">
            <w:pPr>
              <w:pStyle w:val="10"/>
              <w:rPr>
                <w:rFonts w:hint="eastAsia" w:asciiTheme="majorEastAsia" w:hAnsiTheme="majorEastAsia" w:eastAsiaTheme="majorEastAsia" w:cstheme="majorEastAsia"/>
                <w:sz w:val="26"/>
              </w:rPr>
            </w:pPr>
          </w:p>
        </w:tc>
        <w:tc>
          <w:tcPr>
            <w:tcW w:w="1108" w:type="dxa"/>
          </w:tcPr>
          <w:p w14:paraId="71D3EACD">
            <w:pPr>
              <w:pStyle w:val="10"/>
              <w:rPr>
                <w:rFonts w:hint="eastAsia" w:asciiTheme="majorEastAsia" w:hAnsiTheme="majorEastAsia" w:eastAsiaTheme="majorEastAsia" w:cstheme="majorEastAsia"/>
                <w:sz w:val="26"/>
              </w:rPr>
            </w:pPr>
          </w:p>
        </w:tc>
        <w:tc>
          <w:tcPr>
            <w:tcW w:w="1093" w:type="dxa"/>
          </w:tcPr>
          <w:p w14:paraId="679EC78D">
            <w:pPr>
              <w:pStyle w:val="10"/>
              <w:rPr>
                <w:rFonts w:hint="eastAsia" w:asciiTheme="majorEastAsia" w:hAnsiTheme="majorEastAsia" w:eastAsiaTheme="majorEastAsia" w:cstheme="majorEastAsia"/>
                <w:sz w:val="26"/>
              </w:rPr>
            </w:pPr>
          </w:p>
        </w:tc>
        <w:tc>
          <w:tcPr>
            <w:tcW w:w="660" w:type="dxa"/>
          </w:tcPr>
          <w:p w14:paraId="4445369F">
            <w:pPr>
              <w:pStyle w:val="10"/>
              <w:rPr>
                <w:rFonts w:hint="eastAsia" w:asciiTheme="majorEastAsia" w:hAnsiTheme="majorEastAsia" w:eastAsiaTheme="majorEastAsia" w:cstheme="majorEastAsia"/>
                <w:sz w:val="26"/>
              </w:rPr>
            </w:pPr>
          </w:p>
        </w:tc>
      </w:tr>
      <w:tr w14:paraId="34AD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545" w:type="dxa"/>
          </w:tcPr>
          <w:p w14:paraId="18AA55B9">
            <w:pPr>
              <w:pStyle w:val="10"/>
              <w:rPr>
                <w:rFonts w:hint="eastAsia" w:asciiTheme="majorEastAsia" w:hAnsiTheme="majorEastAsia" w:eastAsiaTheme="majorEastAsia" w:cstheme="majorEastAsia"/>
                <w:sz w:val="26"/>
              </w:rPr>
            </w:pPr>
          </w:p>
        </w:tc>
        <w:tc>
          <w:tcPr>
            <w:tcW w:w="948" w:type="dxa"/>
          </w:tcPr>
          <w:p w14:paraId="228F65D4">
            <w:pPr>
              <w:pStyle w:val="10"/>
              <w:rPr>
                <w:rFonts w:hint="eastAsia" w:asciiTheme="majorEastAsia" w:hAnsiTheme="majorEastAsia" w:eastAsiaTheme="majorEastAsia" w:cstheme="majorEastAsia"/>
                <w:sz w:val="26"/>
              </w:rPr>
            </w:pPr>
          </w:p>
        </w:tc>
        <w:tc>
          <w:tcPr>
            <w:tcW w:w="1048" w:type="dxa"/>
          </w:tcPr>
          <w:p w14:paraId="0BD6273F">
            <w:pPr>
              <w:pStyle w:val="10"/>
              <w:rPr>
                <w:rFonts w:hint="eastAsia" w:asciiTheme="majorEastAsia" w:hAnsiTheme="majorEastAsia" w:eastAsiaTheme="majorEastAsia" w:cstheme="majorEastAsia"/>
                <w:sz w:val="26"/>
              </w:rPr>
            </w:pPr>
          </w:p>
        </w:tc>
        <w:tc>
          <w:tcPr>
            <w:tcW w:w="1162" w:type="dxa"/>
          </w:tcPr>
          <w:p w14:paraId="3BF4A597">
            <w:pPr>
              <w:pStyle w:val="10"/>
              <w:rPr>
                <w:rFonts w:hint="eastAsia" w:asciiTheme="majorEastAsia" w:hAnsiTheme="majorEastAsia" w:eastAsiaTheme="majorEastAsia" w:cstheme="majorEastAsia"/>
                <w:sz w:val="26"/>
              </w:rPr>
            </w:pPr>
          </w:p>
        </w:tc>
        <w:tc>
          <w:tcPr>
            <w:tcW w:w="743" w:type="dxa"/>
          </w:tcPr>
          <w:p w14:paraId="4A9E4963">
            <w:pPr>
              <w:pStyle w:val="10"/>
              <w:rPr>
                <w:rFonts w:hint="eastAsia" w:asciiTheme="majorEastAsia" w:hAnsiTheme="majorEastAsia" w:eastAsiaTheme="majorEastAsia" w:cstheme="majorEastAsia"/>
                <w:sz w:val="26"/>
              </w:rPr>
            </w:pPr>
          </w:p>
        </w:tc>
        <w:tc>
          <w:tcPr>
            <w:tcW w:w="825" w:type="dxa"/>
          </w:tcPr>
          <w:p w14:paraId="5B0B339C">
            <w:pPr>
              <w:pStyle w:val="10"/>
              <w:rPr>
                <w:rFonts w:hint="eastAsia" w:asciiTheme="majorEastAsia" w:hAnsiTheme="majorEastAsia" w:eastAsiaTheme="majorEastAsia" w:cstheme="majorEastAsia"/>
                <w:sz w:val="26"/>
              </w:rPr>
            </w:pPr>
          </w:p>
        </w:tc>
        <w:tc>
          <w:tcPr>
            <w:tcW w:w="962" w:type="dxa"/>
          </w:tcPr>
          <w:p w14:paraId="313CAEF5">
            <w:pPr>
              <w:pStyle w:val="10"/>
              <w:rPr>
                <w:rFonts w:hint="eastAsia" w:asciiTheme="majorEastAsia" w:hAnsiTheme="majorEastAsia" w:eastAsiaTheme="majorEastAsia" w:cstheme="majorEastAsia"/>
                <w:sz w:val="26"/>
              </w:rPr>
            </w:pPr>
          </w:p>
        </w:tc>
        <w:tc>
          <w:tcPr>
            <w:tcW w:w="808" w:type="dxa"/>
          </w:tcPr>
          <w:p w14:paraId="427C9B42">
            <w:pPr>
              <w:pStyle w:val="10"/>
              <w:rPr>
                <w:rFonts w:hint="eastAsia" w:asciiTheme="majorEastAsia" w:hAnsiTheme="majorEastAsia" w:eastAsiaTheme="majorEastAsia" w:cstheme="majorEastAsia"/>
                <w:sz w:val="26"/>
              </w:rPr>
            </w:pPr>
          </w:p>
        </w:tc>
        <w:tc>
          <w:tcPr>
            <w:tcW w:w="1113" w:type="dxa"/>
          </w:tcPr>
          <w:p w14:paraId="2C425526">
            <w:pPr>
              <w:pStyle w:val="10"/>
              <w:rPr>
                <w:rFonts w:hint="eastAsia" w:asciiTheme="majorEastAsia" w:hAnsiTheme="majorEastAsia" w:eastAsiaTheme="majorEastAsia" w:cstheme="majorEastAsia"/>
                <w:sz w:val="26"/>
              </w:rPr>
            </w:pPr>
          </w:p>
        </w:tc>
        <w:tc>
          <w:tcPr>
            <w:tcW w:w="1108" w:type="dxa"/>
          </w:tcPr>
          <w:p w14:paraId="2CEAC89A">
            <w:pPr>
              <w:pStyle w:val="10"/>
              <w:rPr>
                <w:rFonts w:hint="eastAsia" w:asciiTheme="majorEastAsia" w:hAnsiTheme="majorEastAsia" w:eastAsiaTheme="majorEastAsia" w:cstheme="majorEastAsia"/>
                <w:sz w:val="26"/>
              </w:rPr>
            </w:pPr>
          </w:p>
        </w:tc>
        <w:tc>
          <w:tcPr>
            <w:tcW w:w="1093" w:type="dxa"/>
          </w:tcPr>
          <w:p w14:paraId="6848F98A">
            <w:pPr>
              <w:pStyle w:val="10"/>
              <w:rPr>
                <w:rFonts w:hint="eastAsia" w:asciiTheme="majorEastAsia" w:hAnsiTheme="majorEastAsia" w:eastAsiaTheme="majorEastAsia" w:cstheme="majorEastAsia"/>
                <w:sz w:val="26"/>
              </w:rPr>
            </w:pPr>
          </w:p>
        </w:tc>
        <w:tc>
          <w:tcPr>
            <w:tcW w:w="660" w:type="dxa"/>
          </w:tcPr>
          <w:p w14:paraId="1ABDAAC9">
            <w:pPr>
              <w:pStyle w:val="10"/>
              <w:rPr>
                <w:rFonts w:hint="eastAsia" w:asciiTheme="majorEastAsia" w:hAnsiTheme="majorEastAsia" w:eastAsiaTheme="majorEastAsia" w:cstheme="majorEastAsia"/>
                <w:sz w:val="26"/>
              </w:rPr>
            </w:pPr>
          </w:p>
        </w:tc>
      </w:tr>
    </w:tbl>
    <w:p w14:paraId="55DD4F90">
      <w:pPr>
        <w:pStyle w:val="4"/>
        <w:spacing w:before="12"/>
        <w:ind w:left="0"/>
        <w:rPr>
          <w:sz w:val="5"/>
        </w:rPr>
      </w:pPr>
    </w:p>
    <w:p w14:paraId="0B1D599E">
      <w:pPr>
        <w:pStyle w:val="4"/>
        <w:numPr>
          <w:ilvl w:val="0"/>
          <w:numId w:val="1"/>
        </w:numPr>
        <w:spacing w:before="60"/>
        <w:ind w:left="2036"/>
      </w:pPr>
      <w:r>
        <w:t>土地上的附属建筑和资产情况现状描述：</w:t>
      </w:r>
    </w:p>
    <w:p w14:paraId="00F616CE">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EF73BFB">
      <w:pPr>
        <w:pStyle w:val="4"/>
        <w:widowControl w:val="0"/>
        <w:numPr>
          <w:ilvl w:val="0"/>
          <w:numId w:val="0"/>
        </w:numPr>
        <w:autoSpaceDE w:val="0"/>
        <w:autoSpaceDN w:val="0"/>
        <w:spacing w:before="60" w:after="0" w:line="240" w:lineRule="auto"/>
        <w:ind w:right="0" w:rightChars="0"/>
        <w:jc w:val="left"/>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253285EE">
      <w:pPr>
        <w:pStyle w:val="4"/>
        <w:numPr>
          <w:ilvl w:val="0"/>
          <w:numId w:val="1"/>
        </w:numPr>
        <w:spacing w:before="60"/>
        <w:ind w:left="2036"/>
      </w:pPr>
      <w:r>
        <w:t>土地上的附属建筑和资产的处置方式描述（可另附件）：</w:t>
      </w:r>
    </w:p>
    <w:p w14:paraId="29326DE1">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C2B8361">
      <w:pPr>
        <w:pStyle w:val="4"/>
        <w:numPr>
          <w:ilvl w:val="0"/>
          <w:numId w:val="0"/>
        </w:numPr>
        <w:spacing w:before="60"/>
        <w:ind w:right="0" w:rightChars="0"/>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47A348B0">
      <w:pPr>
        <w:pStyle w:val="4"/>
        <w:spacing w:before="161"/>
        <w:rPr>
          <w:rFonts w:hint="eastAsia" w:ascii="黑体" w:eastAsia="黑体"/>
        </w:rPr>
      </w:pPr>
      <w:r>
        <w:rPr>
          <w:rFonts w:hint="eastAsia" w:ascii="黑体" w:eastAsia="黑体"/>
        </w:rPr>
        <w:t>三、土地用途</w:t>
      </w:r>
    </w:p>
    <w:p w14:paraId="00109593">
      <w:pPr>
        <w:pStyle w:val="4"/>
        <w:spacing w:before="12"/>
        <w:ind w:left="0"/>
        <w:rPr>
          <w:rFonts w:ascii="黑体"/>
          <w:sz w:val="7"/>
        </w:rPr>
      </w:pPr>
    </w:p>
    <w:p w14:paraId="33BAFC10">
      <w:pPr>
        <w:pStyle w:val="4"/>
        <w:tabs>
          <w:tab w:val="left" w:pos="9887"/>
        </w:tabs>
        <w:spacing w:before="60"/>
      </w:pPr>
      <w:r>
        <w:t>土地用途为</w:t>
      </w:r>
      <w:r>
        <w:rPr>
          <w:u w:val="single"/>
        </w:rPr>
        <w:t xml:space="preserve"> </w:t>
      </w:r>
      <w:r>
        <w:rPr>
          <w:u w:val="single"/>
        </w:rPr>
        <w:tab/>
      </w:r>
      <w:r>
        <w:t>。</w:t>
      </w:r>
    </w:p>
    <w:p w14:paraId="4347FEDF">
      <w:pPr>
        <w:pStyle w:val="4"/>
        <w:spacing w:before="161"/>
        <w:rPr>
          <w:rFonts w:hint="eastAsia" w:ascii="黑体" w:eastAsia="黑体"/>
        </w:rPr>
      </w:pPr>
      <w:r>
        <w:rPr>
          <w:rFonts w:hint="eastAsia" w:ascii="黑体" w:eastAsia="黑体"/>
        </w:rPr>
        <w:t>四、租赁期限</w:t>
      </w:r>
    </w:p>
    <w:p w14:paraId="0E98F4F8">
      <w:pPr>
        <w:pStyle w:val="4"/>
        <w:tabs>
          <w:tab w:val="left" w:pos="4174"/>
          <w:tab w:val="left" w:pos="4735"/>
          <w:tab w:val="left" w:pos="5294"/>
          <w:tab w:val="left" w:pos="6693"/>
          <w:tab w:val="left" w:pos="7253"/>
          <w:tab w:val="left" w:pos="7813"/>
        </w:tabs>
        <w:spacing w:before="161"/>
        <w:ind w:left="2215"/>
      </w:pPr>
      <w:r>
        <w:rPr>
          <w:rFonts w:hint="eastAsia"/>
          <w:lang w:val="en-US" w:eastAsia="zh-CN"/>
        </w:rPr>
        <w:t>承包</w:t>
      </w:r>
      <w:r>
        <w:t>期限自</w:t>
      </w:r>
      <w:r>
        <w:rPr>
          <w:u w:val="single"/>
        </w:rPr>
        <w:t xml:space="preserve"> </w:t>
      </w:r>
      <w:r>
        <w:rPr>
          <w:u w:val="single"/>
        </w:rPr>
        <w:tab/>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0C1D014F">
      <w:pPr>
        <w:pStyle w:val="4"/>
        <w:spacing w:before="162"/>
        <w:rPr>
          <w:rFonts w:hint="eastAsia" w:ascii="黑体" w:eastAsia="黑体"/>
        </w:rPr>
      </w:pPr>
      <w:r>
        <w:rPr>
          <w:rFonts w:hint="eastAsia" w:ascii="黑体" w:eastAsia="黑体"/>
        </w:rPr>
        <w:t>五、土地交付时间</w:t>
      </w:r>
    </w:p>
    <w:p w14:paraId="6F93C152">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646EDF12">
      <w:pPr>
        <w:pStyle w:val="4"/>
        <w:spacing w:before="161"/>
        <w:rPr>
          <w:rFonts w:hint="eastAsia" w:ascii="黑体" w:eastAsia="黑体"/>
        </w:rPr>
      </w:pPr>
      <w:r>
        <w:rPr>
          <w:rFonts w:hint="eastAsia" w:ascii="黑体" w:eastAsia="黑体"/>
        </w:rPr>
        <w:t>六、租金及支付方式</w:t>
      </w:r>
    </w:p>
    <w:p w14:paraId="02AAF2AD">
      <w:pPr>
        <w:pStyle w:val="4"/>
        <w:spacing w:before="162"/>
      </w:pPr>
      <w:r>
        <w:t>（一）租金标准</w:t>
      </w:r>
    </w:p>
    <w:p w14:paraId="0AFF740D">
      <w:pPr>
        <w:pStyle w:val="4"/>
        <w:tabs>
          <w:tab w:val="left" w:pos="5194"/>
        </w:tabs>
        <w:spacing w:before="161"/>
        <w:ind w:left="2254"/>
      </w:pPr>
      <w:r>
        <w:t>双方当事人选择第</w:t>
      </w:r>
      <w:r>
        <w:rPr>
          <w:u w:val="single"/>
        </w:rPr>
        <w:t xml:space="preserve"> </w:t>
      </w:r>
      <w:r>
        <w:rPr>
          <w:u w:val="single"/>
        </w:rPr>
        <w:tab/>
      </w:r>
      <w:r>
        <w:t>种租金标准。</w:t>
      </w:r>
    </w:p>
    <w:p w14:paraId="411BBAD4">
      <w:pPr>
        <w:spacing w:after="0"/>
        <w:sectPr>
          <w:pgSz w:w="11910" w:h="16840"/>
          <w:pgMar w:top="1600" w:right="200" w:bottom="1240" w:left="180" w:header="0" w:footer="1049" w:gutter="0"/>
          <w:cols w:space="720" w:num="1"/>
        </w:sectPr>
      </w:pPr>
    </w:p>
    <w:p w14:paraId="19DE4242">
      <w:pPr>
        <w:pStyle w:val="4"/>
        <w:spacing w:before="3"/>
        <w:ind w:left="0"/>
        <w:rPr>
          <w:sz w:val="9"/>
        </w:rPr>
      </w:pPr>
    </w:p>
    <w:p w14:paraId="3E805DBF">
      <w:pPr>
        <w:pStyle w:val="9"/>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82" w:leftChars="0" w:right="0" w:hanging="282" w:firstLineChars="0"/>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1FF150A4">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rPr>
          <w:rFonts w:ascii="宋体" w:hAnsi="宋体" w:eastAsia="宋体" w:cs="宋体"/>
        </w:rPr>
      </w:pPr>
      <w:r>
        <w:rPr>
          <w:rFonts w:ascii="宋体" w:hAnsi="宋体" w:eastAsia="宋体" w:cs="宋体"/>
        </w:rPr>
        <w:t>其他：</w:t>
      </w:r>
      <w:r>
        <w:rPr>
          <w:rFonts w:hint="eastAsia" w:ascii="宋体" w:hAnsi="宋体" w:eastAsia="宋体" w:cs="宋体"/>
          <w:lang w:val="en-US" w:eastAsia="zh-CN"/>
        </w:rPr>
        <w:t>租金按 年一付，每 年递增 ，</w:t>
      </w:r>
      <w:r>
        <w:rPr>
          <w:rFonts w:hint="eastAsia" w:ascii="宋体" w:hAnsi="宋体" w:eastAsia="宋体" w:cs="宋体"/>
          <w:lang w:eastAsia="zh-CN"/>
        </w:rPr>
        <w:t>本协议签订</w:t>
      </w:r>
      <w:r>
        <w:rPr>
          <w:rFonts w:hint="eastAsia" w:ascii="宋体" w:hAnsi="宋体" w:eastAsia="宋体" w:cs="宋体"/>
          <w:lang w:val="en-US" w:eastAsia="zh-CN"/>
        </w:rPr>
        <w:t>7</w:t>
      </w:r>
      <w:r>
        <w:rPr>
          <w:rFonts w:hint="eastAsia" w:ascii="宋体" w:hAnsi="宋体" w:eastAsia="宋体" w:cs="宋体"/>
          <w:lang w:eastAsia="zh-CN"/>
        </w:rPr>
        <w:t>日内乙方支付</w:t>
      </w:r>
      <w:r>
        <w:rPr>
          <w:rFonts w:hint="eastAsia" w:ascii="宋体" w:hAnsi="宋体" w:eastAsia="宋体" w:cs="宋体"/>
          <w:lang w:val="en-US" w:eastAsia="zh-CN"/>
        </w:rPr>
        <w:t>10万定金，并签订合同。甲方协助交付土地，交付土地完成，乙方在  个工作日内缴清剩余的前  年租金。</w:t>
      </w:r>
    </w:p>
    <w:p w14:paraId="62A77C80">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rFonts w:hint="eastAsia"/>
          <w:u w:val="single"/>
          <w:lang w:val="en-US" w:eastAsia="zh-CN"/>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2EBC688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27811DC6">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5EE58FFF">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782E577F">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F33670F">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200" w:leftChars="0" w:right="1632" w:rightChars="0"/>
        <w:jc w:val="left"/>
        <w:textAlignment w:val="auto"/>
        <w:rPr>
          <w:sz w:val="28"/>
        </w:rPr>
      </w:pPr>
      <w:r>
        <w:rPr>
          <w:rFonts w:hint="eastAsia"/>
          <w:sz w:val="28"/>
          <w:lang w:val="en-US" w:eastAsia="zh-CN"/>
        </w:rPr>
        <w:t>2.</w:t>
      </w:r>
      <w:r>
        <w:rPr>
          <w:sz w:val="28"/>
        </w:rPr>
        <w:t>分期支付。乙方</w:t>
      </w:r>
      <w:r>
        <w:rPr>
          <w:rFonts w:hint="eastAsia"/>
          <w:sz w:val="28"/>
          <w:lang w:val="en-US" w:eastAsia="zh-CN"/>
        </w:rPr>
        <w:t>每___年支付，于当年___月____日支付后__年租金（大写：          ）</w:t>
      </w:r>
    </w:p>
    <w:p w14:paraId="72AEECC8">
      <w:pPr>
        <w:pStyle w:val="9"/>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36194BE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16C0DA18">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rFonts w:hint="eastAsia"/>
          <w:u w:val="single"/>
          <w:lang w:val="en-US" w:eastAsia="zh-CN"/>
        </w:rPr>
        <w:t xml:space="preserve">    </w:t>
      </w:r>
      <w:r>
        <w:rPr>
          <w:u w:val="single"/>
        </w:rPr>
        <w:tab/>
      </w:r>
      <w:r>
        <w:t>种付款方式</w:t>
      </w:r>
      <w:r>
        <w:rPr>
          <w:spacing w:val="-18"/>
        </w:rPr>
        <w:t>。</w:t>
      </w:r>
      <w:r>
        <w:t>1.</w:t>
      </w:r>
      <w:r>
        <w:rPr>
          <w:rFonts w:hint="eastAsia"/>
          <w:lang w:val="en-US" w:eastAsia="zh-CN"/>
        </w:rPr>
        <w:t xml:space="preserve"> </w:t>
      </w:r>
      <w:r>
        <w:t>现金</w:t>
      </w:r>
    </w:p>
    <w:p w14:paraId="241743FD">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47044C54">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0AFA49F1">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42AA96E">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542B9F1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6AC0A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5DEA6216">
      <w:pPr>
        <w:spacing w:after="0" w:line="348" w:lineRule="auto"/>
        <w:sectPr>
          <w:pgSz w:w="11910" w:h="16840"/>
          <w:pgMar w:top="1600" w:right="200" w:bottom="1240" w:left="180" w:header="0" w:footer="1049" w:gutter="0"/>
          <w:cols w:space="720" w:num="1"/>
        </w:sectPr>
      </w:pPr>
    </w:p>
    <w:p w14:paraId="14C4B68C">
      <w:pPr>
        <w:pStyle w:val="4"/>
        <w:spacing w:before="3"/>
        <w:ind w:left="0"/>
        <w:rPr>
          <w:sz w:val="9"/>
        </w:rPr>
      </w:pPr>
    </w:p>
    <w:p w14:paraId="0783B89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w:t>
      </w:r>
      <w:r>
        <w:rPr>
          <w:rFonts w:hint="eastAsia"/>
          <w:lang w:val="en-US" w:eastAsia="zh-CN"/>
        </w:rPr>
        <w:t>承包</w:t>
      </w:r>
      <w:r>
        <w:t>土地；</w:t>
      </w:r>
    </w:p>
    <w:p w14:paraId="1663936B">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w:t>
      </w:r>
      <w:r>
        <w:rPr>
          <w:rFonts w:hint="eastAsia"/>
          <w:lang w:val="en-US" w:eastAsia="zh-CN"/>
        </w:rPr>
        <w:t>承包</w:t>
      </w:r>
      <w:r>
        <w:t>土地和农业资源的行为；</w:t>
      </w:r>
    </w:p>
    <w:p w14:paraId="6308480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rPr>
          <w:rFonts w:hint="eastAsia"/>
          <w:lang w:val="en-US" w:eastAsia="zh-CN"/>
        </w:rPr>
        <w:t>合同</w:t>
      </w:r>
      <w:r>
        <w:t>期限届满后收回土地经营权；</w:t>
      </w:r>
    </w:p>
    <w:p w14:paraId="18BD8FC8">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FB2BDC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7B1AAB39">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按照合同约定交付土地；</w:t>
      </w:r>
    </w:p>
    <w:p w14:paraId="2D6184C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rPr>
          <w:rFonts w:hint="eastAsia"/>
          <w:lang w:val="en-US" w:eastAsia="zh-CN"/>
        </w:rPr>
        <w:t>2</w:t>
      </w:r>
      <w:r>
        <w:t>.</w:t>
      </w:r>
      <w:r>
        <w:rPr>
          <w:rFonts w:hint="eastAsia"/>
          <w:lang w:val="en-US" w:eastAsia="zh-CN"/>
        </w:rPr>
        <w:t xml:space="preserve"> </w:t>
      </w:r>
      <w:r>
        <w:t>不得干涉和妨碍乙方依法进行的农业生产经营活动；</w:t>
      </w:r>
    </w:p>
    <w:p w14:paraId="7CE4B72C">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rPr>
          <w:rFonts w:hint="eastAsia"/>
          <w:lang w:val="en-US" w:eastAsia="zh-CN"/>
        </w:rPr>
        <w:t>3</w:t>
      </w:r>
      <w:r>
        <w:t>.</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2B07BCB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6F49D4F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4FC7F22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要求甲方按照合同约定交付土地；</w:t>
      </w:r>
    </w:p>
    <w:p w14:paraId="7D566FE9">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1DC81B4A">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757B5E2">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D2C49F1">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691E8B25">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1BD718BE">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51C1CEC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7F659D8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w:t>
      </w:r>
      <w:r>
        <w:rPr>
          <w:rFonts w:hint="eastAsia"/>
          <w:lang w:val="en-US" w:eastAsia="zh-CN"/>
        </w:rPr>
        <w:t>承包</w:t>
      </w:r>
      <w:r>
        <w:t>土地并按照约定向甲方支付租金；</w:t>
      </w:r>
    </w:p>
    <w:p w14:paraId="0C3DEC92">
      <w:pPr>
        <w:pStyle w:val="9"/>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在法律法规政策规定和合同约定允许范围内合理利用土</w:t>
      </w:r>
      <w:r>
        <w:rPr>
          <w:sz w:val="28"/>
        </w:rPr>
        <w:t>地，确保农地农用，符合当地粮食生产等产业规划，不得弃耕抛荒， 不得破坏农业综合生产能力和农业生态环境；</w:t>
      </w:r>
    </w:p>
    <w:p w14:paraId="538D979E">
      <w:pPr>
        <w:pStyle w:val="9"/>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w:t>
      </w:r>
      <w:r>
        <w:rPr>
          <w:rFonts w:hint="eastAsia"/>
          <w:spacing w:val="-9"/>
          <w:sz w:val="28"/>
          <w:lang w:val="en-US" w:eastAsia="zh-CN"/>
        </w:rPr>
        <w:t>承包</w:t>
      </w:r>
      <w:r>
        <w:rPr>
          <w:spacing w:val="-9"/>
          <w:sz w:val="28"/>
        </w:rPr>
        <w:t>土地，禁止改变出租土地的农业用</w:t>
      </w:r>
    </w:p>
    <w:p w14:paraId="60D9FCE1">
      <w:pPr>
        <w:spacing w:after="0" w:line="358" w:lineRule="exact"/>
        <w:jc w:val="left"/>
        <w:rPr>
          <w:sz w:val="28"/>
        </w:rPr>
        <w:sectPr>
          <w:pgSz w:w="11910" w:h="16840"/>
          <w:pgMar w:top="1600" w:right="200" w:bottom="1240" w:left="180" w:header="0" w:footer="1049" w:gutter="0"/>
          <w:cols w:space="720" w:num="1"/>
        </w:sectPr>
      </w:pPr>
    </w:p>
    <w:p w14:paraId="56157DAA">
      <w:pPr>
        <w:pStyle w:val="4"/>
        <w:spacing w:before="3"/>
        <w:ind w:left="0"/>
        <w:rPr>
          <w:sz w:val="9"/>
        </w:rPr>
      </w:pPr>
    </w:p>
    <w:p w14:paraId="6A2A42C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6DFB3811">
      <w:pPr>
        <w:pStyle w:val="9"/>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2D871B5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70E2E6B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6F237B1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rPr>
          <w:rFonts w:hint="eastAsia"/>
          <w:lang w:eastAsia="zh-CN"/>
        </w:rPr>
        <w:t>□</w:t>
      </w:r>
      <w:r>
        <w:t>投资改良土壤</w:t>
      </w:r>
      <w:r>
        <w:tab/>
      </w:r>
      <w:r>
        <w:t>□建设农业生产附属、配套设施</w:t>
      </w:r>
    </w:p>
    <w:p w14:paraId="3D20FB9E">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4AAD102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08EA2C8">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08E7CE17">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7259DB6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rPr>
          <w:rFonts w:hint="eastAsia"/>
          <w:lang w:val="en-US" w:eastAsia="zh-CN"/>
        </w:rPr>
        <w:t>承包</w:t>
      </w:r>
      <w:r>
        <w:t>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41D9711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68398EA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7EDA981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7806BB5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w:t>
      </w:r>
      <w:r>
        <w:rPr>
          <w:rFonts w:hint="eastAsia"/>
          <w:lang w:val="en-US" w:eastAsia="zh-CN"/>
        </w:rPr>
        <w:t>二</w:t>
      </w:r>
      <w:r>
        <w:rPr>
          <w:spacing w:val="-64"/>
        </w:rPr>
        <w:t>）</w:t>
      </w:r>
      <w:r>
        <w:rPr>
          <w:spacing w:val="-3"/>
        </w:rPr>
        <w:t>合同到期或者未到期由甲方依法提前收回土地时，乙</w:t>
      </w:r>
    </w:p>
    <w:p w14:paraId="4BC930E3">
      <w:pPr>
        <w:spacing w:after="0" w:line="358" w:lineRule="exact"/>
        <w:sectPr>
          <w:pgSz w:w="11910" w:h="16840"/>
          <w:pgMar w:top="1600" w:right="200" w:bottom="1240" w:left="180" w:header="0" w:footer="1049" w:gutter="0"/>
          <w:cols w:space="720" w:num="1"/>
        </w:sectPr>
      </w:pPr>
    </w:p>
    <w:p w14:paraId="7362F3F9">
      <w:pPr>
        <w:pStyle w:val="4"/>
        <w:spacing w:before="3"/>
        <w:ind w:left="0"/>
        <w:rPr>
          <w:sz w:val="9"/>
        </w:rPr>
      </w:pPr>
    </w:p>
    <w:p w14:paraId="2B72035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3BDC091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263A41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05B531F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CEDDC9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6E4E473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5A9301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1F301A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49A16C50">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rFonts w:hint="eastAsia"/>
          <w:u w:val="single"/>
          <w:lang w:val="en-US" w:eastAsia="zh-CN"/>
        </w:rPr>
        <w:t xml:space="preserve"> </w:t>
      </w:r>
      <w:r>
        <w:rPr>
          <w:u w:val="single"/>
        </w:rPr>
        <w:t>（</w:t>
      </w:r>
      <w:r>
        <w:t>大写</w:t>
      </w:r>
      <w:r>
        <w:rPr>
          <w:u w:val="single"/>
        </w:rPr>
        <w:t>：</w:t>
      </w:r>
      <w:r>
        <w:rPr>
          <w:rFonts w:hint="eastAsia"/>
          <w:u w:val="single"/>
          <w:lang w:val="en-US" w:eastAsia="zh-CN"/>
        </w:rPr>
        <w:t xml:space="preserve"> </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2E862DB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43EBED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1491A06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46474A1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C6C2B3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66E82BFC">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5CE4960E">
      <w:pPr>
        <w:spacing w:after="0" w:line="336" w:lineRule="auto"/>
        <w:sectPr>
          <w:pgSz w:w="11910" w:h="16840"/>
          <w:pgMar w:top="1600" w:right="200" w:bottom="1240" w:left="180" w:header="0" w:footer="1049" w:gutter="0"/>
          <w:cols w:space="720" w:num="1"/>
        </w:sectPr>
      </w:pPr>
    </w:p>
    <w:p w14:paraId="39266B94">
      <w:pPr>
        <w:pStyle w:val="4"/>
        <w:spacing w:before="12"/>
        <w:ind w:left="0"/>
        <w:rPr>
          <w:sz w:val="7"/>
        </w:rPr>
      </w:pPr>
    </w:p>
    <w:p w14:paraId="2B20AF93">
      <w:pPr>
        <w:pStyle w:val="4"/>
        <w:spacing w:before="60"/>
        <w:rPr>
          <w:rFonts w:hint="eastAsia" w:ascii="黑体" w:eastAsia="黑体"/>
        </w:rPr>
      </w:pPr>
      <w:r>
        <w:rPr>
          <w:rFonts w:hint="eastAsia" w:ascii="黑体" w:eastAsia="黑体"/>
        </w:rPr>
        <w:t>十二、合同争议解决方式</w:t>
      </w:r>
    </w:p>
    <w:p w14:paraId="33842336">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475C2E04">
      <w:pPr>
        <w:pStyle w:val="4"/>
        <w:spacing w:before="6"/>
        <w:rPr>
          <w:rFonts w:hint="eastAsia" w:ascii="黑体" w:eastAsia="黑体"/>
        </w:rPr>
      </w:pPr>
      <w:r>
        <w:rPr>
          <w:rFonts w:hint="eastAsia" w:ascii="黑体" w:eastAsia="黑体"/>
        </w:rPr>
        <w:t>十三、附则</w:t>
      </w:r>
    </w:p>
    <w:p w14:paraId="2EC1FAB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3BA3B8DB">
      <w:pPr>
        <w:pStyle w:val="4"/>
        <w:tabs>
          <w:tab w:val="left" w:pos="9747"/>
        </w:tabs>
        <w:spacing w:before="2"/>
      </w:pPr>
      <w:r>
        <w:t>补充条款（可另附件）：</w:t>
      </w:r>
      <w:r>
        <w:rPr>
          <w:u w:val="single"/>
        </w:rPr>
        <w:t xml:space="preserve"> </w:t>
      </w:r>
      <w:r>
        <w:rPr>
          <w:u w:val="single"/>
        </w:rPr>
        <w:tab/>
      </w:r>
      <w:r>
        <w:t>。</w:t>
      </w:r>
    </w:p>
    <w:p w14:paraId="5B9ECBD5">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4</w:t>
      </w:r>
      <w:r>
        <w:rPr>
          <w:spacing w:val="131"/>
          <w:u w:val="single"/>
        </w:rPr>
        <w:t xml:space="preserve"> </w:t>
      </w:r>
      <w:r>
        <w:t>份，由甲方、乙方、农村集体经济组织、乡（镇）人民政府农村土地承包管理部门各执一份。</w:t>
      </w:r>
    </w:p>
    <w:p w14:paraId="1D397335">
      <w:pPr>
        <w:pStyle w:val="4"/>
        <w:ind w:left="0"/>
        <w:rPr>
          <w:sz w:val="30"/>
        </w:rPr>
      </w:pPr>
    </w:p>
    <w:p w14:paraId="1B0F3FF6">
      <w:pPr>
        <w:pStyle w:val="4"/>
        <w:ind w:left="0"/>
        <w:rPr>
          <w:sz w:val="30"/>
        </w:rPr>
      </w:pPr>
    </w:p>
    <w:p w14:paraId="04AA3BEB">
      <w:pPr>
        <w:pStyle w:val="4"/>
        <w:tabs>
          <w:tab w:val="left" w:pos="6096"/>
        </w:tabs>
        <w:spacing w:before="235"/>
        <w:ind w:left="1616"/>
      </w:pPr>
      <w:r>
        <w:t>甲方：</w:t>
      </w:r>
      <w:r>
        <w:tab/>
      </w:r>
      <w:r>
        <w:t>乙方：</w:t>
      </w:r>
    </w:p>
    <w:p w14:paraId="093A23B2">
      <w:pPr>
        <w:pStyle w:val="4"/>
        <w:ind w:left="0"/>
      </w:pPr>
    </w:p>
    <w:p w14:paraId="7EDE56D9">
      <w:pPr>
        <w:pStyle w:val="4"/>
        <w:spacing w:before="1"/>
        <w:ind w:left="0"/>
        <w:rPr>
          <w:sz w:val="25"/>
        </w:rPr>
      </w:pPr>
    </w:p>
    <w:p w14:paraId="2D48DC9D">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1E413082">
      <w:pPr>
        <w:pStyle w:val="4"/>
        <w:ind w:left="0"/>
        <w:rPr>
          <w:sz w:val="24"/>
        </w:rPr>
      </w:pPr>
    </w:p>
    <w:p w14:paraId="1E09A186">
      <w:pPr>
        <w:pStyle w:val="4"/>
        <w:ind w:left="0"/>
        <w:rPr>
          <w:sz w:val="24"/>
        </w:rPr>
      </w:pPr>
    </w:p>
    <w:p w14:paraId="1B961F12">
      <w:pPr>
        <w:pStyle w:val="4"/>
        <w:ind w:left="0"/>
        <w:rPr>
          <w:sz w:val="24"/>
        </w:rPr>
      </w:pPr>
    </w:p>
    <w:p w14:paraId="6DE4AD0C">
      <w:pPr>
        <w:pStyle w:val="4"/>
        <w:spacing w:before="12"/>
        <w:ind w:left="0"/>
        <w:rPr>
          <w:sz w:val="17"/>
        </w:rPr>
      </w:pPr>
    </w:p>
    <w:p w14:paraId="536840D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u w:val="single"/>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hint="eastAsia" w:ascii="Times New Roman" w:eastAsia="宋体"/>
          <w:w w:val="95"/>
          <w:u w:val="single"/>
          <w:lang w:val="en-US" w:eastAsia="zh-CN"/>
        </w:rPr>
        <w:t xml:space="preserve">                               </w:t>
      </w:r>
      <w:r>
        <w:rPr>
          <w:rFonts w:ascii="Times New Roman" w:eastAsia="Times New Roman"/>
          <w:u w:val="single"/>
        </w:rPr>
        <w:tab/>
      </w:r>
    </w:p>
    <w:p w14:paraId="5F5BF78B">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u w:val="single"/>
        </w:rPr>
      </w:pPr>
    </w:p>
    <w:p w14:paraId="46350948">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u w:val="single"/>
        </w:rPr>
      </w:pPr>
    </w:p>
    <w:p w14:paraId="5C3DCC2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hint="eastAsia" w:ascii="Times New Roman" w:eastAsia="宋体"/>
          <w:u w:val="single"/>
          <w:lang w:val="en-US" w:eastAsia="zh-CN"/>
        </w:rPr>
      </w:pPr>
      <w:r>
        <w:rPr>
          <w:rFonts w:hint="eastAsia" w:ascii="Times New Roman" w:eastAsia="宋体"/>
          <w:u w:val="single"/>
          <w:lang w:val="en-US" w:eastAsia="zh-CN"/>
        </w:rPr>
        <w:t>上级部门备案（盖章）：</w:t>
      </w:r>
    </w:p>
    <w:p w14:paraId="536CD7F6">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hint="eastAsia" w:ascii="Times New Roman" w:eastAsia="宋体"/>
          <w:u w:val="single"/>
          <w:lang w:val="en-US" w:eastAsia="zh-CN"/>
        </w:rPr>
      </w:pPr>
    </w:p>
    <w:p w14:paraId="088C2109">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hint="default" w:ascii="Times New Roman" w:eastAsia="宋体"/>
          <w:u w:val="single"/>
          <w:lang w:val="en-US" w:eastAsia="zh-CN"/>
        </w:rPr>
        <w:sectPr>
          <w:pgSz w:w="11910" w:h="16840"/>
          <w:pgMar w:top="1600" w:right="200" w:bottom="1240" w:left="180" w:header="0" w:footer="1049" w:gutter="0"/>
          <w:cols w:space="720" w:num="1"/>
        </w:sectPr>
      </w:pPr>
      <w:r>
        <w:rPr>
          <w:rFonts w:hint="eastAsia"/>
          <w:lang w:val="en-US" w:eastAsia="zh-CN"/>
        </w:rPr>
        <w:t>备案</w:t>
      </w: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bookmarkStart w:id="0" w:name="_GoBack"/>
      <w:bookmarkEnd w:id="0"/>
    </w:p>
    <w:p w14:paraId="2644A21C">
      <w:pPr>
        <w:pStyle w:val="2"/>
        <w:spacing w:before="139" w:after="13"/>
      </w:pPr>
      <w:r>
        <w:t>附件清单：</w:t>
      </w:r>
    </w:p>
    <w:tbl>
      <w:tblPr>
        <w:tblStyle w:val="6"/>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7124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67BCFCA">
            <w:pPr>
              <w:pStyle w:val="10"/>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75CE664E">
            <w:pPr>
              <w:pStyle w:val="10"/>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7B9CBF5">
            <w:pPr>
              <w:pStyle w:val="10"/>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51A6B2BE">
            <w:pPr>
              <w:pStyle w:val="10"/>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13FEC84">
            <w:pPr>
              <w:pStyle w:val="10"/>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6C8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EF9A504">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00405A3F">
            <w:pPr>
              <w:pStyle w:val="10"/>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50BABD75">
            <w:pPr>
              <w:pStyle w:val="10"/>
              <w:rPr>
                <w:rFonts w:hint="eastAsia" w:asciiTheme="minorEastAsia" w:hAnsiTheme="minorEastAsia" w:eastAsiaTheme="minorEastAsia" w:cstheme="minorEastAsia"/>
                <w:sz w:val="28"/>
              </w:rPr>
            </w:pPr>
          </w:p>
        </w:tc>
        <w:tc>
          <w:tcPr>
            <w:tcW w:w="1135" w:type="dxa"/>
          </w:tcPr>
          <w:p w14:paraId="2161BBA5">
            <w:pPr>
              <w:pStyle w:val="10"/>
              <w:rPr>
                <w:rFonts w:hint="eastAsia" w:asciiTheme="minorEastAsia" w:hAnsiTheme="minorEastAsia" w:eastAsiaTheme="minorEastAsia" w:cstheme="minorEastAsia"/>
                <w:sz w:val="28"/>
              </w:rPr>
            </w:pPr>
          </w:p>
        </w:tc>
        <w:tc>
          <w:tcPr>
            <w:tcW w:w="1135" w:type="dxa"/>
          </w:tcPr>
          <w:p w14:paraId="0DD888E7">
            <w:pPr>
              <w:pStyle w:val="10"/>
              <w:rPr>
                <w:rFonts w:hint="eastAsia" w:asciiTheme="minorEastAsia" w:hAnsiTheme="minorEastAsia" w:eastAsiaTheme="minorEastAsia" w:cstheme="minorEastAsia"/>
                <w:sz w:val="28"/>
              </w:rPr>
            </w:pPr>
          </w:p>
        </w:tc>
      </w:tr>
      <w:tr w14:paraId="64A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682DCB0">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8376FC2">
            <w:pPr>
              <w:pStyle w:val="10"/>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土地的权属证明</w:t>
            </w:r>
          </w:p>
        </w:tc>
        <w:tc>
          <w:tcPr>
            <w:tcW w:w="1560" w:type="dxa"/>
          </w:tcPr>
          <w:p w14:paraId="3CDC7CB4">
            <w:pPr>
              <w:pStyle w:val="10"/>
              <w:rPr>
                <w:rFonts w:hint="eastAsia" w:asciiTheme="minorEastAsia" w:hAnsiTheme="minorEastAsia" w:eastAsiaTheme="minorEastAsia" w:cstheme="minorEastAsia"/>
                <w:sz w:val="28"/>
              </w:rPr>
            </w:pPr>
          </w:p>
        </w:tc>
        <w:tc>
          <w:tcPr>
            <w:tcW w:w="1135" w:type="dxa"/>
          </w:tcPr>
          <w:p w14:paraId="0955440F">
            <w:pPr>
              <w:pStyle w:val="10"/>
              <w:rPr>
                <w:rFonts w:hint="eastAsia" w:asciiTheme="minorEastAsia" w:hAnsiTheme="minorEastAsia" w:eastAsiaTheme="minorEastAsia" w:cstheme="minorEastAsia"/>
                <w:sz w:val="28"/>
              </w:rPr>
            </w:pPr>
          </w:p>
        </w:tc>
        <w:tc>
          <w:tcPr>
            <w:tcW w:w="1135" w:type="dxa"/>
          </w:tcPr>
          <w:p w14:paraId="1E524328">
            <w:pPr>
              <w:pStyle w:val="10"/>
              <w:rPr>
                <w:rFonts w:hint="eastAsia" w:asciiTheme="minorEastAsia" w:hAnsiTheme="minorEastAsia" w:eastAsiaTheme="minorEastAsia" w:cstheme="minorEastAsia"/>
                <w:sz w:val="28"/>
              </w:rPr>
            </w:pPr>
          </w:p>
        </w:tc>
      </w:tr>
      <w:tr w14:paraId="73B4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B1E4724">
            <w:pPr>
              <w:pStyle w:val="10"/>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5936D871">
            <w:pPr>
              <w:pStyle w:val="10"/>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土地四至范围附图</w:t>
            </w:r>
          </w:p>
        </w:tc>
        <w:tc>
          <w:tcPr>
            <w:tcW w:w="1560" w:type="dxa"/>
          </w:tcPr>
          <w:p w14:paraId="3563019B">
            <w:pPr>
              <w:pStyle w:val="10"/>
              <w:rPr>
                <w:rFonts w:hint="eastAsia" w:asciiTheme="minorEastAsia" w:hAnsiTheme="minorEastAsia" w:eastAsiaTheme="minorEastAsia" w:cstheme="minorEastAsia"/>
                <w:sz w:val="28"/>
              </w:rPr>
            </w:pPr>
          </w:p>
        </w:tc>
        <w:tc>
          <w:tcPr>
            <w:tcW w:w="1135" w:type="dxa"/>
          </w:tcPr>
          <w:p w14:paraId="4D572644">
            <w:pPr>
              <w:pStyle w:val="10"/>
              <w:rPr>
                <w:rFonts w:hint="eastAsia" w:asciiTheme="minorEastAsia" w:hAnsiTheme="minorEastAsia" w:eastAsiaTheme="minorEastAsia" w:cstheme="minorEastAsia"/>
                <w:sz w:val="28"/>
              </w:rPr>
            </w:pPr>
          </w:p>
        </w:tc>
        <w:tc>
          <w:tcPr>
            <w:tcW w:w="1135" w:type="dxa"/>
          </w:tcPr>
          <w:p w14:paraId="2A7F4FB9">
            <w:pPr>
              <w:pStyle w:val="10"/>
              <w:rPr>
                <w:rFonts w:hint="eastAsia" w:asciiTheme="minorEastAsia" w:hAnsiTheme="minorEastAsia" w:eastAsiaTheme="minorEastAsia" w:cstheme="minorEastAsia"/>
                <w:sz w:val="28"/>
              </w:rPr>
            </w:pPr>
          </w:p>
        </w:tc>
      </w:tr>
      <w:tr w14:paraId="5223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3B92A78A">
            <w:pPr>
              <w:pStyle w:val="10"/>
              <w:rPr>
                <w:rFonts w:hint="eastAsia" w:asciiTheme="minorEastAsia" w:hAnsiTheme="minorEastAsia" w:eastAsiaTheme="minorEastAsia" w:cstheme="minorEastAsia"/>
                <w:sz w:val="28"/>
              </w:rPr>
            </w:pPr>
          </w:p>
          <w:p w14:paraId="4D795E26">
            <w:pPr>
              <w:pStyle w:val="10"/>
              <w:rPr>
                <w:rFonts w:hint="eastAsia" w:asciiTheme="minorEastAsia" w:hAnsiTheme="minorEastAsia" w:eastAsiaTheme="minorEastAsia" w:cstheme="minorEastAsia"/>
                <w:sz w:val="28"/>
              </w:rPr>
            </w:pPr>
          </w:p>
          <w:p w14:paraId="056CAC37">
            <w:pPr>
              <w:pStyle w:val="10"/>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210823A3">
            <w:pPr>
              <w:pStyle w:val="10"/>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4F392036">
            <w:pPr>
              <w:pStyle w:val="10"/>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0FAD9AF2">
            <w:pPr>
              <w:pStyle w:val="10"/>
              <w:rPr>
                <w:rFonts w:hint="eastAsia" w:asciiTheme="minorEastAsia" w:hAnsiTheme="minorEastAsia" w:eastAsiaTheme="minorEastAsia" w:cstheme="minorEastAsia"/>
                <w:sz w:val="28"/>
              </w:rPr>
            </w:pPr>
          </w:p>
        </w:tc>
        <w:tc>
          <w:tcPr>
            <w:tcW w:w="1135" w:type="dxa"/>
          </w:tcPr>
          <w:p w14:paraId="1A5C36F4">
            <w:pPr>
              <w:pStyle w:val="10"/>
              <w:rPr>
                <w:rFonts w:hint="eastAsia" w:asciiTheme="minorEastAsia" w:hAnsiTheme="minorEastAsia" w:eastAsiaTheme="minorEastAsia" w:cstheme="minorEastAsia"/>
                <w:sz w:val="28"/>
              </w:rPr>
            </w:pPr>
          </w:p>
        </w:tc>
        <w:tc>
          <w:tcPr>
            <w:tcW w:w="1135" w:type="dxa"/>
          </w:tcPr>
          <w:p w14:paraId="13B5D60F">
            <w:pPr>
              <w:pStyle w:val="10"/>
              <w:rPr>
                <w:rFonts w:hint="eastAsia" w:asciiTheme="minorEastAsia" w:hAnsiTheme="minorEastAsia" w:eastAsiaTheme="minorEastAsia" w:cstheme="minorEastAsia"/>
                <w:sz w:val="28"/>
              </w:rPr>
            </w:pPr>
          </w:p>
        </w:tc>
      </w:tr>
      <w:tr w14:paraId="148A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2D151F3">
            <w:pPr>
              <w:pStyle w:val="10"/>
              <w:rPr>
                <w:rFonts w:hint="eastAsia" w:asciiTheme="minorEastAsia" w:hAnsiTheme="minorEastAsia" w:eastAsiaTheme="minorEastAsia" w:cstheme="minorEastAsia"/>
                <w:sz w:val="28"/>
              </w:rPr>
            </w:pPr>
          </w:p>
        </w:tc>
        <w:tc>
          <w:tcPr>
            <w:tcW w:w="3545" w:type="dxa"/>
          </w:tcPr>
          <w:p w14:paraId="5C0C79D0">
            <w:pPr>
              <w:pStyle w:val="10"/>
              <w:rPr>
                <w:rFonts w:hint="eastAsia" w:asciiTheme="minorEastAsia" w:hAnsiTheme="minorEastAsia" w:eastAsiaTheme="minorEastAsia" w:cstheme="minorEastAsia"/>
                <w:sz w:val="28"/>
              </w:rPr>
            </w:pPr>
          </w:p>
        </w:tc>
        <w:tc>
          <w:tcPr>
            <w:tcW w:w="1560" w:type="dxa"/>
          </w:tcPr>
          <w:p w14:paraId="041095CB">
            <w:pPr>
              <w:pStyle w:val="10"/>
              <w:rPr>
                <w:rFonts w:hint="eastAsia" w:asciiTheme="minorEastAsia" w:hAnsiTheme="minorEastAsia" w:eastAsiaTheme="minorEastAsia" w:cstheme="minorEastAsia"/>
                <w:sz w:val="28"/>
              </w:rPr>
            </w:pPr>
          </w:p>
        </w:tc>
        <w:tc>
          <w:tcPr>
            <w:tcW w:w="1135" w:type="dxa"/>
          </w:tcPr>
          <w:p w14:paraId="581ABE2D">
            <w:pPr>
              <w:pStyle w:val="10"/>
              <w:rPr>
                <w:rFonts w:hint="eastAsia" w:asciiTheme="minorEastAsia" w:hAnsiTheme="minorEastAsia" w:eastAsiaTheme="minorEastAsia" w:cstheme="minorEastAsia"/>
                <w:sz w:val="28"/>
              </w:rPr>
            </w:pPr>
          </w:p>
        </w:tc>
        <w:tc>
          <w:tcPr>
            <w:tcW w:w="1135" w:type="dxa"/>
          </w:tcPr>
          <w:p w14:paraId="60590061">
            <w:pPr>
              <w:pStyle w:val="10"/>
              <w:rPr>
                <w:rFonts w:hint="eastAsia" w:asciiTheme="minorEastAsia" w:hAnsiTheme="minorEastAsia" w:eastAsiaTheme="minorEastAsia" w:cstheme="minorEastAsia"/>
                <w:sz w:val="28"/>
              </w:rPr>
            </w:pPr>
          </w:p>
        </w:tc>
      </w:tr>
      <w:tr w14:paraId="4259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AD9D9DB">
            <w:pPr>
              <w:pStyle w:val="10"/>
              <w:rPr>
                <w:rFonts w:hint="eastAsia" w:asciiTheme="minorEastAsia" w:hAnsiTheme="minorEastAsia" w:eastAsiaTheme="minorEastAsia" w:cstheme="minorEastAsia"/>
                <w:sz w:val="28"/>
              </w:rPr>
            </w:pPr>
          </w:p>
        </w:tc>
        <w:tc>
          <w:tcPr>
            <w:tcW w:w="3545" w:type="dxa"/>
          </w:tcPr>
          <w:p w14:paraId="48EC8F41">
            <w:pPr>
              <w:pStyle w:val="10"/>
              <w:rPr>
                <w:rFonts w:hint="eastAsia" w:asciiTheme="minorEastAsia" w:hAnsiTheme="minorEastAsia" w:eastAsiaTheme="minorEastAsia" w:cstheme="minorEastAsia"/>
                <w:sz w:val="28"/>
              </w:rPr>
            </w:pPr>
          </w:p>
        </w:tc>
        <w:tc>
          <w:tcPr>
            <w:tcW w:w="1560" w:type="dxa"/>
          </w:tcPr>
          <w:p w14:paraId="29F10BC3">
            <w:pPr>
              <w:pStyle w:val="10"/>
              <w:rPr>
                <w:rFonts w:hint="eastAsia" w:asciiTheme="minorEastAsia" w:hAnsiTheme="minorEastAsia" w:eastAsiaTheme="minorEastAsia" w:cstheme="minorEastAsia"/>
                <w:sz w:val="28"/>
              </w:rPr>
            </w:pPr>
          </w:p>
        </w:tc>
        <w:tc>
          <w:tcPr>
            <w:tcW w:w="1135" w:type="dxa"/>
          </w:tcPr>
          <w:p w14:paraId="33BD8372">
            <w:pPr>
              <w:pStyle w:val="10"/>
              <w:rPr>
                <w:rFonts w:hint="eastAsia" w:asciiTheme="minorEastAsia" w:hAnsiTheme="minorEastAsia" w:eastAsiaTheme="minorEastAsia" w:cstheme="minorEastAsia"/>
                <w:sz w:val="28"/>
              </w:rPr>
            </w:pPr>
          </w:p>
        </w:tc>
        <w:tc>
          <w:tcPr>
            <w:tcW w:w="1135" w:type="dxa"/>
          </w:tcPr>
          <w:p w14:paraId="2861C890">
            <w:pPr>
              <w:pStyle w:val="10"/>
              <w:rPr>
                <w:rFonts w:hint="eastAsia" w:asciiTheme="minorEastAsia" w:hAnsiTheme="minorEastAsia" w:eastAsiaTheme="minorEastAsia" w:cstheme="minorEastAsia"/>
                <w:sz w:val="28"/>
              </w:rPr>
            </w:pPr>
          </w:p>
        </w:tc>
      </w:tr>
      <w:tr w14:paraId="0A6FF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07F7B93">
            <w:pPr>
              <w:pStyle w:val="10"/>
              <w:rPr>
                <w:rFonts w:hint="eastAsia" w:asciiTheme="minorEastAsia" w:hAnsiTheme="minorEastAsia" w:eastAsiaTheme="minorEastAsia" w:cstheme="minorEastAsia"/>
                <w:sz w:val="28"/>
              </w:rPr>
            </w:pPr>
          </w:p>
        </w:tc>
        <w:tc>
          <w:tcPr>
            <w:tcW w:w="3545" w:type="dxa"/>
          </w:tcPr>
          <w:p w14:paraId="7B3C4D48">
            <w:pPr>
              <w:pStyle w:val="10"/>
              <w:rPr>
                <w:rFonts w:hint="eastAsia" w:asciiTheme="minorEastAsia" w:hAnsiTheme="minorEastAsia" w:eastAsiaTheme="minorEastAsia" w:cstheme="minorEastAsia"/>
                <w:sz w:val="28"/>
              </w:rPr>
            </w:pPr>
          </w:p>
        </w:tc>
        <w:tc>
          <w:tcPr>
            <w:tcW w:w="1560" w:type="dxa"/>
          </w:tcPr>
          <w:p w14:paraId="3D092AD3">
            <w:pPr>
              <w:pStyle w:val="10"/>
              <w:rPr>
                <w:rFonts w:hint="eastAsia" w:asciiTheme="minorEastAsia" w:hAnsiTheme="minorEastAsia" w:eastAsiaTheme="minorEastAsia" w:cstheme="minorEastAsia"/>
                <w:sz w:val="28"/>
              </w:rPr>
            </w:pPr>
          </w:p>
        </w:tc>
        <w:tc>
          <w:tcPr>
            <w:tcW w:w="1135" w:type="dxa"/>
          </w:tcPr>
          <w:p w14:paraId="3F1A1E52">
            <w:pPr>
              <w:pStyle w:val="10"/>
              <w:rPr>
                <w:rFonts w:hint="eastAsia" w:asciiTheme="minorEastAsia" w:hAnsiTheme="minorEastAsia" w:eastAsiaTheme="minorEastAsia" w:cstheme="minorEastAsia"/>
                <w:sz w:val="28"/>
              </w:rPr>
            </w:pPr>
          </w:p>
        </w:tc>
        <w:tc>
          <w:tcPr>
            <w:tcW w:w="1135" w:type="dxa"/>
          </w:tcPr>
          <w:p w14:paraId="14D0E404">
            <w:pPr>
              <w:pStyle w:val="10"/>
              <w:rPr>
                <w:rFonts w:hint="eastAsia" w:asciiTheme="minorEastAsia" w:hAnsiTheme="minorEastAsia" w:eastAsiaTheme="minorEastAsia" w:cstheme="minorEastAsia"/>
                <w:sz w:val="28"/>
              </w:rPr>
            </w:pPr>
          </w:p>
        </w:tc>
      </w:tr>
      <w:tr w14:paraId="1BBC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9230CE">
            <w:pPr>
              <w:pStyle w:val="10"/>
              <w:rPr>
                <w:rFonts w:hint="eastAsia" w:asciiTheme="minorEastAsia" w:hAnsiTheme="minorEastAsia" w:eastAsiaTheme="minorEastAsia" w:cstheme="minorEastAsia"/>
                <w:sz w:val="28"/>
              </w:rPr>
            </w:pPr>
          </w:p>
        </w:tc>
        <w:tc>
          <w:tcPr>
            <w:tcW w:w="3545" w:type="dxa"/>
          </w:tcPr>
          <w:p w14:paraId="1B4DD93B">
            <w:pPr>
              <w:pStyle w:val="10"/>
              <w:rPr>
                <w:rFonts w:hint="eastAsia" w:asciiTheme="minorEastAsia" w:hAnsiTheme="minorEastAsia" w:eastAsiaTheme="minorEastAsia" w:cstheme="minorEastAsia"/>
                <w:sz w:val="28"/>
              </w:rPr>
            </w:pPr>
          </w:p>
        </w:tc>
        <w:tc>
          <w:tcPr>
            <w:tcW w:w="1560" w:type="dxa"/>
          </w:tcPr>
          <w:p w14:paraId="4A8979B9">
            <w:pPr>
              <w:pStyle w:val="10"/>
              <w:rPr>
                <w:rFonts w:hint="eastAsia" w:asciiTheme="minorEastAsia" w:hAnsiTheme="minorEastAsia" w:eastAsiaTheme="minorEastAsia" w:cstheme="minorEastAsia"/>
                <w:sz w:val="28"/>
              </w:rPr>
            </w:pPr>
          </w:p>
        </w:tc>
        <w:tc>
          <w:tcPr>
            <w:tcW w:w="1135" w:type="dxa"/>
          </w:tcPr>
          <w:p w14:paraId="0DC72E2D">
            <w:pPr>
              <w:pStyle w:val="10"/>
              <w:rPr>
                <w:rFonts w:hint="eastAsia" w:asciiTheme="minorEastAsia" w:hAnsiTheme="minorEastAsia" w:eastAsiaTheme="minorEastAsia" w:cstheme="minorEastAsia"/>
                <w:sz w:val="28"/>
              </w:rPr>
            </w:pPr>
          </w:p>
        </w:tc>
        <w:tc>
          <w:tcPr>
            <w:tcW w:w="1135" w:type="dxa"/>
          </w:tcPr>
          <w:p w14:paraId="3CCCB7DE">
            <w:pPr>
              <w:pStyle w:val="10"/>
              <w:rPr>
                <w:rFonts w:hint="eastAsia" w:asciiTheme="minorEastAsia" w:hAnsiTheme="minorEastAsia" w:eastAsiaTheme="minorEastAsia" w:cstheme="minorEastAsia"/>
                <w:sz w:val="28"/>
              </w:rPr>
            </w:pPr>
          </w:p>
        </w:tc>
      </w:tr>
      <w:tr w14:paraId="7793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D29B8FF">
            <w:pPr>
              <w:pStyle w:val="10"/>
              <w:rPr>
                <w:rFonts w:hint="eastAsia" w:asciiTheme="minorEastAsia" w:hAnsiTheme="minorEastAsia" w:eastAsiaTheme="minorEastAsia" w:cstheme="minorEastAsia"/>
                <w:sz w:val="28"/>
              </w:rPr>
            </w:pPr>
          </w:p>
        </w:tc>
        <w:tc>
          <w:tcPr>
            <w:tcW w:w="3545" w:type="dxa"/>
          </w:tcPr>
          <w:p w14:paraId="4BEACAC6">
            <w:pPr>
              <w:pStyle w:val="10"/>
              <w:rPr>
                <w:rFonts w:hint="eastAsia" w:asciiTheme="minorEastAsia" w:hAnsiTheme="minorEastAsia" w:eastAsiaTheme="minorEastAsia" w:cstheme="minorEastAsia"/>
                <w:sz w:val="28"/>
              </w:rPr>
            </w:pPr>
          </w:p>
        </w:tc>
        <w:tc>
          <w:tcPr>
            <w:tcW w:w="1560" w:type="dxa"/>
          </w:tcPr>
          <w:p w14:paraId="2B2DC78F">
            <w:pPr>
              <w:pStyle w:val="10"/>
              <w:rPr>
                <w:rFonts w:hint="eastAsia" w:asciiTheme="minorEastAsia" w:hAnsiTheme="minorEastAsia" w:eastAsiaTheme="minorEastAsia" w:cstheme="minorEastAsia"/>
                <w:sz w:val="28"/>
              </w:rPr>
            </w:pPr>
          </w:p>
        </w:tc>
        <w:tc>
          <w:tcPr>
            <w:tcW w:w="1135" w:type="dxa"/>
          </w:tcPr>
          <w:p w14:paraId="3A6C7821">
            <w:pPr>
              <w:pStyle w:val="10"/>
              <w:rPr>
                <w:rFonts w:hint="eastAsia" w:asciiTheme="minorEastAsia" w:hAnsiTheme="minorEastAsia" w:eastAsiaTheme="minorEastAsia" w:cstheme="minorEastAsia"/>
                <w:sz w:val="28"/>
              </w:rPr>
            </w:pPr>
          </w:p>
        </w:tc>
        <w:tc>
          <w:tcPr>
            <w:tcW w:w="1135" w:type="dxa"/>
          </w:tcPr>
          <w:p w14:paraId="5E5D2A15">
            <w:pPr>
              <w:pStyle w:val="10"/>
              <w:rPr>
                <w:rFonts w:hint="eastAsia" w:asciiTheme="minorEastAsia" w:hAnsiTheme="minorEastAsia" w:eastAsiaTheme="minorEastAsia" w:cstheme="minorEastAsia"/>
                <w:sz w:val="28"/>
              </w:rPr>
            </w:pPr>
          </w:p>
        </w:tc>
      </w:tr>
      <w:tr w14:paraId="544E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65CBD60">
            <w:pPr>
              <w:pStyle w:val="10"/>
              <w:rPr>
                <w:rFonts w:hint="eastAsia" w:asciiTheme="minorEastAsia" w:hAnsiTheme="minorEastAsia" w:eastAsiaTheme="minorEastAsia" w:cstheme="minorEastAsia"/>
                <w:sz w:val="28"/>
              </w:rPr>
            </w:pPr>
          </w:p>
        </w:tc>
        <w:tc>
          <w:tcPr>
            <w:tcW w:w="3545" w:type="dxa"/>
          </w:tcPr>
          <w:p w14:paraId="24DF58F0">
            <w:pPr>
              <w:pStyle w:val="10"/>
              <w:rPr>
                <w:rFonts w:hint="eastAsia" w:asciiTheme="minorEastAsia" w:hAnsiTheme="minorEastAsia" w:eastAsiaTheme="minorEastAsia" w:cstheme="minorEastAsia"/>
                <w:sz w:val="28"/>
              </w:rPr>
            </w:pPr>
          </w:p>
        </w:tc>
        <w:tc>
          <w:tcPr>
            <w:tcW w:w="1560" w:type="dxa"/>
          </w:tcPr>
          <w:p w14:paraId="45DCE3E1">
            <w:pPr>
              <w:pStyle w:val="10"/>
              <w:rPr>
                <w:rFonts w:hint="eastAsia" w:asciiTheme="minorEastAsia" w:hAnsiTheme="minorEastAsia" w:eastAsiaTheme="minorEastAsia" w:cstheme="minorEastAsia"/>
                <w:sz w:val="28"/>
              </w:rPr>
            </w:pPr>
          </w:p>
        </w:tc>
        <w:tc>
          <w:tcPr>
            <w:tcW w:w="1135" w:type="dxa"/>
          </w:tcPr>
          <w:p w14:paraId="493BBBBA">
            <w:pPr>
              <w:pStyle w:val="10"/>
              <w:rPr>
                <w:rFonts w:hint="eastAsia" w:asciiTheme="minorEastAsia" w:hAnsiTheme="minorEastAsia" w:eastAsiaTheme="minorEastAsia" w:cstheme="minorEastAsia"/>
                <w:sz w:val="28"/>
              </w:rPr>
            </w:pPr>
          </w:p>
        </w:tc>
        <w:tc>
          <w:tcPr>
            <w:tcW w:w="1135" w:type="dxa"/>
          </w:tcPr>
          <w:p w14:paraId="064D31DB">
            <w:pPr>
              <w:pStyle w:val="10"/>
              <w:rPr>
                <w:rFonts w:hint="eastAsia" w:asciiTheme="minorEastAsia" w:hAnsiTheme="minorEastAsia" w:eastAsiaTheme="minorEastAsia" w:cstheme="minorEastAsia"/>
                <w:sz w:val="28"/>
              </w:rPr>
            </w:pPr>
          </w:p>
        </w:tc>
      </w:tr>
      <w:tr w14:paraId="5FC4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FCFC25B">
            <w:pPr>
              <w:pStyle w:val="10"/>
              <w:rPr>
                <w:rFonts w:hint="eastAsia" w:asciiTheme="minorEastAsia" w:hAnsiTheme="minorEastAsia" w:eastAsiaTheme="minorEastAsia" w:cstheme="minorEastAsia"/>
                <w:sz w:val="28"/>
              </w:rPr>
            </w:pPr>
          </w:p>
        </w:tc>
        <w:tc>
          <w:tcPr>
            <w:tcW w:w="3545" w:type="dxa"/>
          </w:tcPr>
          <w:p w14:paraId="06FD2230">
            <w:pPr>
              <w:pStyle w:val="10"/>
              <w:rPr>
                <w:rFonts w:hint="eastAsia" w:asciiTheme="minorEastAsia" w:hAnsiTheme="minorEastAsia" w:eastAsiaTheme="minorEastAsia" w:cstheme="minorEastAsia"/>
                <w:sz w:val="28"/>
              </w:rPr>
            </w:pPr>
          </w:p>
        </w:tc>
        <w:tc>
          <w:tcPr>
            <w:tcW w:w="1560" w:type="dxa"/>
          </w:tcPr>
          <w:p w14:paraId="5D14096B">
            <w:pPr>
              <w:pStyle w:val="10"/>
              <w:rPr>
                <w:rFonts w:hint="eastAsia" w:asciiTheme="minorEastAsia" w:hAnsiTheme="minorEastAsia" w:eastAsiaTheme="minorEastAsia" w:cstheme="minorEastAsia"/>
                <w:sz w:val="28"/>
              </w:rPr>
            </w:pPr>
          </w:p>
        </w:tc>
        <w:tc>
          <w:tcPr>
            <w:tcW w:w="1135" w:type="dxa"/>
          </w:tcPr>
          <w:p w14:paraId="74196035">
            <w:pPr>
              <w:pStyle w:val="10"/>
              <w:rPr>
                <w:rFonts w:hint="eastAsia" w:asciiTheme="minorEastAsia" w:hAnsiTheme="minorEastAsia" w:eastAsiaTheme="minorEastAsia" w:cstheme="minorEastAsia"/>
                <w:sz w:val="28"/>
              </w:rPr>
            </w:pPr>
          </w:p>
        </w:tc>
        <w:tc>
          <w:tcPr>
            <w:tcW w:w="1135" w:type="dxa"/>
          </w:tcPr>
          <w:p w14:paraId="74B39544">
            <w:pPr>
              <w:pStyle w:val="10"/>
              <w:rPr>
                <w:rFonts w:hint="eastAsia" w:asciiTheme="minorEastAsia" w:hAnsiTheme="minorEastAsia" w:eastAsiaTheme="minorEastAsia" w:cstheme="minorEastAsia"/>
                <w:sz w:val="28"/>
              </w:rPr>
            </w:pPr>
          </w:p>
        </w:tc>
      </w:tr>
      <w:tr w14:paraId="07EE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8965041">
            <w:pPr>
              <w:pStyle w:val="10"/>
              <w:rPr>
                <w:rFonts w:hint="eastAsia" w:asciiTheme="minorEastAsia" w:hAnsiTheme="minorEastAsia" w:eastAsiaTheme="minorEastAsia" w:cstheme="minorEastAsia"/>
                <w:sz w:val="28"/>
              </w:rPr>
            </w:pPr>
          </w:p>
        </w:tc>
        <w:tc>
          <w:tcPr>
            <w:tcW w:w="3545" w:type="dxa"/>
          </w:tcPr>
          <w:p w14:paraId="349F10E4">
            <w:pPr>
              <w:pStyle w:val="10"/>
              <w:rPr>
                <w:rFonts w:hint="eastAsia" w:asciiTheme="minorEastAsia" w:hAnsiTheme="minorEastAsia" w:eastAsiaTheme="minorEastAsia" w:cstheme="minorEastAsia"/>
                <w:sz w:val="28"/>
              </w:rPr>
            </w:pPr>
          </w:p>
        </w:tc>
        <w:tc>
          <w:tcPr>
            <w:tcW w:w="1560" w:type="dxa"/>
          </w:tcPr>
          <w:p w14:paraId="1E6AC4D5">
            <w:pPr>
              <w:pStyle w:val="10"/>
              <w:rPr>
                <w:rFonts w:hint="eastAsia" w:asciiTheme="minorEastAsia" w:hAnsiTheme="minorEastAsia" w:eastAsiaTheme="minorEastAsia" w:cstheme="minorEastAsia"/>
                <w:sz w:val="28"/>
              </w:rPr>
            </w:pPr>
          </w:p>
        </w:tc>
        <w:tc>
          <w:tcPr>
            <w:tcW w:w="1135" w:type="dxa"/>
          </w:tcPr>
          <w:p w14:paraId="182BE3D6">
            <w:pPr>
              <w:pStyle w:val="10"/>
              <w:rPr>
                <w:rFonts w:hint="eastAsia" w:asciiTheme="minorEastAsia" w:hAnsiTheme="minorEastAsia" w:eastAsiaTheme="minorEastAsia" w:cstheme="minorEastAsia"/>
                <w:sz w:val="28"/>
              </w:rPr>
            </w:pPr>
          </w:p>
        </w:tc>
        <w:tc>
          <w:tcPr>
            <w:tcW w:w="1135" w:type="dxa"/>
          </w:tcPr>
          <w:p w14:paraId="29B443CB">
            <w:pPr>
              <w:pStyle w:val="10"/>
              <w:rPr>
                <w:rFonts w:hint="eastAsia" w:asciiTheme="minorEastAsia" w:hAnsiTheme="minorEastAsia" w:eastAsiaTheme="minorEastAsia" w:cstheme="minorEastAsia"/>
                <w:sz w:val="28"/>
              </w:rPr>
            </w:pPr>
          </w:p>
        </w:tc>
      </w:tr>
      <w:tr w14:paraId="78F8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71523893">
            <w:pPr>
              <w:pStyle w:val="10"/>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5DCFE6EA"/>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5402">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8"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5168;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1m1DZLkBAABxAwAADgAAAAAAAAABACAAAAApAQAAZHJzL2Uyb0RvYy54bWxQ&#10;SwUGAAAAAAYABgBZAQAAVAUAAAAA&#10;">
              <v:fill on="f" focussize="0,0"/>
              <v:stroke on="f"/>
              <v:imagedata o:title=""/>
              <o:lock v:ext="edit" aspectratio="f"/>
              <v:textbox inset="0mm,0mm,0mm,0mm">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135F">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9"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4144;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D/8T5iugEAAHEDAAAOAAAAAAAAAAEAIAAAACcBAABkcnMvZTJvRG9jLnhtbFBL&#10;BQYAAAAABgAGAFkBAABTBQAAAAA=&#10;">
              <v:fill on="f" focussize="0,0"/>
              <v:stroke on="f"/>
              <v:imagedata o:title=""/>
              <o:lock v:ext="edit" aspectratio="f"/>
              <v:textbox inset="0mm,0mm,0mm,0mm">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6292">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85B9">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D46F52F2"/>
    <w:multiLevelType w:val="singleLevel"/>
    <w:tmpl w:val="D46F52F2"/>
    <w:lvl w:ilvl="0" w:tentative="0">
      <w:start w:val="2"/>
      <w:numFmt w:val="chineseCounting"/>
      <w:suff w:val="nothing"/>
      <w:lvlText w:val="（%1）"/>
      <w:lvlJc w:val="left"/>
      <w:rPr>
        <w:rFonts w:hint="eastAsia"/>
      </w:rPr>
    </w:lvl>
  </w:abstractNum>
  <w:abstractNum w:abstractNumId="3">
    <w:nsid w:val="FFFE998D"/>
    <w:multiLevelType w:val="singleLevel"/>
    <w:tmpl w:val="FFFE998D"/>
    <w:lvl w:ilvl="0" w:tentative="0">
      <w:start w:val="2"/>
      <w:numFmt w:val="decimal"/>
      <w:suff w:val="space"/>
      <w:lvlText w:val="%1."/>
      <w:lvlJc w:val="left"/>
    </w:lvl>
  </w:abstractNum>
  <w:abstractNum w:abstractNumId="4">
    <w:nsid w:val="0053208E"/>
    <w:multiLevelType w:val="multilevel"/>
    <w:tmpl w:val="0053208E"/>
    <w:lvl w:ilvl="0" w:tentative="0">
      <w:start w:val="1"/>
      <w:numFmt w:val="decimal"/>
      <w:lvlText w:val="%1."/>
      <w:lvlJc w:val="left"/>
      <w:pPr>
        <w:ind w:left="2482"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4de73909-5033-4ced-a5f4-6acc9c3f1698"/>
  </w:docVars>
  <w:rsids>
    <w:rsidRoot w:val="00000000"/>
    <w:rsid w:val="0073356F"/>
    <w:rsid w:val="063F0C9B"/>
    <w:rsid w:val="085E5DD8"/>
    <w:rsid w:val="28C7567D"/>
    <w:rsid w:val="2D5503AB"/>
    <w:rsid w:val="38D330D8"/>
    <w:rsid w:val="445F187F"/>
    <w:rsid w:val="56C75A01"/>
    <w:rsid w:val="5BE436BF"/>
    <w:rsid w:val="68AF296B"/>
    <w:rsid w:val="69282C26"/>
    <w:rsid w:val="71F61520"/>
    <w:rsid w:val="782E235D"/>
    <w:rsid w:val="783D2913"/>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457" w:hanging="28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3017</Words>
  <Characters>3048</Characters>
  <TotalTime>0</TotalTime>
  <ScaleCrop>false</ScaleCrop>
  <LinksUpToDate>false</LinksUpToDate>
  <CharactersWithSpaces>3792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Anyone</cp:lastModifiedBy>
  <dcterms:modified xsi:type="dcterms:W3CDTF">2025-09-22T08:31:28Z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2052-12.1.0.22529</vt:lpwstr>
  </property>
  <property fmtid="{D5CDD505-2E9C-101B-9397-08002B2CF9AE}" pid="6" name="ICV">
    <vt:lpwstr>66BBD64657B84590B2F91FC9BCD78A8F</vt:lpwstr>
  </property>
  <property fmtid="{D5CDD505-2E9C-101B-9397-08002B2CF9AE}" pid="7" name="KSOTemplateDocerSaveRecord">
    <vt:lpwstr>eyJoZGlkIjoiMDVmODgwNGU3ODRhODkzZWQzYTY1ZWIzOTg2MTBmNWMiLCJ1c2VySWQiOiIxMTYxMjgxMTA5In0=</vt:lpwstr>
  </property>
</Properties>
</file>