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pPr>
        <w:jc w:val="left"/>
        <w:rPr>
          <w:rFonts w:hint="eastAsia" w:asciiTheme="minorEastAsia" w:hAnsiTheme="minorEastAsia" w:eastAsiaTheme="minorEastAsia" w:cstheme="minorEastAsia"/>
          <w:b w:val="0"/>
          <w:bCs w:val="0"/>
          <w:spacing w:val="-1"/>
          <w:sz w:val="30"/>
          <w:szCs w:val="30"/>
          <w:u w:val="none"/>
          <w:lang w:val="en-US" w:eastAsia="zh-CN"/>
        </w:rPr>
      </w:pPr>
    </w:p>
    <w:p>
      <w:pPr>
        <w:jc w:val="left"/>
        <w:rPr>
          <w:rFonts w:hint="eastAsia" w:asciiTheme="minorEastAsia" w:hAnsiTheme="minorEastAsia" w:eastAsiaTheme="minorEastAsia" w:cstheme="minorEastAsia"/>
          <w:b w:val="0"/>
          <w:bCs w:val="0"/>
          <w:spacing w:val="-1"/>
          <w:sz w:val="30"/>
          <w:szCs w:val="30"/>
          <w:u w:val="none"/>
          <w:lang w:val="en-US" w:eastAsia="zh-CN"/>
        </w:rPr>
      </w:pPr>
    </w:p>
    <w:p>
      <w:pPr>
        <w:jc w:val="left"/>
        <w:rPr>
          <w:rFonts w:hint="eastAsia" w:asciiTheme="minorEastAsia" w:hAnsiTheme="minorEastAsia" w:eastAsiaTheme="minorEastAsia" w:cstheme="minorEastAsia"/>
          <w:b w:val="0"/>
          <w:bCs w:val="0"/>
          <w:spacing w:val="-1"/>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pPr>
        <w:jc w:val="left"/>
        <w:rPr>
          <w:rFonts w:hint="eastAsia" w:asciiTheme="minorEastAsia" w:hAnsiTheme="minorEastAsia" w:eastAsiaTheme="minorEastAsia" w:cstheme="minorEastAsia"/>
          <w:b w:val="0"/>
          <w:bCs w:val="0"/>
          <w:spacing w:val="-1"/>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4.网络竞价承诺函（附件2）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5.项目供货详情表（附件3）（加盖公章）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keepNext w:val="0"/>
        <w:keepLines w:val="0"/>
        <w:widowControl/>
        <w:suppressLineNumbers w:val="0"/>
        <w:jc w:val="both"/>
        <w:rPr>
          <w:rFonts w:hint="eastAsia" w:ascii="黑体" w:hAnsi="黑体" w:eastAsia="黑体" w:cs="黑体"/>
          <w:b w:val="0"/>
          <w:bCs w:val="0"/>
          <w:sz w:val="32"/>
          <w:szCs w:val="32"/>
          <w:lang w:val="en-US" w:eastAsia="zh-CN"/>
        </w:rPr>
      </w:pPr>
    </w:p>
    <w:p>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ind w:firstLine="3080" w:firstLineChars="11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000000"/>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 xml:space="preserve">盖章）： </w:t>
      </w:r>
    </w:p>
    <w:p>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安远县欣山镇濂江村太阳能路灯采购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安远县欣山镇濂江村太阳能路灯采购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络竞价，并参与报价。</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安远县欣山镇濂江村太阳能路灯采购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供货</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560" w:firstLineChars="800"/>
        <w:jc w:val="both"/>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560" w:firstLineChars="800"/>
        <w:jc w:val="both"/>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880" w:firstLineChars="9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widowControl/>
        <w:suppressLineNumbers w:val="0"/>
        <w:jc w:val="both"/>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lang w:val="en-US" w:eastAsia="zh-CN"/>
        </w:rPr>
        <w:t>附件3</w:t>
      </w:r>
    </w:p>
    <w:tbl>
      <w:tblPr>
        <w:tblStyle w:val="6"/>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717"/>
        <w:gridCol w:w="1928"/>
        <w:gridCol w:w="3823"/>
        <w:gridCol w:w="4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0" w:type="pct"/>
            <w:gridSpan w:val="5"/>
          </w:tcPr>
          <w:p>
            <w:pPr>
              <w:keepNext w:val="0"/>
              <w:keepLines w:val="0"/>
              <w:widowControl/>
              <w:suppressLineNumbers w:val="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44"/>
                <w:szCs w:val="44"/>
                <w:vertAlign w:val="baseline"/>
                <w:lang w:val="en-US" w:eastAsia="zh-CN"/>
              </w:rPr>
              <w:t>项目供货详情表（盖章）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07" w:type="pct"/>
          </w:tcPr>
          <w:p>
            <w:pPr>
              <w:keepNext w:val="0"/>
              <w:keepLines w:val="0"/>
              <w:widowControl/>
              <w:suppressLineNumbers w:val="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958" w:type="pct"/>
          </w:tcPr>
          <w:p>
            <w:pPr>
              <w:keepNext w:val="0"/>
              <w:keepLines w:val="0"/>
              <w:widowControl/>
              <w:suppressLineNumbers w:val="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采购项目名称</w:t>
            </w:r>
          </w:p>
        </w:tc>
        <w:tc>
          <w:tcPr>
            <w:tcW w:w="680" w:type="pct"/>
          </w:tcPr>
          <w:p>
            <w:pPr>
              <w:keepNext w:val="0"/>
              <w:keepLines w:val="0"/>
              <w:widowControl/>
              <w:suppressLineNumbers w:val="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数量</w:t>
            </w:r>
          </w:p>
        </w:tc>
        <w:tc>
          <w:tcPr>
            <w:tcW w:w="1348" w:type="pct"/>
          </w:tcPr>
          <w:p>
            <w:pPr>
              <w:keepNext w:val="0"/>
              <w:keepLines w:val="0"/>
              <w:widowControl/>
              <w:suppressLineNumbers w:val="0"/>
              <w:jc w:val="center"/>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规格型号</w:t>
            </w:r>
          </w:p>
        </w:tc>
        <w:tc>
          <w:tcPr>
            <w:tcW w:w="1604" w:type="pct"/>
          </w:tcPr>
          <w:p>
            <w:pPr>
              <w:keepNext w:val="0"/>
              <w:keepLines w:val="0"/>
              <w:widowControl/>
              <w:suppressLineNumbers w:val="0"/>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工艺说明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6" w:hRule="atLeast"/>
        </w:trPr>
        <w:tc>
          <w:tcPr>
            <w:tcW w:w="407" w:type="pct"/>
          </w:tcPr>
          <w:p>
            <w:pPr>
              <w:keepNext w:val="0"/>
              <w:keepLines w:val="0"/>
              <w:widowControl/>
              <w:suppressLineNumbers w:val="0"/>
              <w:jc w:val="center"/>
              <w:rPr>
                <w:rFonts w:hint="default" w:ascii="黑体" w:hAnsi="黑体" w:eastAsia="黑体" w:cs="黑体"/>
                <w:b w:val="0"/>
                <w:bCs w:val="0"/>
                <w:sz w:val="32"/>
                <w:szCs w:val="32"/>
                <w:vertAlign w:val="baseline"/>
                <w:lang w:val="en-US" w:eastAsia="zh-CN"/>
              </w:rPr>
            </w:pPr>
          </w:p>
          <w:p>
            <w:pPr>
              <w:keepNext w:val="0"/>
              <w:keepLines w:val="0"/>
              <w:widowControl/>
              <w:suppressLineNumbers w:val="0"/>
              <w:jc w:val="center"/>
              <w:rPr>
                <w:rFonts w:hint="default" w:ascii="黑体" w:hAnsi="黑体" w:eastAsia="黑体" w:cs="黑体"/>
                <w:b w:val="0"/>
                <w:bCs w:val="0"/>
                <w:sz w:val="32"/>
                <w:szCs w:val="32"/>
                <w:vertAlign w:val="baseline"/>
                <w:lang w:val="en-US" w:eastAsia="zh-CN"/>
              </w:rPr>
            </w:pPr>
          </w:p>
          <w:p>
            <w:pPr>
              <w:keepNext w:val="0"/>
              <w:keepLines w:val="0"/>
              <w:widowControl/>
              <w:suppressLineNumbers w:val="0"/>
              <w:jc w:val="center"/>
              <w:rPr>
                <w:rFonts w:hint="default" w:ascii="黑体" w:hAnsi="黑体" w:eastAsia="黑体" w:cs="黑体"/>
                <w:b w:val="0"/>
                <w:bCs w:val="0"/>
                <w:sz w:val="32"/>
                <w:szCs w:val="32"/>
                <w:vertAlign w:val="baseline"/>
                <w:lang w:val="en-US" w:eastAsia="zh-CN"/>
              </w:rPr>
            </w:pPr>
          </w:p>
          <w:p>
            <w:pPr>
              <w:keepNext w:val="0"/>
              <w:keepLines w:val="0"/>
              <w:widowControl/>
              <w:suppressLineNumbers w:val="0"/>
              <w:jc w:val="center"/>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1、</w:t>
            </w:r>
          </w:p>
        </w:tc>
        <w:tc>
          <w:tcPr>
            <w:tcW w:w="958" w:type="pct"/>
          </w:tcPr>
          <w:p>
            <w:pPr>
              <w:keepNext w:val="0"/>
              <w:keepLines w:val="0"/>
              <w:widowControl/>
              <w:suppressLineNumbers w:val="0"/>
              <w:jc w:val="center"/>
              <w:rPr>
                <w:rFonts w:hint="eastAsia" w:ascii="黑体" w:hAnsi="黑体" w:eastAsia="黑体" w:cs="黑体"/>
                <w:b w:val="0"/>
                <w:bCs w:val="0"/>
                <w:sz w:val="32"/>
                <w:szCs w:val="32"/>
                <w:vertAlign w:val="baseline"/>
                <w:lang w:val="en-US" w:eastAsia="zh-CN"/>
              </w:rPr>
            </w:pPr>
          </w:p>
        </w:tc>
        <w:tc>
          <w:tcPr>
            <w:tcW w:w="680" w:type="pct"/>
          </w:tcPr>
          <w:p>
            <w:pPr>
              <w:keepNext w:val="0"/>
              <w:keepLines w:val="0"/>
              <w:widowControl/>
              <w:suppressLineNumbers w:val="0"/>
              <w:jc w:val="center"/>
              <w:rPr>
                <w:rFonts w:hint="eastAsia" w:ascii="黑体" w:hAnsi="黑体" w:eastAsia="黑体" w:cs="黑体"/>
                <w:b w:val="0"/>
                <w:bCs w:val="0"/>
                <w:sz w:val="32"/>
                <w:szCs w:val="32"/>
                <w:vertAlign w:val="baseline"/>
                <w:lang w:val="en-US" w:eastAsia="zh-CN"/>
              </w:rPr>
            </w:pPr>
          </w:p>
        </w:tc>
        <w:tc>
          <w:tcPr>
            <w:tcW w:w="1348" w:type="pct"/>
          </w:tcPr>
          <w:p>
            <w:pPr>
              <w:keepNext w:val="0"/>
              <w:keepLines w:val="0"/>
              <w:widowControl/>
              <w:suppressLineNumbers w:val="0"/>
              <w:jc w:val="center"/>
              <w:rPr>
                <w:rFonts w:hint="eastAsia" w:ascii="黑体" w:hAnsi="黑体" w:eastAsia="黑体" w:cs="黑体"/>
                <w:b w:val="0"/>
                <w:bCs w:val="0"/>
                <w:sz w:val="32"/>
                <w:szCs w:val="32"/>
                <w:vertAlign w:val="baseline"/>
                <w:lang w:val="en-US" w:eastAsia="zh-CN"/>
              </w:rPr>
            </w:pPr>
          </w:p>
        </w:tc>
        <w:tc>
          <w:tcPr>
            <w:tcW w:w="1604" w:type="pct"/>
          </w:tcPr>
          <w:p>
            <w:pPr>
              <w:keepNext w:val="0"/>
              <w:keepLines w:val="0"/>
              <w:widowControl/>
              <w:suppressLineNumbers w:val="0"/>
              <w:jc w:val="center"/>
              <w:rPr>
                <w:rFonts w:hint="eastAsia" w:ascii="黑体" w:hAnsi="黑体" w:eastAsia="黑体" w:cs="黑体"/>
                <w:b w:val="0"/>
                <w:bCs w:val="0"/>
                <w:sz w:val="32"/>
                <w:szCs w:val="32"/>
                <w:vertAlign w:val="baseline"/>
                <w:lang w:val="en-US" w:eastAsia="zh-CN"/>
              </w:rPr>
            </w:pPr>
          </w:p>
        </w:tc>
      </w:tr>
    </w:tbl>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MjkwYjk1YjE5NjgwM2M0NzMzMzcyOTI3YjdkNzIifQ=="/>
  </w:docVars>
  <w:rsids>
    <w:rsidRoot w:val="00000000"/>
    <w:rsid w:val="00E30A62"/>
    <w:rsid w:val="04D07234"/>
    <w:rsid w:val="0D29665B"/>
    <w:rsid w:val="0D963CF5"/>
    <w:rsid w:val="14E67A56"/>
    <w:rsid w:val="1C1D5361"/>
    <w:rsid w:val="1CAC409A"/>
    <w:rsid w:val="1DB80FC3"/>
    <w:rsid w:val="20F621DE"/>
    <w:rsid w:val="244218FD"/>
    <w:rsid w:val="41524DB6"/>
    <w:rsid w:val="430516F9"/>
    <w:rsid w:val="4EF61278"/>
    <w:rsid w:val="4F0911AA"/>
    <w:rsid w:val="50F15542"/>
    <w:rsid w:val="56880448"/>
    <w:rsid w:val="5B2F47A2"/>
    <w:rsid w:val="5D0241FE"/>
    <w:rsid w:val="5E0C6C7D"/>
    <w:rsid w:val="5E547F68"/>
    <w:rsid w:val="5F226104"/>
    <w:rsid w:val="61782397"/>
    <w:rsid w:val="71436845"/>
    <w:rsid w:val="72D628F0"/>
    <w:rsid w:val="762C537A"/>
    <w:rsid w:val="776260B9"/>
    <w:rsid w:val="783D0C08"/>
    <w:rsid w:val="7959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2227</Words>
  <Characters>2527</Characters>
  <Lines>0</Lines>
  <Paragraphs>0</Paragraphs>
  <TotalTime>62</TotalTime>
  <ScaleCrop>false</ScaleCrop>
  <LinksUpToDate>false</LinksUpToDate>
  <CharactersWithSpaces>2576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随性点</cp:lastModifiedBy>
  <dcterms:modified xsi:type="dcterms:W3CDTF">2025-10-21T06:31:41Z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1F891AA09B40474EBE15A3C0D030A171_13</vt:lpwstr>
  </property>
  <property fmtid="{D5CDD505-2E9C-101B-9397-08002B2CF9AE}" pid="4" name="KSOTemplateDocerSaveRecord">
    <vt:lpwstr>eyJoZGlkIjoiNjM1ZDYxMzkyOWM2YTJkODZmMjcxN2RiNWU5Mzc2MWUiLCJ1c2VySWQiOiI4MTYxMjQ5NTkifQ==</vt:lpwstr>
  </property>
</Properties>
</file>