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500" w:lineRule="exact"/>
        <w:ind w:left="0" w:right="0" w:firstLine="0"/>
        <w:jc w:val="both"/>
        <w:textAlignment w:val="auto"/>
        <w:rPr>
          <w:rStyle w:val="5"/>
          <w:rFonts w:hint="eastAsia" w:ascii="黑体" w:eastAsia="黑体" w:cs="黑体"/>
          <w:b/>
          <w:bCs w:val="0"/>
          <w:i w:val="0"/>
          <w:iCs w:val="0"/>
          <w:caps w:val="0"/>
          <w:color w:val="FF0000"/>
          <w:spacing w:val="0"/>
          <w:sz w:val="30"/>
          <w:szCs w:val="30"/>
          <w:lang w:val="en-US" w:eastAsia="zh-CN" w:bidi="ar"/>
        </w:rPr>
      </w:pPr>
      <w:r>
        <w:rPr>
          <w:rStyle w:val="5"/>
          <w:rFonts w:hint="eastAsia" w:ascii="黑体" w:eastAsia="黑体" w:cs="黑体"/>
          <w:b/>
          <w:bCs w:val="0"/>
          <w:i w:val="0"/>
          <w:iCs w:val="0"/>
          <w:caps w:val="0"/>
          <w:color w:val="FF0000"/>
          <w:spacing w:val="0"/>
          <w:sz w:val="30"/>
          <w:szCs w:val="30"/>
          <w:lang w:val="en-US" w:eastAsia="zh-CN" w:bidi="ar"/>
        </w:rPr>
        <w:t>（仅供参考，以最终签订合同为准）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500" w:lineRule="exact"/>
        <w:ind w:left="0" w:right="0" w:firstLine="0"/>
        <w:jc w:val="right"/>
        <w:textAlignment w:val="auto"/>
        <w:rPr>
          <w:rStyle w:val="5"/>
          <w:rFonts w:hint="eastAsia" w:ascii="黑体" w:hAnsi="宋体" w:eastAsia="黑体" w:cs="黑体"/>
          <w:b/>
          <w:bCs w:val="0"/>
          <w:i w:val="0"/>
          <w:iCs w:val="0"/>
          <w:caps w:val="0"/>
          <w:color w:val="000000"/>
          <w:spacing w:val="0"/>
          <w:sz w:val="52"/>
          <w:szCs w:val="52"/>
          <w:lang w:val="en-US" w:eastAsia="zh-CN" w:bidi="ar"/>
        </w:rPr>
      </w:pPr>
      <w:r>
        <w:rPr>
          <w:rStyle w:val="5"/>
          <w:rFonts w:hint="eastAsia" w:ascii="黑体" w:eastAsia="黑体" w:cs="黑体"/>
          <w:b/>
          <w:bCs w:val="0"/>
          <w:i w:val="0"/>
          <w:iCs w:val="0"/>
          <w:caps w:val="0"/>
          <w:color w:val="000000"/>
          <w:spacing w:val="0"/>
          <w:sz w:val="24"/>
          <w:szCs w:val="24"/>
          <w:lang w:val="en-US" w:eastAsia="zh-CN" w:bidi="ar"/>
        </w:rPr>
        <w:t>合同编号</w:t>
      </w:r>
      <w:r>
        <w:rPr>
          <w:rStyle w:val="5"/>
          <w:rFonts w:hint="eastAsia" w:ascii="黑体" w:eastAsia="黑体" w:cs="黑体"/>
          <w:b/>
          <w:bCs w:val="0"/>
          <w:i w:val="0"/>
          <w:iCs w:val="0"/>
          <w:caps w:val="0"/>
          <w:color w:val="000000"/>
          <w:spacing w:val="0"/>
          <w:sz w:val="24"/>
          <w:szCs w:val="24"/>
          <w:u w:val="none"/>
          <w:lang w:val="en-US" w:eastAsia="zh-CN" w:bidi="ar"/>
        </w:rPr>
        <w:t>：</w:t>
      </w:r>
      <w:r>
        <w:rPr>
          <w:rStyle w:val="5"/>
          <w:rFonts w:hint="eastAsia" w:ascii="黑体" w:eastAsia="黑体" w:cs="黑体"/>
          <w:b/>
          <w:bCs w:val="0"/>
          <w:i w:val="0"/>
          <w:iCs w:val="0"/>
          <w:caps w:val="0"/>
          <w:color w:val="000000"/>
          <w:spacing w:val="0"/>
          <w:sz w:val="24"/>
          <w:szCs w:val="24"/>
          <w:u w:val="single"/>
          <w:lang w:val="en-US" w:eastAsia="zh-CN" w:bidi="ar"/>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00" w:lineRule="exact"/>
        <w:ind w:left="0" w:right="0" w:firstLine="0"/>
        <w:jc w:val="center"/>
        <w:textAlignment w:val="auto"/>
        <w:rPr>
          <w:rStyle w:val="5"/>
          <w:rFonts w:hint="eastAsia" w:ascii="黑体" w:hAnsi="宋体" w:eastAsia="黑体" w:cs="黑体"/>
          <w:b/>
          <w:bCs w:val="0"/>
          <w:i w:val="0"/>
          <w:iCs w:val="0"/>
          <w:caps w:val="0"/>
          <w:color w:val="000000"/>
          <w:spacing w:val="0"/>
          <w:sz w:val="52"/>
          <w:szCs w:val="52"/>
          <w:lang w:val="en-US" w:eastAsia="zh-CN"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0"/>
        <w:jc w:val="center"/>
        <w:textAlignment w:val="auto"/>
        <w:rPr>
          <w:rStyle w:val="5"/>
          <w:rFonts w:hint="default" w:ascii="黑体" w:eastAsia="黑体" w:cs="黑体"/>
          <w:b/>
          <w:bCs w:val="0"/>
          <w:i w:val="0"/>
          <w:iCs w:val="0"/>
          <w:caps w:val="0"/>
          <w:color w:val="000000"/>
          <w:spacing w:val="0"/>
          <w:sz w:val="52"/>
          <w:szCs w:val="52"/>
          <w:lang w:val="en-US" w:eastAsia="zh-CN" w:bidi="ar"/>
        </w:rPr>
      </w:pPr>
      <w:r>
        <w:rPr>
          <w:rStyle w:val="5"/>
          <w:rFonts w:hint="eastAsia" w:ascii="黑体" w:eastAsia="黑体" w:cs="黑体"/>
          <w:b/>
          <w:bCs w:val="0"/>
          <w:i w:val="0"/>
          <w:iCs w:val="0"/>
          <w:caps w:val="0"/>
          <w:color w:val="000000"/>
          <w:spacing w:val="0"/>
          <w:sz w:val="52"/>
          <w:szCs w:val="52"/>
          <w:lang w:val="en-US" w:eastAsia="zh-CN" w:bidi="ar"/>
        </w:rPr>
        <w:t>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0"/>
        <w:jc w:val="center"/>
        <w:textAlignment w:val="auto"/>
        <w:rPr>
          <w:rStyle w:val="5"/>
          <w:rFonts w:hint="eastAsia" w:ascii="黑体" w:eastAsia="黑体" w:cs="黑体"/>
          <w:b/>
          <w:bCs w:val="0"/>
          <w:i w:val="0"/>
          <w:iCs w:val="0"/>
          <w:caps w:val="0"/>
          <w:color w:val="000000"/>
          <w:spacing w:val="0"/>
          <w:sz w:val="52"/>
          <w:szCs w:val="52"/>
          <w:lang w:val="en-US" w:eastAsia="zh-CN" w:bidi="ar"/>
        </w:rPr>
      </w:pPr>
      <w:r>
        <w:rPr>
          <w:rStyle w:val="5"/>
          <w:rFonts w:hint="eastAsia" w:ascii="黑体" w:eastAsia="黑体" w:cs="黑体"/>
          <w:b/>
          <w:bCs w:val="0"/>
          <w:i w:val="0"/>
          <w:iCs w:val="0"/>
          <w:caps w:val="0"/>
          <w:color w:val="000000"/>
          <w:spacing w:val="0"/>
          <w:sz w:val="52"/>
          <w:szCs w:val="52"/>
          <w:lang w:val="en-US" w:eastAsia="zh-CN" w:bidi="ar"/>
        </w:rPr>
        <w:t>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0"/>
        <w:jc w:val="center"/>
        <w:textAlignment w:val="auto"/>
        <w:rPr>
          <w:rStyle w:val="5"/>
          <w:rFonts w:hint="eastAsia" w:ascii="黑体" w:eastAsia="黑体" w:cs="黑体"/>
          <w:b/>
          <w:bCs w:val="0"/>
          <w:i w:val="0"/>
          <w:iCs w:val="0"/>
          <w:caps w:val="0"/>
          <w:color w:val="000000"/>
          <w:spacing w:val="0"/>
          <w:sz w:val="52"/>
          <w:szCs w:val="52"/>
          <w:lang w:val="en-US" w:eastAsia="zh-CN" w:bidi="ar"/>
        </w:rPr>
      </w:pPr>
      <w:r>
        <w:rPr>
          <w:rStyle w:val="5"/>
          <w:rFonts w:hint="eastAsia" w:ascii="黑体" w:eastAsia="黑体" w:cs="黑体"/>
          <w:b/>
          <w:bCs w:val="0"/>
          <w:i w:val="0"/>
          <w:iCs w:val="0"/>
          <w:caps w:val="0"/>
          <w:color w:val="000000"/>
          <w:spacing w:val="0"/>
          <w:sz w:val="52"/>
          <w:szCs w:val="52"/>
          <w:lang w:val="en-US" w:eastAsia="zh-CN" w:bidi="ar"/>
        </w:rPr>
        <w:t>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0"/>
        <w:jc w:val="center"/>
        <w:textAlignment w:val="auto"/>
        <w:rPr>
          <w:rStyle w:val="5"/>
          <w:rFonts w:hint="eastAsia" w:ascii="黑体" w:eastAsia="黑体" w:cs="黑体"/>
          <w:b/>
          <w:bCs w:val="0"/>
          <w:i w:val="0"/>
          <w:iCs w:val="0"/>
          <w:caps w:val="0"/>
          <w:color w:val="000000"/>
          <w:spacing w:val="0"/>
          <w:sz w:val="52"/>
          <w:szCs w:val="52"/>
          <w:lang w:val="en-US" w:eastAsia="zh-CN" w:bidi="ar"/>
        </w:rPr>
      </w:pPr>
      <w:r>
        <w:rPr>
          <w:rStyle w:val="5"/>
          <w:rFonts w:hint="eastAsia" w:ascii="黑体" w:eastAsia="黑体" w:cs="黑体"/>
          <w:b/>
          <w:bCs w:val="0"/>
          <w:i w:val="0"/>
          <w:iCs w:val="0"/>
          <w:caps w:val="0"/>
          <w:color w:val="000000"/>
          <w:spacing w:val="0"/>
          <w:sz w:val="52"/>
          <w:szCs w:val="52"/>
          <w:lang w:val="en-US" w:eastAsia="zh-CN" w:bidi="ar"/>
        </w:rPr>
        <w:t>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0"/>
        <w:jc w:val="center"/>
        <w:textAlignment w:val="auto"/>
        <w:rPr>
          <w:rStyle w:val="5"/>
          <w:rFonts w:hint="eastAsia" w:ascii="黑体" w:eastAsia="黑体" w:cs="黑体"/>
          <w:b/>
          <w:bCs w:val="0"/>
          <w:i w:val="0"/>
          <w:iCs w:val="0"/>
          <w:caps w:val="0"/>
          <w:color w:val="000000"/>
          <w:spacing w:val="0"/>
          <w:sz w:val="52"/>
          <w:szCs w:val="52"/>
          <w:lang w:val="en-US" w:eastAsia="zh-CN" w:bidi="ar"/>
        </w:rPr>
      </w:pPr>
      <w:r>
        <w:rPr>
          <w:rStyle w:val="5"/>
          <w:rFonts w:hint="eastAsia" w:ascii="黑体" w:eastAsia="黑体" w:cs="黑体"/>
          <w:b/>
          <w:bCs w:val="0"/>
          <w:i w:val="0"/>
          <w:iCs w:val="0"/>
          <w:caps w:val="0"/>
          <w:color w:val="000000"/>
          <w:spacing w:val="0"/>
          <w:sz w:val="52"/>
          <w:szCs w:val="52"/>
          <w:lang w:val="en-US" w:eastAsia="zh-CN" w:bidi="ar"/>
        </w:rPr>
        <w:t>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0"/>
        <w:jc w:val="center"/>
        <w:textAlignment w:val="auto"/>
        <w:rPr>
          <w:rStyle w:val="5"/>
          <w:rFonts w:hint="default" w:ascii="黑体" w:eastAsia="黑体" w:cs="黑体"/>
          <w:b/>
          <w:bCs w:val="0"/>
          <w:i w:val="0"/>
          <w:iCs w:val="0"/>
          <w:caps w:val="0"/>
          <w:color w:val="000000"/>
          <w:spacing w:val="0"/>
          <w:sz w:val="52"/>
          <w:szCs w:val="52"/>
          <w:lang w:val="en-US" w:eastAsia="zh-CN" w:bidi="ar"/>
        </w:rPr>
      </w:pPr>
      <w:r>
        <w:rPr>
          <w:rStyle w:val="5"/>
          <w:rFonts w:hint="eastAsia" w:ascii="黑体" w:eastAsia="黑体" w:cs="黑体"/>
          <w:b/>
          <w:bCs w:val="0"/>
          <w:i w:val="0"/>
          <w:iCs w:val="0"/>
          <w:caps w:val="0"/>
          <w:color w:val="000000"/>
          <w:spacing w:val="0"/>
          <w:sz w:val="52"/>
          <w:szCs w:val="52"/>
          <w:lang w:val="en-US" w:eastAsia="zh-CN" w:bidi="ar"/>
        </w:rPr>
        <w:t>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0"/>
        <w:jc w:val="center"/>
        <w:textAlignment w:val="auto"/>
        <w:rPr>
          <w:rFonts w:hint="eastAsia" w:ascii="黑体" w:hAnsi="宋体" w:eastAsia="黑体" w:cs="黑体"/>
          <w:b/>
          <w:bCs w:val="0"/>
          <w:i w:val="0"/>
          <w:iCs w:val="0"/>
          <w:caps w:val="0"/>
          <w:color w:val="000000"/>
          <w:spacing w:val="0"/>
          <w:sz w:val="52"/>
          <w:szCs w:val="52"/>
        </w:rPr>
      </w:pPr>
      <w:r>
        <w:rPr>
          <w:rStyle w:val="5"/>
          <w:rFonts w:hint="eastAsia" w:ascii="黑体" w:eastAsia="黑体" w:cs="黑体"/>
          <w:b/>
          <w:bCs w:val="0"/>
          <w:i w:val="0"/>
          <w:iCs w:val="0"/>
          <w:caps w:val="0"/>
          <w:color w:val="000000"/>
          <w:spacing w:val="0"/>
          <w:sz w:val="52"/>
          <w:szCs w:val="52"/>
          <w:lang w:val="en-US" w:eastAsia="zh-CN" w:bidi="ar"/>
        </w:rPr>
        <w:t>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0"/>
        <w:jc w:val="center"/>
        <w:textAlignment w:val="auto"/>
        <w:rPr>
          <w:rFonts w:hint="eastAsia" w:ascii="黑体" w:hAnsi="宋体" w:eastAsia="黑体" w:cs="黑体"/>
          <w:b/>
          <w:bCs w:val="0"/>
          <w:i w:val="0"/>
          <w:iCs w:val="0"/>
          <w:caps w:val="0"/>
          <w:color w:val="000000"/>
          <w:spacing w:val="0"/>
          <w:sz w:val="52"/>
          <w:szCs w:val="52"/>
        </w:rPr>
      </w:pPr>
      <w:r>
        <w:rPr>
          <w:rStyle w:val="5"/>
          <w:rFonts w:hint="eastAsia" w:ascii="黑体" w:eastAsia="黑体" w:cs="黑体"/>
          <w:b/>
          <w:bCs w:val="0"/>
          <w:i w:val="0"/>
          <w:iCs w:val="0"/>
          <w:caps w:val="0"/>
          <w:color w:val="000000"/>
          <w:spacing w:val="0"/>
          <w:sz w:val="52"/>
          <w:szCs w:val="52"/>
          <w:lang w:val="en-US" w:eastAsia="zh-CN" w:bidi="ar"/>
        </w:rPr>
        <w:t>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0"/>
        <w:jc w:val="center"/>
        <w:textAlignment w:val="auto"/>
        <w:rPr>
          <w:rStyle w:val="5"/>
          <w:rFonts w:hint="eastAsia" w:ascii="黑体" w:hAnsi="宋体" w:eastAsia="黑体" w:cs="黑体"/>
          <w:b/>
          <w:bCs w:val="0"/>
          <w:i w:val="0"/>
          <w:iCs w:val="0"/>
          <w:caps w:val="0"/>
          <w:color w:val="000000"/>
          <w:spacing w:val="0"/>
          <w:sz w:val="52"/>
          <w:szCs w:val="52"/>
          <w:lang w:val="en-US" w:eastAsia="zh-CN" w:bidi="ar"/>
        </w:rPr>
      </w:pPr>
      <w:r>
        <w:rPr>
          <w:rStyle w:val="5"/>
          <w:rFonts w:hint="eastAsia" w:ascii="黑体" w:eastAsia="黑体" w:cs="黑体"/>
          <w:b/>
          <w:bCs w:val="0"/>
          <w:i w:val="0"/>
          <w:iCs w:val="0"/>
          <w:caps w:val="0"/>
          <w:color w:val="000000"/>
          <w:spacing w:val="0"/>
          <w:sz w:val="52"/>
          <w:szCs w:val="52"/>
          <w:lang w:val="en-US" w:eastAsia="zh-CN" w:bidi="ar"/>
        </w:rPr>
        <w:t>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0"/>
        <w:jc w:val="center"/>
        <w:textAlignment w:val="auto"/>
        <w:rPr>
          <w:rStyle w:val="5"/>
          <w:rFonts w:hint="eastAsia" w:ascii="黑体" w:eastAsia="黑体" w:cs="黑体"/>
          <w:b/>
          <w:bCs w:val="0"/>
          <w:i w:val="0"/>
          <w:iCs w:val="0"/>
          <w:caps w:val="0"/>
          <w:color w:val="000000"/>
          <w:spacing w:val="0"/>
          <w:sz w:val="52"/>
          <w:szCs w:val="52"/>
          <w:lang w:val="en-US" w:eastAsia="zh-CN" w:bidi="ar"/>
        </w:rPr>
      </w:pPr>
      <w:r>
        <w:rPr>
          <w:rStyle w:val="5"/>
          <w:rFonts w:hint="eastAsia" w:ascii="黑体" w:eastAsia="黑体" w:cs="黑体"/>
          <w:b/>
          <w:bCs w:val="0"/>
          <w:i w:val="0"/>
          <w:iCs w:val="0"/>
          <w:caps w:val="0"/>
          <w:color w:val="000000"/>
          <w:spacing w:val="0"/>
          <w:sz w:val="52"/>
          <w:szCs w:val="52"/>
          <w:lang w:val="en-US" w:eastAsia="zh-CN" w:bidi="ar"/>
        </w:rPr>
        <w:t>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0"/>
        <w:jc w:val="center"/>
        <w:textAlignment w:val="auto"/>
        <w:rPr>
          <w:rStyle w:val="5"/>
          <w:rFonts w:hint="eastAsia" w:ascii="黑体" w:eastAsia="黑体" w:cs="黑体"/>
          <w:b/>
          <w:bCs w:val="0"/>
          <w:i w:val="0"/>
          <w:iCs w:val="0"/>
          <w:caps w:val="0"/>
          <w:color w:val="000000"/>
          <w:spacing w:val="0"/>
          <w:sz w:val="52"/>
          <w:szCs w:val="52"/>
          <w:lang w:val="en-US" w:eastAsia="zh-CN" w:bidi="ar"/>
        </w:rPr>
      </w:pPr>
      <w:r>
        <w:rPr>
          <w:rStyle w:val="5"/>
          <w:rFonts w:hint="eastAsia" w:ascii="黑体" w:eastAsia="黑体" w:cs="黑体"/>
          <w:b/>
          <w:bCs w:val="0"/>
          <w:i w:val="0"/>
          <w:iCs w:val="0"/>
          <w:caps w:val="0"/>
          <w:color w:val="000000"/>
          <w:spacing w:val="0"/>
          <w:sz w:val="52"/>
          <w:szCs w:val="52"/>
          <w:lang w:val="en-US" w:eastAsia="zh-CN" w:bidi="ar"/>
        </w:rPr>
        <w:t>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0"/>
        <w:jc w:val="center"/>
        <w:textAlignment w:val="auto"/>
        <w:rPr>
          <w:rStyle w:val="5"/>
          <w:rFonts w:hint="eastAsia" w:ascii="黑体" w:eastAsia="黑体" w:cs="黑体"/>
          <w:b/>
          <w:bCs w:val="0"/>
          <w:i w:val="0"/>
          <w:iCs w:val="0"/>
          <w:caps w:val="0"/>
          <w:color w:val="000000"/>
          <w:spacing w:val="0"/>
          <w:sz w:val="52"/>
          <w:szCs w:val="52"/>
          <w:lang w:val="en-US" w:eastAsia="zh-CN" w:bidi="ar"/>
        </w:rPr>
      </w:pPr>
      <w:r>
        <w:rPr>
          <w:rStyle w:val="5"/>
          <w:rFonts w:hint="eastAsia" w:ascii="黑体" w:eastAsia="黑体" w:cs="黑体"/>
          <w:b/>
          <w:bCs w:val="0"/>
          <w:i w:val="0"/>
          <w:iCs w:val="0"/>
          <w:caps w:val="0"/>
          <w:color w:val="000000"/>
          <w:spacing w:val="0"/>
          <w:sz w:val="52"/>
          <w:szCs w:val="52"/>
          <w:lang w:val="en-US" w:eastAsia="zh-CN" w:bidi="ar"/>
        </w:rPr>
        <w:t>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0"/>
        <w:jc w:val="center"/>
        <w:textAlignment w:val="auto"/>
        <w:rPr>
          <w:rStyle w:val="5"/>
          <w:rFonts w:hint="default" w:ascii="黑体" w:eastAsia="黑体" w:cs="黑体"/>
          <w:b/>
          <w:bCs w:val="0"/>
          <w:i w:val="0"/>
          <w:iCs w:val="0"/>
          <w:caps w:val="0"/>
          <w:color w:val="000000"/>
          <w:spacing w:val="0"/>
          <w:sz w:val="52"/>
          <w:szCs w:val="52"/>
          <w:lang w:val="en-US" w:eastAsia="zh-CN" w:bidi="ar"/>
        </w:rPr>
      </w:pPr>
      <w:r>
        <w:rPr>
          <w:rStyle w:val="5"/>
          <w:rFonts w:hint="eastAsia" w:ascii="黑体" w:eastAsia="黑体" w:cs="黑体"/>
          <w:b/>
          <w:bCs w:val="0"/>
          <w:i w:val="0"/>
          <w:iCs w:val="0"/>
          <w:caps w:val="0"/>
          <w:color w:val="000000"/>
          <w:spacing w:val="0"/>
          <w:sz w:val="52"/>
          <w:szCs w:val="52"/>
          <w:lang w:val="en-US" w:eastAsia="zh-CN" w:bidi="ar"/>
        </w:rPr>
        <w:t>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0"/>
        <w:jc w:val="center"/>
        <w:textAlignment w:val="auto"/>
        <w:rPr>
          <w:rFonts w:hint="eastAsia" w:ascii="黑体" w:hAnsi="宋体" w:eastAsia="黑体" w:cs="黑体"/>
          <w:b/>
          <w:bCs w:val="0"/>
          <w:i w:val="0"/>
          <w:iCs w:val="0"/>
          <w:caps w:val="0"/>
          <w:color w:val="000000"/>
          <w:spacing w:val="0"/>
          <w:sz w:val="52"/>
          <w:szCs w:val="52"/>
        </w:rPr>
      </w:pPr>
      <w:r>
        <w:rPr>
          <w:rStyle w:val="5"/>
          <w:rFonts w:hint="eastAsia" w:ascii="黑体" w:hAnsi="宋体" w:eastAsia="黑体" w:cs="黑体"/>
          <w:b/>
          <w:bCs w:val="0"/>
          <w:i w:val="0"/>
          <w:iCs w:val="0"/>
          <w:caps w:val="0"/>
          <w:color w:val="000000"/>
          <w:spacing w:val="0"/>
          <w:sz w:val="52"/>
          <w:szCs w:val="52"/>
          <w:lang w:val="en-US" w:eastAsia="zh-CN" w:bidi="ar"/>
        </w:rPr>
        <w:t>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0"/>
        <w:jc w:val="center"/>
        <w:textAlignment w:val="auto"/>
        <w:rPr>
          <w:rFonts w:hint="eastAsia" w:ascii="微软雅黑" w:hAnsi="微软雅黑" w:eastAsia="微软雅黑" w:cs="微软雅黑"/>
          <w:i w:val="0"/>
          <w:iCs w:val="0"/>
          <w:caps w:val="0"/>
          <w:color w:val="000000"/>
          <w:spacing w:val="0"/>
          <w:kern w:val="0"/>
          <w:sz w:val="24"/>
          <w:szCs w:val="24"/>
        </w:rPr>
      </w:pPr>
      <w:r>
        <w:rPr>
          <w:rStyle w:val="5"/>
          <w:rFonts w:hint="eastAsia" w:ascii="黑体" w:hAnsi="宋体" w:eastAsia="黑体" w:cs="黑体"/>
          <w:b/>
          <w:bCs w:val="0"/>
          <w:i w:val="0"/>
          <w:iCs w:val="0"/>
          <w:caps w:val="0"/>
          <w:color w:val="000000"/>
          <w:spacing w:val="0"/>
          <w:sz w:val="52"/>
          <w:szCs w:val="52"/>
          <w:lang w:val="en-US" w:eastAsia="zh-CN" w:bidi="ar"/>
        </w:rPr>
        <w:t>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00" w:lineRule="exact"/>
        <w:ind w:left="0" w:right="0" w:firstLine="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00" w:lineRule="exact"/>
        <w:ind w:left="0" w:right="0" w:firstLine="0"/>
        <w:jc w:val="center"/>
        <w:textAlignment w:val="auto"/>
        <w:rPr>
          <w:rFonts w:hint="eastAsia" w:ascii="仿宋" w:hAnsi="仿宋" w:eastAsia="仿宋" w:cs="仿宋"/>
          <w:b/>
          <w:bCs/>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二〇二五年     月     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firstLineChars="200"/>
        <w:jc w:val="both"/>
        <w:textAlignment w:val="auto"/>
        <w:rPr>
          <w:rFonts w:hint="eastAsia" w:ascii="仿宋" w:hAnsi="仿宋" w:eastAsia="仿宋" w:cs="仿宋"/>
          <w:i w:val="0"/>
          <w:iCs w:val="0"/>
          <w:caps w:val="0"/>
          <w:color w:val="000000"/>
          <w:spacing w:val="0"/>
          <w:kern w:val="0"/>
          <w:sz w:val="28"/>
          <w:szCs w:val="28"/>
        </w:rPr>
      </w:pPr>
      <w:r>
        <w:rPr>
          <w:rFonts w:hint="eastAsia" w:ascii="仿宋" w:hAnsi="仿宋" w:eastAsia="仿宋" w:cs="仿宋"/>
          <w:i w:val="0"/>
          <w:iCs w:val="0"/>
          <w:caps w:val="0"/>
          <w:color w:val="000000"/>
          <w:spacing w:val="0"/>
          <w:kern w:val="0"/>
          <w:sz w:val="28"/>
          <w:szCs w:val="28"/>
          <w:lang w:val="en-US" w:eastAsia="zh-CN" w:bidi="ar"/>
        </w:rPr>
        <w:t>根据《中华人民共和国民法典》《土地管理法》《土地管理法实施条例》《海南自由贸易港土地管理条例》等相关法律法规，本着平等、自愿、公平、诚信、有偿的原则，经甲乙双方协商一致，就集体土地使用权联营事宜，达成如下约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0"/>
        <w:jc w:val="left"/>
        <w:textAlignment w:val="auto"/>
        <w:rPr>
          <w:rFonts w:hint="eastAsia" w:ascii="仿宋" w:hAnsi="仿宋" w:eastAsia="仿宋" w:cs="仿宋"/>
          <w:i w:val="0"/>
          <w:iCs w:val="0"/>
          <w:caps w:val="0"/>
          <w:color w:val="000000"/>
          <w:spacing w:val="0"/>
          <w:kern w:val="0"/>
          <w:sz w:val="28"/>
          <w:szCs w:val="28"/>
        </w:rPr>
      </w:pPr>
      <w:r>
        <w:rPr>
          <w:rFonts w:hint="eastAsia" w:ascii="仿宋" w:hAnsi="仿宋" w:eastAsia="仿宋" w:cs="仿宋"/>
          <w:i w:val="0"/>
          <w:iCs w:val="0"/>
          <w:caps w:val="0"/>
          <w:color w:val="000000"/>
          <w:spacing w:val="0"/>
          <w:kern w:val="0"/>
          <w:sz w:val="28"/>
          <w:szCs w:val="28"/>
          <w:lang w:val="en-US" w:eastAsia="zh-CN" w:bidi="ar"/>
        </w:rPr>
        <w:t xml:space="preserve"> </w:t>
      </w:r>
      <w:r>
        <w:rPr>
          <w:rStyle w:val="5"/>
          <w:rFonts w:hint="eastAsia" w:ascii="仿宋" w:hAnsi="仿宋" w:eastAsia="仿宋" w:cs="仿宋"/>
          <w:b/>
          <w:bCs w:val="0"/>
          <w:i w:val="0"/>
          <w:iCs w:val="0"/>
          <w:caps w:val="0"/>
          <w:color w:val="000000"/>
          <w:spacing w:val="0"/>
          <w:sz w:val="28"/>
          <w:szCs w:val="28"/>
          <w:lang w:val="en-US" w:eastAsia="zh-CN" w:bidi="ar"/>
        </w:rPr>
        <w:t xml:space="preserve">   一、当事人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2" w:firstLineChars="200"/>
        <w:textAlignment w:val="auto"/>
        <w:rPr>
          <w:rFonts w:hint="default" w:ascii="仿宋" w:hAnsi="仿宋" w:eastAsia="仿宋" w:cs="仿宋"/>
          <w:i w:val="0"/>
          <w:iCs w:val="0"/>
          <w:caps w:val="0"/>
          <w:color w:val="auto"/>
          <w:spacing w:val="0"/>
          <w:sz w:val="28"/>
          <w:szCs w:val="28"/>
          <w:highlight w:val="none"/>
          <w:u w:val="single"/>
          <w:lang w:val="en-US" w:eastAsia="zh-CN"/>
        </w:rPr>
      </w:pPr>
      <w:r>
        <w:rPr>
          <w:rFonts w:hint="eastAsia" w:ascii="仿宋" w:hAnsi="仿宋" w:eastAsia="仿宋" w:cs="仿宋"/>
          <w:b/>
          <w:bCs/>
          <w:i w:val="0"/>
          <w:iCs w:val="0"/>
          <w:caps w:val="0"/>
          <w:color w:val="auto"/>
          <w:spacing w:val="0"/>
          <w:sz w:val="28"/>
          <w:szCs w:val="28"/>
          <w:highlight w:val="none"/>
        </w:rPr>
        <w:t>甲方：</w:t>
      </w:r>
      <w:r>
        <w:rPr>
          <w:rFonts w:hint="eastAsia" w:ascii="仿宋" w:hAnsi="仿宋" w:eastAsia="仿宋" w:cs="仿宋"/>
          <w:b w:val="0"/>
          <w:bCs w:val="0"/>
          <w:i w:val="0"/>
          <w:iCs w:val="0"/>
          <w:caps w:val="0"/>
          <w:color w:val="auto"/>
          <w:spacing w:val="0"/>
          <w:sz w:val="28"/>
          <w:szCs w:val="28"/>
          <w:highlight w:val="none"/>
          <w:u w:val="single"/>
          <w:lang w:val="en-US" w:eastAsia="zh-CN"/>
        </w:rPr>
        <w:t>陵水黎族自治县黎安镇岭仔村股份经济合作联合社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480"/>
        <w:textAlignment w:val="auto"/>
        <w:rPr>
          <w:rFonts w:hint="default" w:ascii="仿宋" w:hAnsi="仿宋" w:eastAsia="仿宋" w:cs="仿宋"/>
          <w:i w:val="0"/>
          <w:iCs w:val="0"/>
          <w:caps w:val="0"/>
          <w:color w:val="auto"/>
          <w:spacing w:val="0"/>
          <w:sz w:val="28"/>
          <w:szCs w:val="28"/>
          <w:highlight w:val="none"/>
          <w:u w:val="single"/>
          <w:lang w:val="en-US" w:eastAsia="zh-CN"/>
        </w:rPr>
      </w:pPr>
      <w:r>
        <w:rPr>
          <w:rFonts w:hint="eastAsia" w:ascii="仿宋" w:hAnsi="仿宋" w:eastAsia="仿宋" w:cs="仿宋"/>
          <w:i w:val="0"/>
          <w:iCs w:val="0"/>
          <w:caps w:val="0"/>
          <w:color w:val="auto"/>
          <w:spacing w:val="0"/>
          <w:sz w:val="28"/>
          <w:szCs w:val="28"/>
          <w:highlight w:val="none"/>
          <w:lang w:val="en-US" w:eastAsia="zh-CN"/>
        </w:rPr>
        <w:t>统一社会信用代码</w:t>
      </w:r>
      <w:r>
        <w:rPr>
          <w:rFonts w:hint="eastAsia" w:ascii="仿宋" w:hAnsi="仿宋" w:eastAsia="仿宋" w:cs="仿宋"/>
          <w:i w:val="0"/>
          <w:iCs w:val="0"/>
          <w:caps w:val="0"/>
          <w:color w:val="auto"/>
          <w:spacing w:val="0"/>
          <w:sz w:val="28"/>
          <w:szCs w:val="28"/>
          <w:highlight w:val="none"/>
        </w:rPr>
        <w:t>:</w:t>
      </w:r>
      <w:r>
        <w:rPr>
          <w:rFonts w:hint="eastAsia" w:ascii="仿宋" w:hAnsi="仿宋" w:eastAsia="仿宋" w:cs="仿宋"/>
          <w:i w:val="0"/>
          <w:iCs w:val="0"/>
          <w:caps w:val="0"/>
          <w:color w:val="auto"/>
          <w:spacing w:val="0"/>
          <w:sz w:val="28"/>
          <w:szCs w:val="28"/>
          <w:highlight w:val="none"/>
          <w:u w:val="single"/>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0"/>
        <w:textAlignment w:val="auto"/>
        <w:rPr>
          <w:rFonts w:hint="default" w:ascii="仿宋" w:hAnsi="仿宋" w:eastAsia="仿宋" w:cs="仿宋"/>
          <w:i w:val="0"/>
          <w:iCs w:val="0"/>
          <w:caps w:val="0"/>
          <w:color w:val="auto"/>
          <w:spacing w:val="0"/>
          <w:sz w:val="28"/>
          <w:szCs w:val="28"/>
          <w:highlight w:val="none"/>
          <w:lang w:val="en-US" w:eastAsia="zh-CN"/>
        </w:rPr>
      </w:pPr>
      <w:r>
        <w:rPr>
          <w:rFonts w:hint="eastAsia" w:ascii="仿宋" w:hAnsi="仿宋" w:eastAsia="仿宋" w:cs="仿宋"/>
          <w:i w:val="0"/>
          <w:iCs w:val="0"/>
          <w:caps w:val="0"/>
          <w:color w:val="auto"/>
          <w:spacing w:val="0"/>
          <w:sz w:val="28"/>
          <w:szCs w:val="28"/>
          <w:highlight w:val="none"/>
        </w:rPr>
        <w:t>　</w:t>
      </w:r>
      <w:r>
        <w:rPr>
          <w:rFonts w:hint="eastAsia" w:ascii="仿宋" w:hAnsi="仿宋" w:eastAsia="仿宋" w:cs="仿宋"/>
          <w:i w:val="0"/>
          <w:iCs w:val="0"/>
          <w:caps w:val="0"/>
          <w:color w:val="auto"/>
          <w:spacing w:val="0"/>
          <w:sz w:val="28"/>
          <w:szCs w:val="28"/>
          <w:highlight w:val="none"/>
          <w:lang w:val="en-US" w:eastAsia="zh-CN"/>
        </w:rPr>
        <w:t xml:space="preserve">  </w:t>
      </w:r>
      <w:r>
        <w:rPr>
          <w:rFonts w:hint="eastAsia" w:ascii="仿宋" w:hAnsi="仿宋" w:eastAsia="仿宋" w:cs="仿宋"/>
          <w:i w:val="0"/>
          <w:iCs w:val="0"/>
          <w:caps w:val="0"/>
          <w:color w:val="auto"/>
          <w:spacing w:val="0"/>
          <w:sz w:val="28"/>
          <w:szCs w:val="28"/>
          <w:highlight w:val="none"/>
        </w:rPr>
        <w:t>法定代表人（负责人/农户代表人）：</w:t>
      </w:r>
      <w:r>
        <w:rPr>
          <w:rFonts w:hint="eastAsia" w:ascii="仿宋" w:hAnsi="仿宋" w:eastAsia="仿宋" w:cs="仿宋"/>
          <w:i w:val="0"/>
          <w:iCs w:val="0"/>
          <w:caps w:val="0"/>
          <w:color w:val="auto"/>
          <w:spacing w:val="0"/>
          <w:sz w:val="28"/>
          <w:szCs w:val="28"/>
          <w:highlight w:val="none"/>
          <w:u w:val="single"/>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480"/>
        <w:textAlignment w:val="auto"/>
        <w:rPr>
          <w:rFonts w:hint="default" w:ascii="仿宋" w:hAnsi="仿宋" w:eastAsia="仿宋" w:cs="仿宋"/>
          <w:i w:val="0"/>
          <w:iCs w:val="0"/>
          <w:caps w:val="0"/>
          <w:color w:val="auto"/>
          <w:spacing w:val="0"/>
          <w:sz w:val="28"/>
          <w:szCs w:val="28"/>
          <w:highlight w:val="none"/>
          <w:u w:val="single"/>
          <w:lang w:val="en-US" w:eastAsia="zh-CN"/>
        </w:rPr>
      </w:pPr>
      <w:r>
        <w:rPr>
          <w:rFonts w:hint="eastAsia" w:ascii="仿宋" w:hAnsi="仿宋" w:eastAsia="仿宋" w:cs="仿宋"/>
          <w:i w:val="0"/>
          <w:iCs w:val="0"/>
          <w:caps w:val="0"/>
          <w:color w:val="auto"/>
          <w:spacing w:val="0"/>
          <w:sz w:val="28"/>
          <w:szCs w:val="28"/>
          <w:highlight w:val="none"/>
        </w:rPr>
        <w:t>联系地址：</w:t>
      </w:r>
      <w:r>
        <w:rPr>
          <w:rFonts w:hint="eastAsia" w:ascii="仿宋" w:hAnsi="仿宋" w:eastAsia="仿宋" w:cs="仿宋"/>
          <w:i w:val="0"/>
          <w:iCs w:val="0"/>
          <w:caps w:val="0"/>
          <w:color w:val="auto"/>
          <w:spacing w:val="0"/>
          <w:sz w:val="28"/>
          <w:szCs w:val="28"/>
          <w:highlight w:val="none"/>
          <w:u w:val="single"/>
          <w:lang w:val="en-US" w:eastAsia="zh-CN"/>
        </w:rPr>
        <w:t xml:space="preserve"> 陵水县黎安镇岭仔村委会四队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480"/>
        <w:textAlignment w:val="auto"/>
        <w:rPr>
          <w:rFonts w:hint="default" w:ascii="仿宋" w:hAnsi="仿宋" w:eastAsia="仿宋" w:cs="仿宋"/>
          <w:i w:val="0"/>
          <w:iCs w:val="0"/>
          <w:caps w:val="0"/>
          <w:color w:val="auto"/>
          <w:spacing w:val="0"/>
          <w:sz w:val="28"/>
          <w:szCs w:val="28"/>
          <w:highlight w:val="none"/>
          <w:lang w:val="en-US" w:eastAsia="zh-CN"/>
        </w:rPr>
      </w:pPr>
      <w:r>
        <w:rPr>
          <w:rFonts w:hint="eastAsia" w:ascii="仿宋" w:hAnsi="仿宋" w:eastAsia="仿宋" w:cs="仿宋"/>
          <w:i w:val="0"/>
          <w:iCs w:val="0"/>
          <w:caps w:val="0"/>
          <w:color w:val="auto"/>
          <w:spacing w:val="0"/>
          <w:sz w:val="28"/>
          <w:szCs w:val="28"/>
          <w:highlight w:val="none"/>
        </w:rPr>
        <w:t> 联系电话：</w:t>
      </w:r>
      <w:r>
        <w:rPr>
          <w:rFonts w:hint="eastAsia" w:ascii="仿宋" w:hAnsi="仿宋" w:eastAsia="仿宋" w:cs="仿宋"/>
          <w:i w:val="0"/>
          <w:iCs w:val="0"/>
          <w:caps w:val="0"/>
          <w:color w:val="auto"/>
          <w:spacing w:val="0"/>
          <w:sz w:val="28"/>
          <w:szCs w:val="28"/>
          <w:highlight w:val="none"/>
          <w:u w:val="single"/>
          <w:lang w:val="en-US" w:eastAsia="zh-CN"/>
        </w:rPr>
        <w:t xml:space="preserve">                               </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0"/>
        <w:textAlignment w:val="auto"/>
        <w:rPr>
          <w:rFonts w:hint="default" w:ascii="仿宋" w:hAnsi="仿宋" w:eastAsia="仿宋" w:cs="仿宋"/>
          <w:i w:val="0"/>
          <w:iCs w:val="0"/>
          <w:caps w:val="0"/>
          <w:color w:val="auto"/>
          <w:spacing w:val="0"/>
          <w:sz w:val="28"/>
          <w:szCs w:val="28"/>
          <w:highlight w:val="none"/>
          <w:u w:val="single"/>
          <w:lang w:val="en-US" w:eastAsia="zh-CN"/>
        </w:rPr>
      </w:pPr>
      <w:r>
        <w:rPr>
          <w:rFonts w:hint="eastAsia" w:ascii="仿宋" w:hAnsi="仿宋" w:eastAsia="仿宋" w:cs="仿宋"/>
          <w:i w:val="0"/>
          <w:iCs w:val="0"/>
          <w:caps w:val="0"/>
          <w:color w:val="auto"/>
          <w:spacing w:val="0"/>
          <w:sz w:val="28"/>
          <w:szCs w:val="28"/>
          <w:highlight w:val="none"/>
        </w:rPr>
        <w:t>　　经营主体类型：</w:t>
      </w:r>
      <w:r>
        <w:rPr>
          <w:rFonts w:hint="eastAsia" w:ascii="仿宋" w:hAnsi="仿宋" w:eastAsia="仿宋" w:cs="仿宋"/>
          <w:i w:val="0"/>
          <w:iCs w:val="0"/>
          <w:caps w:val="0"/>
          <w:color w:val="auto"/>
          <w:spacing w:val="0"/>
          <w:sz w:val="28"/>
          <w:szCs w:val="28"/>
          <w:highlight w:val="none"/>
          <w:u w:val="single"/>
        </w:rPr>
        <w:t xml:space="preserve"> </w:t>
      </w:r>
      <w:r>
        <w:rPr>
          <w:rFonts w:hint="eastAsia" w:ascii="仿宋" w:hAnsi="仿宋" w:eastAsia="仿宋" w:cs="仿宋"/>
          <w:i w:val="0"/>
          <w:iCs w:val="0"/>
          <w:caps w:val="0"/>
          <w:color w:val="auto"/>
          <w:spacing w:val="0"/>
          <w:sz w:val="28"/>
          <w:szCs w:val="28"/>
          <w:highlight w:val="none"/>
          <w:u w:val="single"/>
          <w:lang w:val="en-US" w:eastAsia="zh-CN"/>
        </w:rPr>
        <w:t xml:space="preserve">  农村集体经济组织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0"/>
        <w:textAlignment w:val="auto"/>
        <w:rPr>
          <w:rFonts w:hint="default" w:ascii="仿宋" w:hAnsi="仿宋" w:eastAsia="仿宋" w:cs="仿宋"/>
          <w:i w:val="0"/>
          <w:iCs w:val="0"/>
          <w:caps w:val="0"/>
          <w:color w:val="auto"/>
          <w:spacing w:val="0"/>
          <w:sz w:val="28"/>
          <w:szCs w:val="28"/>
          <w:u w:val="single"/>
          <w:lang w:val="en-US" w:eastAsia="zh-CN"/>
        </w:rPr>
      </w:pPr>
      <w:r>
        <w:rPr>
          <w:rFonts w:hint="eastAsia" w:ascii="仿宋" w:hAnsi="仿宋" w:eastAsia="仿宋" w:cs="仿宋"/>
          <w:i w:val="0"/>
          <w:iCs w:val="0"/>
          <w:caps w:val="0"/>
          <w:color w:val="auto"/>
          <w:spacing w:val="0"/>
          <w:sz w:val="28"/>
          <w:szCs w:val="28"/>
        </w:rPr>
        <w:t>　</w:t>
      </w:r>
      <w:r>
        <w:rPr>
          <w:rFonts w:hint="eastAsia" w:ascii="仿宋" w:hAnsi="仿宋" w:eastAsia="仿宋" w:cs="仿宋"/>
          <w:b/>
          <w:bCs/>
          <w:i w:val="0"/>
          <w:iCs w:val="0"/>
          <w:caps w:val="0"/>
          <w:color w:val="auto"/>
          <w:spacing w:val="0"/>
          <w:sz w:val="28"/>
          <w:szCs w:val="28"/>
        </w:rPr>
        <w:t>　乙方：</w:t>
      </w:r>
      <w:r>
        <w:rPr>
          <w:rFonts w:hint="eastAsia" w:ascii="仿宋" w:hAnsi="仿宋" w:eastAsia="仿宋" w:cs="仿宋"/>
          <w:b/>
          <w:bCs/>
          <w:i w:val="0"/>
          <w:iCs w:val="0"/>
          <w:caps w:val="0"/>
          <w:color w:val="auto"/>
          <w:spacing w:val="0"/>
          <w:sz w:val="28"/>
          <w:szCs w:val="28"/>
          <w:u w:val="single"/>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0"/>
        <w:textAlignment w:val="auto"/>
        <w:rPr>
          <w:rFonts w:hint="default" w:ascii="仿宋" w:hAnsi="仿宋" w:eastAsia="仿宋" w:cs="仿宋"/>
          <w:i w:val="0"/>
          <w:iCs w:val="0"/>
          <w:caps w:val="0"/>
          <w:color w:val="auto"/>
          <w:spacing w:val="0"/>
          <w:sz w:val="28"/>
          <w:szCs w:val="28"/>
          <w:lang w:val="en-US" w:eastAsia="zh-CN"/>
        </w:rPr>
      </w:pPr>
      <w:r>
        <w:rPr>
          <w:rFonts w:hint="eastAsia" w:ascii="仿宋" w:hAnsi="仿宋" w:eastAsia="仿宋" w:cs="仿宋"/>
          <w:i w:val="0"/>
          <w:iCs w:val="0"/>
          <w:caps w:val="0"/>
          <w:color w:val="auto"/>
          <w:spacing w:val="0"/>
          <w:sz w:val="28"/>
          <w:szCs w:val="28"/>
        </w:rPr>
        <w:t>　　社会信用代码：</w:t>
      </w:r>
      <w:r>
        <w:rPr>
          <w:rFonts w:hint="eastAsia" w:ascii="仿宋" w:hAnsi="仿宋" w:eastAsia="仿宋" w:cs="仿宋"/>
          <w:i w:val="0"/>
          <w:iCs w:val="0"/>
          <w:caps w:val="0"/>
          <w:color w:val="auto"/>
          <w:spacing w:val="0"/>
          <w:sz w:val="28"/>
          <w:szCs w:val="28"/>
          <w:lang w:val="en-US" w:eastAsia="zh-CN"/>
        </w:rPr>
        <w:t xml:space="preserve"> </w:t>
      </w:r>
      <w:r>
        <w:rPr>
          <w:rFonts w:hint="eastAsia" w:ascii="仿宋" w:hAnsi="仿宋" w:eastAsia="仿宋" w:cs="仿宋"/>
          <w:i w:val="0"/>
          <w:iCs w:val="0"/>
          <w:caps w:val="0"/>
          <w:color w:val="auto"/>
          <w:spacing w:val="0"/>
          <w:sz w:val="28"/>
          <w:szCs w:val="28"/>
          <w:u w:val="single"/>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480"/>
        <w:textAlignment w:val="auto"/>
        <w:rPr>
          <w:rFonts w:hint="default" w:ascii="仿宋" w:hAnsi="仿宋" w:eastAsia="仿宋" w:cs="仿宋"/>
          <w:i w:val="0"/>
          <w:iCs w:val="0"/>
          <w:caps w:val="0"/>
          <w:color w:val="auto"/>
          <w:spacing w:val="0"/>
          <w:sz w:val="28"/>
          <w:szCs w:val="28"/>
          <w:u w:val="single"/>
          <w:lang w:val="en-US" w:eastAsia="zh-CN"/>
        </w:rPr>
      </w:pPr>
      <w:r>
        <w:rPr>
          <w:rFonts w:hint="eastAsia" w:ascii="仿宋" w:hAnsi="仿宋" w:eastAsia="仿宋" w:cs="仿宋"/>
          <w:i w:val="0"/>
          <w:iCs w:val="0"/>
          <w:caps w:val="0"/>
          <w:color w:val="auto"/>
          <w:spacing w:val="0"/>
          <w:sz w:val="28"/>
          <w:szCs w:val="28"/>
        </w:rPr>
        <w:t>法定代表人（负责人/农户代表人）：</w:t>
      </w:r>
      <w:r>
        <w:rPr>
          <w:rFonts w:hint="eastAsia" w:ascii="仿宋" w:hAnsi="仿宋" w:eastAsia="仿宋" w:cs="仿宋"/>
          <w:i w:val="0"/>
          <w:iCs w:val="0"/>
          <w:caps w:val="0"/>
          <w:color w:val="auto"/>
          <w:spacing w:val="0"/>
          <w:sz w:val="28"/>
          <w:szCs w:val="28"/>
          <w:u w:val="single"/>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480"/>
        <w:textAlignment w:val="auto"/>
        <w:rPr>
          <w:rFonts w:hint="default" w:ascii="仿宋" w:hAnsi="仿宋" w:eastAsia="仿宋" w:cs="仿宋"/>
          <w:i w:val="0"/>
          <w:iCs w:val="0"/>
          <w:caps w:val="0"/>
          <w:color w:val="auto"/>
          <w:spacing w:val="0"/>
          <w:sz w:val="28"/>
          <w:szCs w:val="28"/>
          <w:lang w:val="en-US" w:eastAsia="zh-CN"/>
        </w:rPr>
      </w:pPr>
      <w:r>
        <w:rPr>
          <w:rFonts w:hint="eastAsia" w:ascii="仿宋" w:hAnsi="仿宋" w:eastAsia="仿宋" w:cs="仿宋"/>
          <w:i w:val="0"/>
          <w:iCs w:val="0"/>
          <w:caps w:val="0"/>
          <w:color w:val="auto"/>
          <w:spacing w:val="0"/>
          <w:sz w:val="28"/>
          <w:szCs w:val="28"/>
        </w:rPr>
        <w:t>联系地址：</w:t>
      </w:r>
      <w:r>
        <w:rPr>
          <w:rFonts w:hint="eastAsia" w:ascii="仿宋" w:hAnsi="仿宋" w:eastAsia="仿宋" w:cs="仿宋"/>
          <w:i w:val="0"/>
          <w:iCs w:val="0"/>
          <w:caps w:val="0"/>
          <w:color w:val="auto"/>
          <w:spacing w:val="0"/>
          <w:sz w:val="28"/>
          <w:szCs w:val="28"/>
          <w:u w:val="single"/>
          <w:lang w:val="en-US" w:eastAsia="zh-CN"/>
        </w:rPr>
        <w:t xml:space="preserve">                                      </w:t>
      </w:r>
      <w:r>
        <w:rPr>
          <w:rFonts w:hint="eastAsia" w:ascii="仿宋" w:hAnsi="仿宋" w:eastAsia="仿宋" w:cs="仿宋"/>
          <w:i w:val="0"/>
          <w:iCs w:val="0"/>
          <w:caps w:val="0"/>
          <w:color w:val="auto"/>
          <w:spacing w:val="0"/>
          <w:sz w:val="28"/>
          <w:szCs w:val="28"/>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480"/>
        <w:textAlignment w:val="auto"/>
        <w:rPr>
          <w:rFonts w:hint="default" w:ascii="仿宋" w:hAnsi="仿宋" w:eastAsia="仿宋" w:cs="仿宋"/>
          <w:i w:val="0"/>
          <w:iCs w:val="0"/>
          <w:caps w:val="0"/>
          <w:color w:val="auto"/>
          <w:spacing w:val="0"/>
          <w:sz w:val="28"/>
          <w:szCs w:val="28"/>
          <w:u w:val="single"/>
          <w:lang w:val="en-US" w:eastAsia="zh-CN"/>
        </w:rPr>
      </w:pPr>
      <w:r>
        <w:rPr>
          <w:rFonts w:hint="eastAsia" w:ascii="仿宋" w:hAnsi="仿宋" w:eastAsia="仿宋" w:cs="仿宋"/>
          <w:i w:val="0"/>
          <w:iCs w:val="0"/>
          <w:caps w:val="0"/>
          <w:color w:val="auto"/>
          <w:spacing w:val="0"/>
          <w:sz w:val="28"/>
          <w:szCs w:val="28"/>
        </w:rPr>
        <w:t>联系电话：</w:t>
      </w:r>
      <w:r>
        <w:rPr>
          <w:rFonts w:hint="eastAsia" w:ascii="仿宋" w:hAnsi="仿宋" w:eastAsia="仿宋" w:cs="仿宋"/>
          <w:i w:val="0"/>
          <w:iCs w:val="0"/>
          <w:caps w:val="0"/>
          <w:color w:val="auto"/>
          <w:spacing w:val="0"/>
          <w:sz w:val="28"/>
          <w:szCs w:val="28"/>
          <w:u w:val="single"/>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0"/>
        <w:textAlignment w:val="auto"/>
        <w:rPr>
          <w:rFonts w:hint="default" w:ascii="仿宋" w:hAnsi="仿宋" w:eastAsia="仿宋" w:cs="仿宋"/>
          <w:i w:val="0"/>
          <w:iCs w:val="0"/>
          <w:caps w:val="0"/>
          <w:color w:val="auto"/>
          <w:spacing w:val="0"/>
          <w:sz w:val="28"/>
          <w:szCs w:val="28"/>
          <w:u w:val="single"/>
          <w:lang w:val="en-US" w:eastAsia="zh-CN"/>
        </w:rPr>
      </w:pPr>
      <w:r>
        <w:rPr>
          <w:rFonts w:hint="eastAsia" w:ascii="仿宋" w:hAnsi="仿宋" w:eastAsia="仿宋" w:cs="仿宋"/>
          <w:i w:val="0"/>
          <w:iCs w:val="0"/>
          <w:caps w:val="0"/>
          <w:color w:val="auto"/>
          <w:spacing w:val="0"/>
          <w:sz w:val="28"/>
          <w:szCs w:val="28"/>
        </w:rPr>
        <w:t>　　经营主体类型：</w:t>
      </w:r>
      <w:r>
        <w:rPr>
          <w:rFonts w:hint="eastAsia" w:ascii="仿宋" w:hAnsi="仿宋" w:eastAsia="仿宋" w:cs="仿宋"/>
          <w:i w:val="0"/>
          <w:iCs w:val="0"/>
          <w:caps w:val="0"/>
          <w:color w:val="auto"/>
          <w:spacing w:val="0"/>
          <w:sz w:val="28"/>
          <w:szCs w:val="28"/>
          <w:lang w:val="en-US" w:eastAsia="zh-CN"/>
        </w:rPr>
        <w:t xml:space="preserve"> </w:t>
      </w:r>
      <w:r>
        <w:rPr>
          <w:rFonts w:hint="eastAsia" w:ascii="仿宋" w:hAnsi="仿宋" w:eastAsia="仿宋" w:cs="仿宋"/>
          <w:i w:val="0"/>
          <w:iCs w:val="0"/>
          <w:caps w:val="0"/>
          <w:color w:val="auto"/>
          <w:spacing w:val="0"/>
          <w:sz w:val="28"/>
          <w:szCs w:val="28"/>
          <w:u w:val="single"/>
          <w:lang w:val="en-US" w:eastAsia="zh-CN"/>
        </w:rPr>
        <w:t xml:space="preserve">                         </w:t>
      </w:r>
      <w:r>
        <w:rPr>
          <w:rFonts w:hint="eastAsia" w:ascii="仿宋" w:hAnsi="仿宋" w:eastAsia="仿宋" w:cs="仿宋"/>
          <w:i w:val="0"/>
          <w:iCs w:val="0"/>
          <w:caps w:val="0"/>
          <w:color w:val="auto"/>
          <w:spacing w:val="0"/>
          <w:sz w:val="28"/>
          <w:szCs w:val="28"/>
          <w:lang w:val="en-US" w:eastAsia="zh-CN"/>
        </w:rPr>
        <w:t xml:space="preserve">  </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2" w:firstLineChars="200"/>
        <w:jc w:val="left"/>
        <w:textAlignment w:val="auto"/>
        <w:rPr>
          <w:rStyle w:val="5"/>
          <w:rFonts w:hint="eastAsia" w:ascii="仿宋" w:hAnsi="仿宋" w:eastAsia="仿宋" w:cs="仿宋"/>
          <w:b/>
          <w:bCs w:val="0"/>
          <w:i w:val="0"/>
          <w:iCs w:val="0"/>
          <w:caps w:val="0"/>
          <w:color w:val="000000"/>
          <w:spacing w:val="0"/>
          <w:sz w:val="28"/>
          <w:szCs w:val="28"/>
          <w:lang w:val="en-US" w:eastAsia="zh-CN" w:bidi="ar"/>
        </w:rPr>
      </w:pPr>
      <w:r>
        <w:rPr>
          <w:rStyle w:val="5"/>
          <w:rFonts w:hint="eastAsia" w:ascii="仿宋" w:hAnsi="仿宋" w:eastAsia="仿宋" w:cs="仿宋"/>
          <w:b/>
          <w:bCs w:val="0"/>
          <w:i w:val="0"/>
          <w:iCs w:val="0"/>
          <w:caps w:val="0"/>
          <w:color w:val="000000"/>
          <w:spacing w:val="0"/>
          <w:sz w:val="28"/>
          <w:szCs w:val="28"/>
          <w:lang w:val="en-US" w:eastAsia="zh-CN" w:bidi="ar"/>
        </w:rPr>
        <w:t>租赁标的物</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Chars="200" w:right="0" w:rightChars="0"/>
        <w:jc w:val="left"/>
        <w:textAlignment w:val="auto"/>
        <w:rPr>
          <w:rFonts w:hint="eastAsia" w:ascii="仿宋" w:hAnsi="仿宋" w:eastAsia="仿宋" w:cs="仿宋"/>
          <w:i w:val="0"/>
          <w:iCs w:val="0"/>
          <w:caps w:val="0"/>
          <w:color w:val="000000"/>
          <w:spacing w:val="0"/>
          <w:kern w:val="0"/>
          <w:sz w:val="28"/>
          <w:szCs w:val="28"/>
        </w:rPr>
      </w:pPr>
      <w:r>
        <w:rPr>
          <w:rFonts w:hint="eastAsia" w:ascii="仿宋" w:hAnsi="仿宋" w:eastAsia="仿宋" w:cs="仿宋"/>
          <w:i w:val="0"/>
          <w:iCs w:val="0"/>
          <w:caps w:val="0"/>
          <w:color w:val="000000"/>
          <w:spacing w:val="0"/>
          <w:kern w:val="0"/>
          <w:sz w:val="28"/>
          <w:szCs w:val="28"/>
          <w:lang w:val="en-US" w:eastAsia="zh-CN" w:bidi="ar"/>
        </w:rPr>
        <w:t>（一）经自愿协商，甲方将岭仔村农副产品交易平台出租至乙方。（二）租赁标的物现状描述：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560" w:firstLineChars="20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1.市场摊位34个，其中蔬菜水果摊位9个，肉类摊位8个，水产海鲜摊位7个，早餐小吃他摊位7个，熟食摊位3个。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560" w:firstLineChars="200"/>
        <w:jc w:val="left"/>
        <w:textAlignment w:val="auto"/>
        <w:outlineLvl w:val="9"/>
        <w:rPr>
          <w:rFonts w:hint="default"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2.铺面2个</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0"/>
        <w:jc w:val="left"/>
        <w:textAlignment w:val="auto"/>
        <w:rPr>
          <w:rFonts w:hint="eastAsia" w:ascii="仿宋" w:hAnsi="仿宋" w:eastAsia="仿宋" w:cs="仿宋"/>
          <w:i w:val="0"/>
          <w:iCs w:val="0"/>
          <w:caps w:val="0"/>
          <w:color w:val="000000"/>
          <w:spacing w:val="0"/>
          <w:kern w:val="0"/>
          <w:sz w:val="28"/>
          <w:szCs w:val="28"/>
        </w:rPr>
      </w:pPr>
      <w:r>
        <w:rPr>
          <w:rStyle w:val="5"/>
          <w:rFonts w:hint="eastAsia" w:ascii="仿宋" w:hAnsi="仿宋" w:eastAsia="仿宋" w:cs="仿宋"/>
          <w:b/>
          <w:bCs w:val="0"/>
          <w:i w:val="0"/>
          <w:iCs w:val="0"/>
          <w:caps w:val="0"/>
          <w:color w:val="000000"/>
          <w:spacing w:val="0"/>
          <w:sz w:val="28"/>
          <w:szCs w:val="28"/>
          <w:lang w:val="en-US" w:eastAsia="zh-CN" w:bidi="ar"/>
        </w:rPr>
        <w:t xml:space="preserve">    三、租赁期限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（一）甲、乙双方本项目开发合作期限为</w:t>
      </w:r>
      <w:r>
        <w:rPr>
          <w:rFonts w:hint="eastAsia" w:ascii="仿宋" w:hAnsi="仿宋" w:eastAsia="仿宋" w:cs="仿宋"/>
          <w:i w:val="0"/>
          <w:iCs w:val="0"/>
          <w:caps w:val="0"/>
          <w:color w:val="000000"/>
          <w:spacing w:val="0"/>
          <w:kern w:val="0"/>
          <w:sz w:val="28"/>
          <w:szCs w:val="28"/>
          <w:highlight w:val="none"/>
          <w:lang w:val="en-US" w:eastAsia="zh-CN" w:bidi="ar"/>
        </w:rPr>
        <w:t>20</w:t>
      </w:r>
      <w:r>
        <w:rPr>
          <w:rFonts w:hint="eastAsia" w:ascii="仿宋" w:hAnsi="仿宋" w:eastAsia="仿宋" w:cs="仿宋"/>
          <w:i w:val="0"/>
          <w:iCs w:val="0"/>
          <w:caps w:val="0"/>
          <w:color w:val="000000"/>
          <w:spacing w:val="0"/>
          <w:kern w:val="0"/>
          <w:sz w:val="28"/>
          <w:szCs w:val="28"/>
          <w:lang w:val="en-US" w:eastAsia="zh-CN" w:bidi="ar"/>
        </w:rPr>
        <w:t>年，自签订协议之日起计算，至20xx年xx月xx日止。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firstLineChars="200"/>
        <w:jc w:val="left"/>
        <w:textAlignment w:val="auto"/>
        <w:rPr>
          <w:rFonts w:hint="eastAsia" w:ascii="仿宋" w:hAnsi="仿宋" w:eastAsia="仿宋" w:cs="仿宋"/>
          <w:i w:val="0"/>
          <w:iCs w:val="0"/>
          <w:caps w:val="0"/>
          <w:color w:val="auto"/>
          <w:spacing w:val="0"/>
          <w:kern w:val="0"/>
          <w:sz w:val="28"/>
          <w:szCs w:val="28"/>
          <w:highlight w:val="none"/>
          <w:lang w:val="en-US" w:eastAsia="zh-CN" w:bidi="ar"/>
        </w:rPr>
      </w:pPr>
      <w:r>
        <w:rPr>
          <w:rFonts w:hint="eastAsia" w:ascii="仿宋" w:hAnsi="仿宋" w:eastAsia="仿宋" w:cs="仿宋"/>
          <w:i w:val="0"/>
          <w:iCs w:val="0"/>
          <w:caps w:val="0"/>
          <w:color w:val="auto"/>
          <w:spacing w:val="0"/>
          <w:kern w:val="0"/>
          <w:sz w:val="28"/>
          <w:szCs w:val="28"/>
          <w:highlight w:val="none"/>
          <w:lang w:val="en-US" w:eastAsia="zh-CN" w:bidi="ar"/>
        </w:rPr>
        <w:t>（二）合作期满后，乙方如需继续租赁本合同项下</w:t>
      </w:r>
      <w:r>
        <w:rPr>
          <w:rFonts w:hint="eastAsia" w:ascii="仿宋" w:hAnsi="仿宋" w:eastAsia="仿宋" w:cs="仿宋"/>
          <w:i w:val="0"/>
          <w:iCs w:val="0"/>
          <w:caps w:val="0"/>
          <w:color w:val="000000"/>
          <w:spacing w:val="0"/>
          <w:kern w:val="0"/>
          <w:sz w:val="28"/>
          <w:szCs w:val="28"/>
          <w:lang w:val="en-US" w:eastAsia="zh-CN" w:bidi="ar"/>
        </w:rPr>
        <w:t>标的物</w:t>
      </w:r>
      <w:r>
        <w:rPr>
          <w:rFonts w:hint="eastAsia" w:ascii="仿宋" w:hAnsi="仿宋" w:eastAsia="仿宋" w:cs="仿宋"/>
          <w:i w:val="0"/>
          <w:iCs w:val="0"/>
          <w:caps w:val="0"/>
          <w:color w:val="auto"/>
          <w:spacing w:val="0"/>
          <w:kern w:val="0"/>
          <w:sz w:val="28"/>
          <w:szCs w:val="28"/>
          <w:highlight w:val="none"/>
          <w:lang w:val="en-US" w:eastAsia="zh-CN" w:bidi="ar"/>
        </w:rPr>
        <w:t>，在符合法律、法规及政策规定下，可通过参与陵水农村产权交易中心等方式继续参与合作。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（三）合作期满后，乙方如需继续使用本合同项下标的物，</w:t>
      </w:r>
      <w:r>
        <w:rPr>
          <w:rFonts w:hint="eastAsia" w:ascii="仿宋" w:hAnsi="仿宋" w:eastAsia="仿宋" w:cs="仿宋"/>
          <w:i w:val="0"/>
          <w:iCs w:val="0"/>
          <w:caps w:val="0"/>
          <w:color w:val="auto"/>
          <w:spacing w:val="0"/>
          <w:kern w:val="0"/>
          <w:sz w:val="28"/>
          <w:szCs w:val="28"/>
          <w:highlight w:val="none"/>
          <w:lang w:val="en-US" w:eastAsia="zh-CN" w:bidi="ar"/>
        </w:rPr>
        <w:t>在符合法律、法规及政策规定下，租赁如不需要通过参与陵水农村产权交易中心等方式继续参与合作。</w:t>
      </w:r>
      <w:r>
        <w:rPr>
          <w:rFonts w:hint="eastAsia" w:ascii="仿宋" w:hAnsi="仿宋" w:eastAsia="仿宋" w:cs="仿宋"/>
          <w:i w:val="0"/>
          <w:iCs w:val="0"/>
          <w:caps w:val="0"/>
          <w:color w:val="000000"/>
          <w:spacing w:val="0"/>
          <w:kern w:val="0"/>
          <w:sz w:val="28"/>
          <w:szCs w:val="28"/>
          <w:lang w:val="en-US" w:eastAsia="zh-CN" w:bidi="ar"/>
        </w:rPr>
        <w:t>应在合同期届满前一年（即合作期限第</w:t>
      </w:r>
      <w:r>
        <w:rPr>
          <w:rFonts w:hint="eastAsia" w:ascii="仿宋" w:hAnsi="仿宋" w:eastAsia="仿宋" w:cs="仿宋"/>
          <w:i w:val="0"/>
          <w:iCs w:val="0"/>
          <w:caps w:val="0"/>
          <w:color w:val="000000"/>
          <w:spacing w:val="0"/>
          <w:kern w:val="0"/>
          <w:sz w:val="28"/>
          <w:szCs w:val="28"/>
          <w:highlight w:val="none"/>
          <w:lang w:val="en-US" w:eastAsia="zh-CN" w:bidi="ar"/>
        </w:rPr>
        <w:t>19</w:t>
      </w:r>
      <w:r>
        <w:rPr>
          <w:rFonts w:hint="eastAsia" w:ascii="仿宋" w:hAnsi="仿宋" w:eastAsia="仿宋" w:cs="仿宋"/>
          <w:i w:val="0"/>
          <w:iCs w:val="0"/>
          <w:caps w:val="0"/>
          <w:color w:val="000000"/>
          <w:spacing w:val="0"/>
          <w:kern w:val="0"/>
          <w:sz w:val="28"/>
          <w:szCs w:val="28"/>
          <w:lang w:val="en-US" w:eastAsia="zh-CN" w:bidi="ar"/>
        </w:rPr>
        <w:t>年）向甲方提交书面续租申请书。除因公共利益需要政府依法收回标的物或征收土地外，甲方应在收到乙方续租申请书后60日内与乙方协商新的出租金额、支付方式等条款，双方协商一致后应重新签订租赁合同。若双方在合作期限届满前30日仍未就续租事宜达成一致，本合同到期自动终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2" w:firstLineChars="200"/>
        <w:jc w:val="left"/>
        <w:textAlignment w:val="auto"/>
        <w:rPr>
          <w:rStyle w:val="5"/>
          <w:rFonts w:hint="eastAsia" w:ascii="仿宋" w:hAnsi="仿宋" w:eastAsia="仿宋" w:cs="仿宋"/>
          <w:b/>
          <w:bCs w:val="0"/>
          <w:i w:val="0"/>
          <w:iCs w:val="0"/>
          <w:caps w:val="0"/>
          <w:color w:val="000000"/>
          <w:spacing w:val="0"/>
          <w:sz w:val="28"/>
          <w:szCs w:val="28"/>
          <w:lang w:val="en-US" w:eastAsia="zh-CN" w:bidi="ar"/>
        </w:rPr>
      </w:pPr>
      <w:r>
        <w:rPr>
          <w:rStyle w:val="5"/>
          <w:rFonts w:hint="eastAsia" w:ascii="仿宋" w:hAnsi="仿宋" w:eastAsia="仿宋" w:cs="仿宋"/>
          <w:b/>
          <w:bCs w:val="0"/>
          <w:i w:val="0"/>
          <w:iCs w:val="0"/>
          <w:caps w:val="0"/>
          <w:color w:val="000000"/>
          <w:spacing w:val="0"/>
          <w:sz w:val="28"/>
          <w:szCs w:val="28"/>
          <w:lang w:val="en-US" w:eastAsia="zh-CN" w:bidi="ar"/>
        </w:rPr>
        <w:t>四、租赁物交付时间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firstLineChars="200"/>
        <w:jc w:val="both"/>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202</w:t>
      </w:r>
      <w:r>
        <w:rPr>
          <w:rFonts w:hint="eastAsia" w:ascii="仿宋" w:hAnsi="仿宋" w:eastAsia="仿宋" w:cs="仿宋"/>
          <w:i w:val="0"/>
          <w:iCs w:val="0"/>
          <w:caps w:val="0"/>
          <w:color w:val="000000"/>
          <w:spacing w:val="0"/>
          <w:kern w:val="0"/>
          <w:sz w:val="28"/>
          <w:szCs w:val="28"/>
          <w:u w:val="single"/>
          <w:lang w:val="en-US" w:eastAsia="zh-CN" w:bidi="ar"/>
        </w:rPr>
        <w:t xml:space="preserve">   </w:t>
      </w:r>
      <w:r>
        <w:rPr>
          <w:rFonts w:hint="eastAsia" w:ascii="仿宋" w:hAnsi="仿宋" w:eastAsia="仿宋" w:cs="仿宋"/>
          <w:i w:val="0"/>
          <w:iCs w:val="0"/>
          <w:caps w:val="0"/>
          <w:color w:val="000000"/>
          <w:spacing w:val="0"/>
          <w:kern w:val="0"/>
          <w:sz w:val="28"/>
          <w:szCs w:val="28"/>
          <w:lang w:val="en-US" w:eastAsia="zh-CN" w:bidi="ar"/>
        </w:rPr>
        <w:t>年</w:t>
      </w:r>
      <w:r>
        <w:rPr>
          <w:rFonts w:hint="eastAsia" w:ascii="仿宋" w:hAnsi="仿宋" w:eastAsia="仿宋" w:cs="仿宋"/>
          <w:i w:val="0"/>
          <w:iCs w:val="0"/>
          <w:caps w:val="0"/>
          <w:color w:val="000000"/>
          <w:spacing w:val="0"/>
          <w:kern w:val="0"/>
          <w:sz w:val="28"/>
          <w:szCs w:val="28"/>
          <w:u w:val="single"/>
          <w:lang w:val="en-US" w:eastAsia="zh-CN" w:bidi="ar"/>
        </w:rPr>
        <w:t xml:space="preserve">   </w:t>
      </w:r>
      <w:r>
        <w:rPr>
          <w:rFonts w:hint="eastAsia" w:ascii="仿宋" w:hAnsi="仿宋" w:eastAsia="仿宋" w:cs="仿宋"/>
          <w:i w:val="0"/>
          <w:iCs w:val="0"/>
          <w:caps w:val="0"/>
          <w:color w:val="000000"/>
          <w:spacing w:val="0"/>
          <w:kern w:val="0"/>
          <w:sz w:val="28"/>
          <w:szCs w:val="28"/>
          <w:lang w:val="en-US" w:eastAsia="zh-CN" w:bidi="ar"/>
        </w:rPr>
        <w:t>月</w:t>
      </w:r>
      <w:r>
        <w:rPr>
          <w:rFonts w:hint="eastAsia" w:ascii="仿宋" w:hAnsi="仿宋" w:eastAsia="仿宋" w:cs="仿宋"/>
          <w:i w:val="0"/>
          <w:iCs w:val="0"/>
          <w:caps w:val="0"/>
          <w:color w:val="000000"/>
          <w:spacing w:val="0"/>
          <w:kern w:val="0"/>
          <w:sz w:val="28"/>
          <w:szCs w:val="28"/>
          <w:u w:val="single"/>
          <w:lang w:val="en-US" w:eastAsia="zh-CN" w:bidi="ar"/>
        </w:rPr>
        <w:t xml:space="preserve">   </w:t>
      </w:r>
      <w:r>
        <w:rPr>
          <w:rFonts w:hint="eastAsia" w:ascii="仿宋" w:hAnsi="仿宋" w:eastAsia="仿宋" w:cs="仿宋"/>
          <w:i w:val="0"/>
          <w:iCs w:val="0"/>
          <w:caps w:val="0"/>
          <w:color w:val="000000"/>
          <w:spacing w:val="0"/>
          <w:kern w:val="0"/>
          <w:sz w:val="28"/>
          <w:szCs w:val="28"/>
          <w:lang w:val="en-US" w:eastAsia="zh-CN" w:bidi="ar"/>
        </w:rPr>
        <w:t>日前甲方将岭仔村农副产品交易平台交付乙方使用。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right="0" w:firstLine="562" w:firstLineChars="200"/>
        <w:jc w:val="left"/>
        <w:textAlignment w:val="auto"/>
        <w:rPr>
          <w:rStyle w:val="5"/>
          <w:rFonts w:hint="eastAsia" w:ascii="仿宋" w:hAnsi="仿宋" w:eastAsia="仿宋" w:cs="仿宋"/>
          <w:b/>
          <w:bCs w:val="0"/>
          <w:i w:val="0"/>
          <w:iCs w:val="0"/>
          <w:caps w:val="0"/>
          <w:color w:val="000000"/>
          <w:spacing w:val="0"/>
          <w:sz w:val="28"/>
          <w:szCs w:val="28"/>
          <w:lang w:val="en-US" w:eastAsia="zh-CN" w:bidi="ar"/>
        </w:rPr>
      </w:pPr>
      <w:r>
        <w:rPr>
          <w:rStyle w:val="5"/>
          <w:rFonts w:hint="eastAsia" w:ascii="仿宋" w:hAnsi="仿宋" w:eastAsia="仿宋" w:cs="仿宋"/>
          <w:b/>
          <w:bCs w:val="0"/>
          <w:i w:val="0"/>
          <w:iCs w:val="0"/>
          <w:caps w:val="0"/>
          <w:color w:val="000000"/>
          <w:spacing w:val="0"/>
          <w:sz w:val="28"/>
          <w:szCs w:val="28"/>
          <w:lang w:val="en-US" w:eastAsia="zh-CN" w:bidi="ar"/>
        </w:rPr>
        <w:t>五、租赁方式及支付方式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right="0" w:firstLine="560" w:firstLineChars="200"/>
        <w:jc w:val="left"/>
        <w:textAlignment w:val="auto"/>
        <w:rPr>
          <w:rFonts w:hint="default" w:ascii="仿宋" w:hAnsi="仿宋" w:eastAsia="仿宋" w:cs="仿宋"/>
          <w:i w:val="0"/>
          <w:iCs w:val="0"/>
          <w:caps w:val="0"/>
          <w:color w:val="000000"/>
          <w:spacing w:val="0"/>
          <w:kern w:val="0"/>
          <w:sz w:val="28"/>
          <w:szCs w:val="28"/>
          <w:lang w:val="en-US"/>
        </w:rPr>
      </w:pPr>
      <w:r>
        <w:rPr>
          <w:rFonts w:hint="eastAsia" w:ascii="仿宋" w:hAnsi="仿宋" w:eastAsia="仿宋" w:cs="仿宋"/>
          <w:i w:val="0"/>
          <w:iCs w:val="0"/>
          <w:caps w:val="0"/>
          <w:color w:val="000000"/>
          <w:spacing w:val="0"/>
          <w:kern w:val="0"/>
          <w:sz w:val="28"/>
          <w:szCs w:val="28"/>
          <w:lang w:val="en-US" w:eastAsia="zh-CN" w:bidi="ar"/>
        </w:rPr>
        <w:t>（一）租赁方式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jc w:val="both"/>
        <w:textAlignment w:val="auto"/>
        <w:rPr>
          <w:rFonts w:hint="eastAsia" w:ascii="仿宋" w:hAnsi="仿宋" w:eastAsia="仿宋" w:cs="仿宋"/>
          <w:b w:val="0"/>
          <w:bCs w:val="0"/>
          <w:i w:val="0"/>
          <w:iCs w:val="0"/>
          <w:caps w:val="0"/>
          <w:color w:val="auto"/>
          <w:spacing w:val="0"/>
          <w:kern w:val="0"/>
          <w:sz w:val="28"/>
          <w:szCs w:val="28"/>
          <w:lang w:val="en-US" w:eastAsia="zh-CN" w:bidi="ar"/>
        </w:rPr>
      </w:pPr>
      <w:r>
        <w:rPr>
          <w:rFonts w:hint="eastAsia" w:ascii="仿宋" w:hAnsi="仿宋" w:eastAsia="仿宋" w:cs="仿宋"/>
          <w:b w:val="0"/>
          <w:bCs w:val="0"/>
          <w:i w:val="0"/>
          <w:iCs w:val="0"/>
          <w:caps w:val="0"/>
          <w:color w:val="auto"/>
          <w:spacing w:val="0"/>
          <w:kern w:val="0"/>
          <w:sz w:val="28"/>
          <w:szCs w:val="28"/>
          <w:lang w:val="en-US" w:eastAsia="zh-CN" w:bidi="ar"/>
        </w:rPr>
        <w:t>1.租金（币种均为人民币）：甲方提供本合同下</w:t>
      </w:r>
      <w:r>
        <w:rPr>
          <w:rFonts w:hint="eastAsia" w:ascii="仿宋" w:hAnsi="仿宋" w:eastAsia="仿宋" w:cs="仿宋"/>
          <w:i w:val="0"/>
          <w:iCs w:val="0"/>
          <w:caps w:val="0"/>
          <w:color w:val="000000"/>
          <w:spacing w:val="0"/>
          <w:kern w:val="0"/>
          <w:sz w:val="28"/>
          <w:szCs w:val="28"/>
          <w:lang w:val="en-US" w:eastAsia="zh-CN" w:bidi="ar"/>
        </w:rPr>
        <w:t>标的物</w:t>
      </w:r>
      <w:r>
        <w:rPr>
          <w:rFonts w:hint="eastAsia" w:ascii="仿宋" w:hAnsi="仿宋" w:eastAsia="仿宋" w:cs="仿宋"/>
          <w:b w:val="0"/>
          <w:bCs w:val="0"/>
          <w:i w:val="0"/>
          <w:iCs w:val="0"/>
          <w:caps w:val="0"/>
          <w:color w:val="auto"/>
          <w:spacing w:val="0"/>
          <w:kern w:val="0"/>
          <w:sz w:val="28"/>
          <w:szCs w:val="28"/>
          <w:lang w:val="en-US" w:eastAsia="zh-CN" w:bidi="ar"/>
        </w:rPr>
        <w:t>，乙方负责运营，并按照每年126000.00元(不含税)为基准</w:t>
      </w:r>
      <w:r>
        <w:rPr>
          <w:rFonts w:hint="eastAsia" w:ascii="仿宋" w:hAnsi="仿宋" w:eastAsia="仿宋" w:cs="仿宋"/>
          <w:b w:val="0"/>
          <w:bCs w:val="0"/>
          <w:i w:val="0"/>
          <w:iCs w:val="0"/>
          <w:caps w:val="0"/>
          <w:color w:val="auto"/>
          <w:spacing w:val="0"/>
          <w:kern w:val="0"/>
          <w:sz w:val="28"/>
          <w:szCs w:val="28"/>
          <w:highlight w:val="none"/>
          <w:lang w:val="en-US" w:eastAsia="zh-CN" w:bidi="ar"/>
        </w:rPr>
        <w:t>每五年递增5%</w:t>
      </w:r>
      <w:r>
        <w:rPr>
          <w:rFonts w:hint="eastAsia" w:ascii="仿宋" w:hAnsi="仿宋" w:eastAsia="仿宋" w:cs="仿宋"/>
          <w:b w:val="0"/>
          <w:bCs w:val="0"/>
          <w:i w:val="0"/>
          <w:iCs w:val="0"/>
          <w:caps w:val="0"/>
          <w:color w:val="auto"/>
          <w:spacing w:val="0"/>
          <w:kern w:val="0"/>
          <w:sz w:val="28"/>
          <w:szCs w:val="28"/>
          <w:lang w:val="en-US" w:eastAsia="zh-CN" w:bidi="ar"/>
        </w:rPr>
        <w:t>的方式向甲方支付租金。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jc w:val="both"/>
        <w:textAlignment w:val="auto"/>
        <w:rPr>
          <w:rFonts w:hint="eastAsia" w:ascii="仿宋" w:hAnsi="仿宋" w:eastAsia="仿宋" w:cs="仿宋"/>
          <w:b w:val="0"/>
          <w:bCs w:val="0"/>
          <w:i w:val="0"/>
          <w:iCs w:val="0"/>
          <w:caps w:val="0"/>
          <w:color w:val="auto"/>
          <w:spacing w:val="0"/>
          <w:kern w:val="0"/>
          <w:sz w:val="28"/>
          <w:szCs w:val="28"/>
          <w:lang w:val="en-US" w:eastAsia="zh-CN" w:bidi="ar"/>
        </w:rPr>
      </w:pPr>
      <w:r>
        <w:rPr>
          <w:rFonts w:hint="eastAsia" w:ascii="仿宋" w:hAnsi="仿宋" w:eastAsia="仿宋" w:cs="仿宋"/>
          <w:b w:val="0"/>
          <w:bCs w:val="0"/>
          <w:i w:val="0"/>
          <w:iCs w:val="0"/>
          <w:caps w:val="0"/>
          <w:color w:val="auto"/>
          <w:spacing w:val="0"/>
          <w:kern w:val="0"/>
          <w:sz w:val="28"/>
          <w:szCs w:val="28"/>
          <w:lang w:val="en-US" w:eastAsia="zh-CN" w:bidi="ar"/>
        </w:rPr>
        <w:t>自签订合同日起7个工作日内第一次付款，次年每</w:t>
      </w:r>
      <w:r>
        <w:rPr>
          <w:rFonts w:hint="default" w:ascii="仿宋" w:hAnsi="仿宋" w:eastAsia="仿宋" w:cs="仿宋"/>
          <w:b w:val="0"/>
          <w:bCs w:val="0"/>
          <w:i w:val="0"/>
          <w:iCs w:val="0"/>
          <w:caps w:val="0"/>
          <w:color w:val="auto"/>
          <w:spacing w:val="0"/>
          <w:kern w:val="0"/>
          <w:sz w:val="28"/>
          <w:szCs w:val="28"/>
          <w:lang w:val="en-US" w:eastAsia="zh-CN" w:bidi="ar"/>
        </w:rPr>
        <w:t>年</w:t>
      </w:r>
      <w:r>
        <w:rPr>
          <w:rFonts w:hint="eastAsia" w:ascii="仿宋" w:hAnsi="仿宋" w:eastAsia="仿宋" w:cs="仿宋"/>
          <w:b w:val="0"/>
          <w:bCs w:val="0"/>
          <w:i w:val="0"/>
          <w:iCs w:val="0"/>
          <w:caps w:val="0"/>
          <w:color w:val="auto"/>
          <w:spacing w:val="0"/>
          <w:kern w:val="0"/>
          <w:sz w:val="28"/>
          <w:szCs w:val="28"/>
          <w:lang w:val="en-US" w:eastAsia="zh-CN" w:bidi="ar"/>
        </w:rPr>
        <w:t>6</w:t>
      </w:r>
      <w:r>
        <w:rPr>
          <w:rFonts w:hint="default" w:ascii="仿宋" w:hAnsi="仿宋" w:eastAsia="仿宋" w:cs="仿宋"/>
          <w:b w:val="0"/>
          <w:bCs w:val="0"/>
          <w:i w:val="0"/>
          <w:iCs w:val="0"/>
          <w:caps w:val="0"/>
          <w:color w:val="auto"/>
          <w:spacing w:val="0"/>
          <w:kern w:val="0"/>
          <w:sz w:val="28"/>
          <w:szCs w:val="28"/>
          <w:lang w:val="en-US" w:eastAsia="zh-CN" w:bidi="ar"/>
        </w:rPr>
        <w:t>月30日起支付</w:t>
      </w:r>
      <w:r>
        <w:rPr>
          <w:rFonts w:hint="eastAsia" w:ascii="仿宋" w:hAnsi="仿宋" w:eastAsia="仿宋" w:cs="仿宋"/>
          <w:b w:val="0"/>
          <w:bCs w:val="0"/>
          <w:i w:val="0"/>
          <w:iCs w:val="0"/>
          <w:caps w:val="0"/>
          <w:color w:val="auto"/>
          <w:spacing w:val="0"/>
          <w:kern w:val="0"/>
          <w:sz w:val="28"/>
          <w:szCs w:val="28"/>
          <w:lang w:val="en-US" w:eastAsia="zh-CN" w:bidi="ar"/>
        </w:rPr>
        <w:t>下一</w:t>
      </w:r>
      <w:r>
        <w:rPr>
          <w:rFonts w:hint="default" w:ascii="仿宋" w:hAnsi="仿宋" w:eastAsia="仿宋" w:cs="仿宋"/>
          <w:b w:val="0"/>
          <w:bCs w:val="0"/>
          <w:i w:val="0"/>
          <w:iCs w:val="0"/>
          <w:caps w:val="0"/>
          <w:color w:val="auto"/>
          <w:spacing w:val="0"/>
          <w:kern w:val="0"/>
          <w:sz w:val="28"/>
          <w:szCs w:val="28"/>
          <w:lang w:val="en-US" w:eastAsia="zh-CN" w:bidi="ar"/>
        </w:rPr>
        <w:t>年</w:t>
      </w:r>
      <w:r>
        <w:rPr>
          <w:rFonts w:hint="eastAsia" w:ascii="仿宋" w:hAnsi="仿宋" w:eastAsia="仿宋" w:cs="仿宋"/>
          <w:b w:val="0"/>
          <w:bCs w:val="0"/>
          <w:i w:val="0"/>
          <w:iCs w:val="0"/>
          <w:caps w:val="0"/>
          <w:color w:val="auto"/>
          <w:spacing w:val="0"/>
          <w:kern w:val="0"/>
          <w:sz w:val="28"/>
          <w:szCs w:val="28"/>
          <w:lang w:val="en-US" w:eastAsia="zh-CN" w:bidi="ar"/>
        </w:rPr>
        <w:t>租金</w:t>
      </w:r>
      <w:r>
        <w:rPr>
          <w:rFonts w:hint="default" w:ascii="仿宋" w:hAnsi="仿宋" w:eastAsia="仿宋" w:cs="仿宋"/>
          <w:b w:val="0"/>
          <w:bCs w:val="0"/>
          <w:i w:val="0"/>
          <w:iCs w:val="0"/>
          <w:caps w:val="0"/>
          <w:color w:val="auto"/>
          <w:spacing w:val="0"/>
          <w:kern w:val="0"/>
          <w:sz w:val="28"/>
          <w:szCs w:val="28"/>
          <w:lang w:val="en-US" w:eastAsia="zh-CN" w:bidi="ar"/>
        </w:rPr>
        <w:t>，并按照</w:t>
      </w:r>
      <w:r>
        <w:rPr>
          <w:rFonts w:hint="eastAsia" w:ascii="仿宋" w:hAnsi="仿宋" w:eastAsia="仿宋" w:cs="仿宋"/>
          <w:b w:val="0"/>
          <w:bCs w:val="0"/>
          <w:i w:val="0"/>
          <w:iCs w:val="0"/>
          <w:caps w:val="0"/>
          <w:color w:val="auto"/>
          <w:spacing w:val="0"/>
          <w:kern w:val="0"/>
          <w:sz w:val="28"/>
          <w:szCs w:val="28"/>
          <w:highlight w:val="none"/>
          <w:lang w:val="en-US" w:eastAsia="zh-CN" w:bidi="ar"/>
        </w:rPr>
        <w:t>每五年递增5%的方式递增</w:t>
      </w:r>
      <w:r>
        <w:rPr>
          <w:rFonts w:hint="default" w:ascii="仿宋" w:hAnsi="仿宋" w:eastAsia="仿宋" w:cs="仿宋"/>
          <w:b w:val="0"/>
          <w:bCs w:val="0"/>
          <w:i w:val="0"/>
          <w:iCs w:val="0"/>
          <w:caps w:val="0"/>
          <w:color w:val="auto"/>
          <w:spacing w:val="0"/>
          <w:kern w:val="0"/>
          <w:sz w:val="28"/>
          <w:szCs w:val="28"/>
          <w:highlight w:val="none"/>
          <w:lang w:val="en-US" w:eastAsia="zh-CN" w:bidi="ar"/>
        </w:rPr>
        <w:t>金额</w:t>
      </w:r>
      <w:r>
        <w:rPr>
          <w:rFonts w:hint="eastAsia" w:ascii="仿宋" w:hAnsi="仿宋" w:eastAsia="仿宋" w:cs="仿宋"/>
          <w:b w:val="0"/>
          <w:bCs w:val="0"/>
          <w:i w:val="0"/>
          <w:iCs w:val="0"/>
          <w:caps w:val="0"/>
          <w:color w:val="auto"/>
          <w:spacing w:val="0"/>
          <w:kern w:val="0"/>
          <w:sz w:val="28"/>
          <w:szCs w:val="28"/>
          <w:highlight w:val="none"/>
          <w:lang w:val="en-US" w:eastAsia="zh-CN" w:bidi="ar"/>
        </w:rPr>
        <w:t>，</w:t>
      </w:r>
      <w:r>
        <w:rPr>
          <w:rFonts w:hint="eastAsia" w:ascii="仿宋" w:hAnsi="仿宋" w:eastAsia="仿宋" w:cs="仿宋"/>
          <w:b w:val="0"/>
          <w:bCs w:val="0"/>
          <w:i w:val="0"/>
          <w:iCs w:val="0"/>
          <w:caps w:val="0"/>
          <w:color w:val="auto"/>
          <w:spacing w:val="0"/>
          <w:kern w:val="0"/>
          <w:sz w:val="28"/>
          <w:szCs w:val="28"/>
          <w:lang w:val="en-US" w:eastAsia="zh-CN" w:bidi="ar"/>
        </w:rPr>
        <w:t>乙方支付租金递增情况如下: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jc w:val="both"/>
        <w:textAlignment w:val="auto"/>
        <w:rPr>
          <w:rFonts w:hint="eastAsia" w:ascii="仿宋" w:hAnsi="仿宋" w:eastAsia="仿宋" w:cs="仿宋"/>
          <w:b w:val="0"/>
          <w:bCs w:val="0"/>
          <w:i w:val="0"/>
          <w:iCs w:val="0"/>
          <w:caps w:val="0"/>
          <w:color w:val="auto"/>
          <w:spacing w:val="0"/>
          <w:kern w:val="0"/>
          <w:sz w:val="28"/>
          <w:szCs w:val="28"/>
          <w:lang w:val="en-US" w:eastAsia="zh-CN" w:bidi="ar"/>
        </w:rPr>
      </w:pPr>
      <w:r>
        <w:rPr>
          <w:rFonts w:hint="eastAsia" w:ascii="仿宋" w:hAnsi="仿宋" w:eastAsia="仿宋" w:cs="仿宋"/>
          <w:b w:val="0"/>
          <w:bCs w:val="0"/>
          <w:i w:val="0"/>
          <w:iCs w:val="0"/>
          <w:caps w:val="0"/>
          <w:color w:val="auto"/>
          <w:spacing w:val="0"/>
          <w:kern w:val="0"/>
          <w:sz w:val="28"/>
          <w:szCs w:val="28"/>
          <w:lang w:val="en-US" w:eastAsia="zh-CN" w:bidi="ar"/>
        </w:rPr>
        <w:t>20xx年6月至20xx年6月，每年支付租金126000.00元;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jc w:val="both"/>
        <w:textAlignment w:val="auto"/>
        <w:rPr>
          <w:rFonts w:hint="eastAsia" w:ascii="仿宋" w:hAnsi="仿宋" w:eastAsia="仿宋" w:cs="仿宋"/>
          <w:b w:val="0"/>
          <w:bCs w:val="0"/>
          <w:i w:val="0"/>
          <w:iCs w:val="0"/>
          <w:caps w:val="0"/>
          <w:color w:val="auto"/>
          <w:spacing w:val="0"/>
          <w:kern w:val="0"/>
          <w:sz w:val="28"/>
          <w:szCs w:val="28"/>
          <w:lang w:val="en-US" w:eastAsia="zh-CN" w:bidi="ar"/>
        </w:rPr>
      </w:pPr>
      <w:r>
        <w:rPr>
          <w:rFonts w:hint="eastAsia" w:ascii="仿宋" w:hAnsi="仿宋" w:eastAsia="仿宋" w:cs="仿宋"/>
          <w:b w:val="0"/>
          <w:bCs w:val="0"/>
          <w:i w:val="0"/>
          <w:iCs w:val="0"/>
          <w:caps w:val="0"/>
          <w:color w:val="auto"/>
          <w:spacing w:val="0"/>
          <w:kern w:val="0"/>
          <w:sz w:val="28"/>
          <w:szCs w:val="28"/>
          <w:lang w:val="en-US" w:eastAsia="zh-CN" w:bidi="ar"/>
        </w:rPr>
        <w:t>20xx年6月至20xx年6月，每年支付租金126000.00元;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right="0" w:firstLine="560" w:firstLineChars="200"/>
        <w:jc w:val="both"/>
        <w:textAlignment w:val="auto"/>
        <w:rPr>
          <w:rFonts w:hint="eastAsia" w:ascii="仿宋" w:hAnsi="仿宋" w:eastAsia="仿宋" w:cs="仿宋"/>
          <w:b w:val="0"/>
          <w:bCs w:val="0"/>
          <w:i w:val="0"/>
          <w:iCs w:val="0"/>
          <w:caps w:val="0"/>
          <w:color w:val="auto"/>
          <w:spacing w:val="0"/>
          <w:kern w:val="0"/>
          <w:sz w:val="28"/>
          <w:szCs w:val="28"/>
          <w:lang w:val="en-US" w:eastAsia="zh-CN" w:bidi="ar"/>
        </w:rPr>
      </w:pPr>
      <w:r>
        <w:rPr>
          <w:rFonts w:hint="eastAsia" w:ascii="仿宋" w:hAnsi="仿宋" w:eastAsia="仿宋" w:cs="仿宋"/>
          <w:b w:val="0"/>
          <w:bCs w:val="0"/>
          <w:i w:val="0"/>
          <w:iCs w:val="0"/>
          <w:caps w:val="0"/>
          <w:color w:val="auto"/>
          <w:spacing w:val="0"/>
          <w:kern w:val="0"/>
          <w:sz w:val="28"/>
          <w:szCs w:val="28"/>
          <w:lang w:val="en-US" w:eastAsia="zh-CN" w:bidi="ar"/>
        </w:rPr>
        <w:t>以此类推（详见附件）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right="0" w:firstLine="560" w:firstLineChars="200"/>
        <w:jc w:val="both"/>
        <w:textAlignment w:val="auto"/>
        <w:rPr>
          <w:rFonts w:hint="default" w:ascii="仿宋" w:hAnsi="仿宋" w:eastAsia="仿宋" w:cs="仿宋"/>
          <w:b w:val="0"/>
          <w:bCs w:val="0"/>
          <w:i w:val="0"/>
          <w:iCs w:val="0"/>
          <w:caps w:val="0"/>
          <w:color w:val="auto"/>
          <w:spacing w:val="0"/>
          <w:kern w:val="0"/>
          <w:sz w:val="28"/>
          <w:szCs w:val="28"/>
          <w:lang w:val="en-US" w:eastAsia="zh-CN" w:bidi="ar"/>
        </w:rPr>
      </w:pPr>
      <w:r>
        <w:rPr>
          <w:rFonts w:hint="eastAsia" w:ascii="仿宋" w:hAnsi="仿宋" w:eastAsia="仿宋" w:cs="仿宋"/>
          <w:b w:val="0"/>
          <w:bCs w:val="0"/>
          <w:i w:val="0"/>
          <w:iCs w:val="0"/>
          <w:caps w:val="0"/>
          <w:color w:val="auto"/>
          <w:spacing w:val="0"/>
          <w:kern w:val="0"/>
          <w:sz w:val="28"/>
          <w:szCs w:val="28"/>
          <w:lang w:val="en-US" w:eastAsia="zh-CN" w:bidi="ar"/>
        </w:rPr>
        <w:t>2.租赁期间，因使用该标的所发生的费用（水、电、煤气、通讯、物业管理、有线电视等费用）及其他有关费用均由乙方承担。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jc w:val="both"/>
        <w:textAlignment w:val="auto"/>
        <w:rPr>
          <w:rFonts w:hint="eastAsia" w:ascii="仿宋" w:hAnsi="仿宋" w:eastAsia="仿宋" w:cs="仿宋"/>
          <w:i w:val="0"/>
          <w:iCs w:val="0"/>
          <w:caps w:val="0"/>
          <w:color w:val="000000"/>
          <w:spacing w:val="0"/>
          <w:kern w:val="0"/>
          <w:sz w:val="28"/>
          <w:szCs w:val="28"/>
        </w:rPr>
      </w:pPr>
      <w:r>
        <w:rPr>
          <w:rFonts w:hint="eastAsia" w:ascii="仿宋" w:hAnsi="仿宋" w:eastAsia="仿宋" w:cs="仿宋"/>
          <w:i w:val="0"/>
          <w:iCs w:val="0"/>
          <w:caps w:val="0"/>
          <w:color w:val="000000"/>
          <w:spacing w:val="0"/>
          <w:kern w:val="0"/>
          <w:sz w:val="28"/>
          <w:szCs w:val="28"/>
          <w:lang w:val="en-US" w:eastAsia="zh-CN" w:bidi="ar"/>
        </w:rPr>
        <w:t>（二）付款方式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 xml:space="preserve">    双方当事人选择第</w:t>
      </w:r>
      <w:r>
        <w:rPr>
          <w:rFonts w:hint="eastAsia" w:ascii="仿宋" w:hAnsi="仿宋" w:eastAsia="仿宋" w:cs="仿宋"/>
          <w:i w:val="0"/>
          <w:iCs w:val="0"/>
          <w:caps w:val="0"/>
          <w:color w:val="000000"/>
          <w:spacing w:val="0"/>
          <w:kern w:val="0"/>
          <w:sz w:val="28"/>
          <w:szCs w:val="28"/>
          <w:u w:val="single"/>
          <w:lang w:val="en-US" w:eastAsia="zh-CN" w:bidi="ar"/>
        </w:rPr>
        <w:t xml:space="preserve">   </w:t>
      </w:r>
      <w:r>
        <w:rPr>
          <w:rFonts w:hint="eastAsia" w:ascii="仿宋" w:hAnsi="仿宋" w:eastAsia="仿宋" w:cs="仿宋"/>
          <w:i w:val="0"/>
          <w:iCs w:val="0"/>
          <w:caps w:val="0"/>
          <w:color w:val="000000"/>
          <w:spacing w:val="0"/>
          <w:kern w:val="0"/>
          <w:sz w:val="28"/>
          <w:szCs w:val="28"/>
          <w:lang w:val="en-US" w:eastAsia="zh-CN" w:bidi="ar"/>
        </w:rPr>
        <w:t>种付款方式。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rPr>
      </w:pPr>
      <w:r>
        <w:rPr>
          <w:rFonts w:hint="eastAsia" w:ascii="仿宋" w:hAnsi="仿宋" w:eastAsia="仿宋" w:cs="仿宋"/>
          <w:i w:val="0"/>
          <w:iCs w:val="0"/>
          <w:caps w:val="0"/>
          <w:color w:val="000000"/>
          <w:spacing w:val="0"/>
          <w:kern w:val="0"/>
          <w:sz w:val="28"/>
          <w:szCs w:val="28"/>
          <w:lang w:val="en-US" w:eastAsia="zh-CN" w:bidi="ar"/>
        </w:rPr>
        <w:t>1.现金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0"/>
        <w:jc w:val="left"/>
        <w:textAlignment w:val="auto"/>
        <w:rPr>
          <w:rFonts w:hint="eastAsia" w:ascii="仿宋" w:hAnsi="仿宋" w:eastAsia="仿宋" w:cs="仿宋"/>
          <w:i w:val="0"/>
          <w:iCs w:val="0"/>
          <w:caps w:val="0"/>
          <w:color w:val="000000"/>
          <w:spacing w:val="0"/>
          <w:kern w:val="0"/>
          <w:sz w:val="28"/>
          <w:szCs w:val="28"/>
        </w:rPr>
      </w:pPr>
      <w:r>
        <w:rPr>
          <w:rFonts w:hint="eastAsia" w:ascii="仿宋" w:hAnsi="仿宋" w:eastAsia="仿宋" w:cs="仿宋"/>
          <w:i w:val="0"/>
          <w:iCs w:val="0"/>
          <w:caps w:val="0"/>
          <w:color w:val="000000"/>
          <w:spacing w:val="0"/>
          <w:kern w:val="0"/>
          <w:sz w:val="28"/>
          <w:szCs w:val="28"/>
          <w:lang w:val="en-US" w:eastAsia="zh-CN" w:bidi="ar"/>
        </w:rPr>
        <w:t xml:space="preserve">    2.银行汇款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0"/>
        <w:jc w:val="left"/>
        <w:textAlignment w:val="auto"/>
        <w:rPr>
          <w:rFonts w:hint="eastAsia" w:ascii="仿宋" w:hAnsi="仿宋" w:eastAsia="仿宋" w:cs="仿宋"/>
          <w:i w:val="0"/>
          <w:iCs w:val="0"/>
          <w:caps w:val="0"/>
          <w:color w:val="000000"/>
          <w:spacing w:val="0"/>
          <w:kern w:val="0"/>
          <w:sz w:val="28"/>
          <w:szCs w:val="28"/>
        </w:rPr>
      </w:pPr>
      <w:r>
        <w:rPr>
          <w:rFonts w:hint="eastAsia" w:ascii="仿宋" w:hAnsi="仿宋" w:eastAsia="仿宋" w:cs="仿宋"/>
          <w:i w:val="0"/>
          <w:iCs w:val="0"/>
          <w:caps w:val="0"/>
          <w:color w:val="000000"/>
          <w:spacing w:val="0"/>
          <w:kern w:val="0"/>
          <w:sz w:val="28"/>
          <w:szCs w:val="28"/>
          <w:lang w:val="en-US" w:eastAsia="zh-CN" w:bidi="ar"/>
        </w:rPr>
        <w:t xml:space="preserve">    甲方账户名称：</w:t>
      </w:r>
      <w:r>
        <w:rPr>
          <w:rFonts w:hint="eastAsia" w:ascii="仿宋" w:hAnsi="仿宋" w:eastAsia="仿宋" w:cs="仿宋"/>
          <w:i w:val="0"/>
          <w:iCs w:val="0"/>
          <w:caps w:val="0"/>
          <w:color w:val="000000"/>
          <w:spacing w:val="0"/>
          <w:kern w:val="0"/>
          <w:sz w:val="28"/>
          <w:szCs w:val="28"/>
          <w:u w:val="single"/>
          <w:lang w:val="en-US" w:eastAsia="zh-CN" w:bidi="ar"/>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0"/>
        <w:jc w:val="left"/>
        <w:textAlignment w:val="auto"/>
        <w:rPr>
          <w:rFonts w:hint="eastAsia" w:ascii="仿宋" w:hAnsi="仿宋" w:eastAsia="仿宋" w:cs="仿宋"/>
          <w:i w:val="0"/>
          <w:iCs w:val="0"/>
          <w:caps w:val="0"/>
          <w:color w:val="000000"/>
          <w:spacing w:val="0"/>
          <w:kern w:val="0"/>
          <w:sz w:val="28"/>
          <w:szCs w:val="28"/>
        </w:rPr>
      </w:pPr>
      <w:r>
        <w:rPr>
          <w:rFonts w:hint="eastAsia" w:ascii="仿宋" w:hAnsi="仿宋" w:eastAsia="仿宋" w:cs="仿宋"/>
          <w:i w:val="0"/>
          <w:iCs w:val="0"/>
          <w:caps w:val="0"/>
          <w:color w:val="000000"/>
          <w:spacing w:val="0"/>
          <w:kern w:val="0"/>
          <w:sz w:val="28"/>
          <w:szCs w:val="28"/>
          <w:lang w:val="en-US" w:eastAsia="zh-CN" w:bidi="ar"/>
        </w:rPr>
        <w:t xml:space="preserve">    银行账号：</w:t>
      </w:r>
      <w:r>
        <w:rPr>
          <w:rFonts w:hint="eastAsia" w:ascii="仿宋" w:hAnsi="仿宋" w:eastAsia="仿宋" w:cs="仿宋"/>
          <w:i w:val="0"/>
          <w:iCs w:val="0"/>
          <w:caps w:val="0"/>
          <w:color w:val="000000"/>
          <w:spacing w:val="0"/>
          <w:kern w:val="0"/>
          <w:sz w:val="28"/>
          <w:szCs w:val="28"/>
          <w:u w:val="single"/>
          <w:lang w:val="en-US" w:eastAsia="zh-CN" w:bidi="ar"/>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u w:val="single"/>
          <w:lang w:val="en-US" w:eastAsia="zh-CN" w:bidi="ar"/>
        </w:rPr>
      </w:pPr>
      <w:r>
        <w:rPr>
          <w:rFonts w:hint="eastAsia" w:ascii="仿宋" w:hAnsi="仿宋" w:eastAsia="仿宋" w:cs="仿宋"/>
          <w:i w:val="0"/>
          <w:iCs w:val="0"/>
          <w:caps w:val="0"/>
          <w:color w:val="000000"/>
          <w:spacing w:val="0"/>
          <w:kern w:val="0"/>
          <w:sz w:val="28"/>
          <w:szCs w:val="28"/>
          <w:lang w:val="en-US" w:eastAsia="zh-CN" w:bidi="ar"/>
        </w:rPr>
        <w:t>开户行：</w:t>
      </w:r>
      <w:r>
        <w:rPr>
          <w:rFonts w:hint="eastAsia" w:ascii="仿宋" w:hAnsi="仿宋" w:eastAsia="仿宋" w:cs="仿宋"/>
          <w:i w:val="0"/>
          <w:iCs w:val="0"/>
          <w:caps w:val="0"/>
          <w:color w:val="000000"/>
          <w:spacing w:val="0"/>
          <w:kern w:val="0"/>
          <w:sz w:val="28"/>
          <w:szCs w:val="28"/>
          <w:u w:val="single"/>
          <w:lang w:val="en-US" w:eastAsia="zh-CN" w:bidi="ar"/>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jc w:val="left"/>
        <w:textAlignment w:val="auto"/>
        <w:rPr>
          <w:rStyle w:val="5"/>
          <w:rFonts w:hint="eastAsia" w:ascii="仿宋" w:hAnsi="仿宋" w:eastAsia="仿宋" w:cs="仿宋"/>
          <w:b/>
          <w:bCs w:val="0"/>
          <w:i w:val="0"/>
          <w:iCs w:val="0"/>
          <w:caps w:val="0"/>
          <w:color w:val="000000"/>
          <w:spacing w:val="0"/>
          <w:sz w:val="28"/>
          <w:szCs w:val="28"/>
          <w:lang w:val="en-US" w:eastAsia="zh-CN" w:bidi="ar"/>
        </w:rPr>
      </w:pPr>
      <w:r>
        <w:rPr>
          <w:rStyle w:val="5"/>
          <w:rFonts w:hint="eastAsia" w:ascii="仿宋" w:hAnsi="仿宋" w:eastAsia="仿宋" w:cs="仿宋"/>
          <w:b/>
          <w:bCs w:val="0"/>
          <w:i w:val="0"/>
          <w:iCs w:val="0"/>
          <w:caps w:val="0"/>
          <w:color w:val="000000"/>
          <w:spacing w:val="0"/>
          <w:sz w:val="28"/>
          <w:szCs w:val="28"/>
          <w:lang w:val="en-US" w:eastAsia="zh-CN" w:bidi="ar"/>
        </w:rPr>
        <w:t>七、甲方的权利和义务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rPr>
      </w:pPr>
      <w:r>
        <w:rPr>
          <w:rFonts w:hint="eastAsia" w:ascii="仿宋" w:hAnsi="仿宋" w:eastAsia="仿宋" w:cs="仿宋"/>
          <w:i w:val="0"/>
          <w:iCs w:val="0"/>
          <w:caps w:val="0"/>
          <w:color w:val="000000"/>
          <w:spacing w:val="0"/>
          <w:kern w:val="0"/>
          <w:sz w:val="28"/>
          <w:szCs w:val="28"/>
          <w:lang w:val="en-US" w:eastAsia="zh-CN" w:bidi="ar"/>
        </w:rPr>
        <w:t>（一）甲方的权利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 xml:space="preserve">1、有权要求乙方按照本合同约定的时间、金额支付租金，并对乙方付款情况进行核查，乙方应配合提供付款凭证。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2、享有本合同约定的租金，不参与乙方的日常经营管理活动，不承担乙方的运营风险（包括但不限于经营亏损、债务纠纷等）。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 xml:space="preserve">3、有权监督乙方按照本合同约定标的物运营情况，有权定期（每季度不少于一次）对标的物使用情况进行现场检查，乙方应予以配合，如实提供岭仔村农副产品交易平台使用相关资料。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 xml:space="preserve">4、发现乙方有损害标的物的行为（如擅自改违规搭建等），有权要求乙方立即停止违法行为，并在15日内整改完毕；乙方拒不整改或整改不符合要求的，甲方有权要求乙方支付100000元/每次违约金，若造成标的物永久性损害的，乙方还应承担标的物修复费用及赔偿责任。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 xml:space="preserve">5、合作期限届满或本合同依法解除后，有权收回标的物。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jc w:val="left"/>
        <w:textAlignment w:val="auto"/>
        <w:rPr>
          <w:rFonts w:hint="eastAsia"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（二）甲方的义务</w:t>
      </w:r>
      <w:r>
        <w:rPr>
          <w:rFonts w:hint="eastAsia" w:ascii="仿宋" w:hAnsi="仿宋" w:eastAsia="仿宋" w:cs="仿宋"/>
          <w:i w:val="0"/>
          <w:iCs w:val="0"/>
          <w:caps w:val="0"/>
          <w:color w:val="auto"/>
          <w:spacing w:val="0"/>
          <w:kern w:val="0"/>
          <w:sz w:val="28"/>
          <w:szCs w:val="28"/>
          <w:lang w:val="en-US" w:eastAsia="zh-CN" w:bidi="ar"/>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firstLineChars="200"/>
        <w:jc w:val="left"/>
        <w:textAlignment w:val="auto"/>
        <w:rPr>
          <w:rFonts w:hint="eastAsia"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i w:val="0"/>
          <w:iCs w:val="0"/>
          <w:caps w:val="0"/>
          <w:color w:val="auto"/>
          <w:spacing w:val="0"/>
          <w:kern w:val="0"/>
          <w:sz w:val="28"/>
          <w:szCs w:val="28"/>
          <w:lang w:val="en-US" w:eastAsia="zh-CN" w:bidi="ar"/>
        </w:rPr>
        <w:t>1、不得干涉和妨碍乙方在符合法律法规及本合同约定范围内依法开展的生产经营活动。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firstLineChars="200"/>
        <w:jc w:val="left"/>
        <w:textAlignment w:val="auto"/>
        <w:rPr>
          <w:rFonts w:hint="eastAsia"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i w:val="0"/>
          <w:iCs w:val="0"/>
          <w:caps w:val="0"/>
          <w:color w:val="auto"/>
          <w:spacing w:val="0"/>
          <w:kern w:val="0"/>
          <w:sz w:val="28"/>
          <w:szCs w:val="28"/>
          <w:lang w:val="en-US" w:eastAsia="zh-CN" w:bidi="ar"/>
        </w:rPr>
        <w:t>2、在本合同约定的使用年限届满前，除有下列情形外，不得提前收回</w:t>
      </w:r>
      <w:r>
        <w:rPr>
          <w:rFonts w:hint="eastAsia" w:ascii="仿宋" w:hAnsi="仿宋" w:eastAsia="仿宋" w:cs="仿宋"/>
          <w:i w:val="0"/>
          <w:iCs w:val="0"/>
          <w:caps w:val="0"/>
          <w:color w:val="000000"/>
          <w:spacing w:val="0"/>
          <w:kern w:val="0"/>
          <w:sz w:val="28"/>
          <w:szCs w:val="28"/>
          <w:lang w:val="en-US" w:eastAsia="zh-CN" w:bidi="ar"/>
        </w:rPr>
        <w:t>标的物</w:t>
      </w:r>
      <w:r>
        <w:rPr>
          <w:rFonts w:hint="eastAsia" w:ascii="仿宋" w:hAnsi="仿宋" w:eastAsia="仿宋" w:cs="仿宋"/>
          <w:i w:val="0"/>
          <w:iCs w:val="0"/>
          <w:caps w:val="0"/>
          <w:color w:val="auto"/>
          <w:spacing w:val="0"/>
          <w:kern w:val="0"/>
          <w:sz w:val="28"/>
          <w:szCs w:val="28"/>
          <w:lang w:val="en-US" w:eastAsia="zh-CN" w:bidi="ar"/>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firstLineChars="200"/>
        <w:jc w:val="left"/>
        <w:textAlignment w:val="auto"/>
        <w:rPr>
          <w:rFonts w:hint="eastAsia"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i w:val="0"/>
          <w:iCs w:val="0"/>
          <w:caps w:val="0"/>
          <w:color w:val="auto"/>
          <w:spacing w:val="0"/>
          <w:kern w:val="0"/>
          <w:sz w:val="28"/>
          <w:szCs w:val="28"/>
          <w:lang w:val="en-US" w:eastAsia="zh-CN" w:bidi="ar"/>
        </w:rPr>
        <w:t>（1）为乡（镇）村公共设施和公益事业建设，确需使用该</w:t>
      </w:r>
      <w:r>
        <w:rPr>
          <w:rFonts w:hint="eastAsia" w:ascii="仿宋" w:hAnsi="仿宋" w:eastAsia="仿宋" w:cs="仿宋"/>
          <w:i w:val="0"/>
          <w:iCs w:val="0"/>
          <w:caps w:val="0"/>
          <w:color w:val="000000"/>
          <w:spacing w:val="0"/>
          <w:kern w:val="0"/>
          <w:sz w:val="28"/>
          <w:szCs w:val="28"/>
          <w:lang w:val="en-US" w:eastAsia="zh-CN" w:bidi="ar"/>
        </w:rPr>
        <w:t>岭仔村农副产品交易平台</w:t>
      </w:r>
      <w:r>
        <w:rPr>
          <w:rFonts w:hint="eastAsia" w:ascii="仿宋" w:hAnsi="仿宋" w:eastAsia="仿宋" w:cs="仿宋"/>
          <w:i w:val="0"/>
          <w:iCs w:val="0"/>
          <w:caps w:val="0"/>
          <w:color w:val="auto"/>
          <w:spacing w:val="0"/>
          <w:kern w:val="0"/>
          <w:sz w:val="28"/>
          <w:szCs w:val="28"/>
          <w:lang w:val="en-US" w:eastAsia="zh-CN" w:bidi="ar"/>
        </w:rPr>
        <w:t>的，甲方应提前60日向乙方出具书面通知，并提供政府相关部门出具的建设规划文件及征地或用地批准文件。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firstLineChars="200"/>
        <w:jc w:val="left"/>
        <w:textAlignment w:val="auto"/>
        <w:rPr>
          <w:rFonts w:hint="eastAsia"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i w:val="0"/>
          <w:iCs w:val="0"/>
          <w:caps w:val="0"/>
          <w:color w:val="auto"/>
          <w:spacing w:val="0"/>
          <w:kern w:val="0"/>
          <w:sz w:val="28"/>
          <w:szCs w:val="28"/>
          <w:lang w:val="en-US" w:eastAsia="zh-CN" w:bidi="ar"/>
        </w:rPr>
        <w:t>（2）乙方未按照本合同约定的用途使用</w:t>
      </w:r>
      <w:r>
        <w:rPr>
          <w:rFonts w:hint="eastAsia" w:ascii="仿宋" w:hAnsi="仿宋" w:eastAsia="仿宋" w:cs="仿宋"/>
          <w:i w:val="0"/>
          <w:iCs w:val="0"/>
          <w:caps w:val="0"/>
          <w:color w:val="000000"/>
          <w:spacing w:val="0"/>
          <w:kern w:val="0"/>
          <w:sz w:val="28"/>
          <w:szCs w:val="28"/>
          <w:lang w:val="en-US" w:eastAsia="zh-CN" w:bidi="ar"/>
        </w:rPr>
        <w:t>标的物</w:t>
      </w:r>
      <w:r>
        <w:rPr>
          <w:rFonts w:hint="eastAsia" w:ascii="仿宋" w:hAnsi="仿宋" w:eastAsia="仿宋" w:cs="仿宋"/>
          <w:i w:val="0"/>
          <w:iCs w:val="0"/>
          <w:caps w:val="0"/>
          <w:color w:val="auto"/>
          <w:spacing w:val="0"/>
          <w:kern w:val="0"/>
          <w:sz w:val="28"/>
          <w:szCs w:val="28"/>
          <w:lang w:val="en-US" w:eastAsia="zh-CN" w:bidi="ar"/>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firstLineChars="200"/>
        <w:jc w:val="left"/>
        <w:textAlignment w:val="auto"/>
        <w:rPr>
          <w:rFonts w:hint="eastAsia"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i w:val="0"/>
          <w:iCs w:val="0"/>
          <w:caps w:val="0"/>
          <w:color w:val="auto"/>
          <w:spacing w:val="0"/>
          <w:kern w:val="0"/>
          <w:sz w:val="28"/>
          <w:szCs w:val="28"/>
          <w:lang w:val="en-US" w:eastAsia="zh-CN" w:bidi="ar"/>
        </w:rPr>
        <w:t>（3）因乙方经营不善导致</w:t>
      </w:r>
      <w:r>
        <w:rPr>
          <w:rFonts w:hint="eastAsia" w:ascii="仿宋" w:hAnsi="仿宋" w:eastAsia="仿宋" w:cs="仿宋"/>
          <w:i w:val="0"/>
          <w:iCs w:val="0"/>
          <w:caps w:val="0"/>
          <w:color w:val="000000"/>
          <w:spacing w:val="0"/>
          <w:kern w:val="0"/>
          <w:sz w:val="28"/>
          <w:szCs w:val="28"/>
          <w:lang w:val="en-US" w:eastAsia="zh-CN" w:bidi="ar"/>
        </w:rPr>
        <w:t>岭仔村农副产品交易平台</w:t>
      </w:r>
      <w:r>
        <w:rPr>
          <w:rFonts w:hint="eastAsia" w:ascii="仿宋" w:hAnsi="仿宋" w:eastAsia="仿宋" w:cs="仿宋"/>
          <w:i w:val="0"/>
          <w:iCs w:val="0"/>
          <w:caps w:val="0"/>
          <w:color w:val="auto"/>
          <w:spacing w:val="0"/>
          <w:kern w:val="0"/>
          <w:sz w:val="28"/>
          <w:szCs w:val="28"/>
          <w:lang w:val="en-US" w:eastAsia="zh-CN" w:bidi="ar"/>
        </w:rPr>
        <w:t xml:space="preserve">倒闭，且乙方未按本合同约定支付租金超过90日的。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firstLineChars="200"/>
        <w:jc w:val="left"/>
        <w:textAlignment w:val="auto"/>
        <w:rPr>
          <w:rFonts w:hint="eastAsia"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i w:val="0"/>
          <w:iCs w:val="0"/>
          <w:caps w:val="0"/>
          <w:color w:val="auto"/>
          <w:spacing w:val="0"/>
          <w:kern w:val="0"/>
          <w:sz w:val="28"/>
          <w:szCs w:val="28"/>
          <w:lang w:val="en-US" w:eastAsia="zh-CN" w:bidi="ar"/>
        </w:rPr>
        <w:t>3、按照本合同约定的时间及条件交付</w:t>
      </w:r>
      <w:r>
        <w:rPr>
          <w:rFonts w:hint="eastAsia" w:ascii="仿宋" w:hAnsi="仿宋" w:eastAsia="仿宋" w:cs="仿宋"/>
          <w:i w:val="0"/>
          <w:iCs w:val="0"/>
          <w:caps w:val="0"/>
          <w:color w:val="000000"/>
          <w:spacing w:val="0"/>
          <w:kern w:val="0"/>
          <w:sz w:val="28"/>
          <w:szCs w:val="28"/>
          <w:lang w:val="en-US" w:eastAsia="zh-CN" w:bidi="ar"/>
        </w:rPr>
        <w:t>岭仔村农副产品交易平台</w:t>
      </w:r>
      <w:r>
        <w:rPr>
          <w:rFonts w:hint="eastAsia" w:ascii="仿宋" w:hAnsi="仿宋" w:eastAsia="仿宋" w:cs="仿宋"/>
          <w:i w:val="0"/>
          <w:iCs w:val="0"/>
          <w:caps w:val="0"/>
          <w:color w:val="auto"/>
          <w:spacing w:val="0"/>
          <w:kern w:val="0"/>
          <w:sz w:val="28"/>
          <w:szCs w:val="28"/>
          <w:lang w:val="en-US" w:eastAsia="zh-CN" w:bidi="ar"/>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firstLineChars="200"/>
        <w:jc w:val="left"/>
        <w:textAlignment w:val="auto"/>
        <w:rPr>
          <w:rFonts w:hint="eastAsia"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i w:val="0"/>
          <w:iCs w:val="0"/>
          <w:caps w:val="0"/>
          <w:color w:val="auto"/>
          <w:spacing w:val="0"/>
          <w:kern w:val="0"/>
          <w:sz w:val="28"/>
          <w:szCs w:val="28"/>
          <w:lang w:val="en-US" w:eastAsia="zh-CN" w:bidi="ar"/>
        </w:rPr>
        <w:t>4、负责协调处理</w:t>
      </w:r>
      <w:r>
        <w:rPr>
          <w:rFonts w:hint="eastAsia" w:ascii="仿宋" w:hAnsi="仿宋" w:eastAsia="仿宋" w:cs="仿宋"/>
          <w:i w:val="0"/>
          <w:iCs w:val="0"/>
          <w:caps w:val="0"/>
          <w:color w:val="000000"/>
          <w:spacing w:val="0"/>
          <w:kern w:val="0"/>
          <w:sz w:val="28"/>
          <w:szCs w:val="28"/>
          <w:lang w:val="en-US" w:eastAsia="zh-CN" w:bidi="ar"/>
        </w:rPr>
        <w:t>岭仔村农副产品交易平台</w:t>
      </w:r>
      <w:r>
        <w:rPr>
          <w:rFonts w:hint="eastAsia" w:ascii="仿宋" w:hAnsi="仿宋" w:eastAsia="仿宋" w:cs="仿宋"/>
          <w:i w:val="0"/>
          <w:iCs w:val="0"/>
          <w:caps w:val="0"/>
          <w:color w:val="auto"/>
          <w:spacing w:val="0"/>
          <w:kern w:val="0"/>
          <w:sz w:val="28"/>
          <w:szCs w:val="28"/>
          <w:lang w:val="en-US" w:eastAsia="zh-CN" w:bidi="ar"/>
        </w:rPr>
        <w:t xml:space="preserve">周边的邻里关系及当地政府部门的沟通对接。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right="0" w:firstLine="562" w:firstLineChars="200"/>
        <w:jc w:val="left"/>
        <w:textAlignment w:val="auto"/>
        <w:rPr>
          <w:rStyle w:val="5"/>
          <w:rFonts w:hint="eastAsia" w:ascii="仿宋" w:hAnsi="仿宋" w:eastAsia="仿宋" w:cs="仿宋"/>
          <w:b/>
          <w:bCs w:val="0"/>
          <w:i w:val="0"/>
          <w:iCs w:val="0"/>
          <w:caps w:val="0"/>
          <w:color w:val="000000"/>
          <w:spacing w:val="0"/>
          <w:sz w:val="28"/>
          <w:szCs w:val="28"/>
          <w:lang w:val="en-US" w:eastAsia="zh-CN" w:bidi="ar"/>
        </w:rPr>
      </w:pPr>
      <w:r>
        <w:rPr>
          <w:rStyle w:val="5"/>
          <w:rFonts w:hint="eastAsia" w:ascii="仿宋" w:hAnsi="仿宋" w:eastAsia="仿宋" w:cs="仿宋"/>
          <w:b/>
          <w:bCs w:val="0"/>
          <w:i w:val="0"/>
          <w:iCs w:val="0"/>
          <w:caps w:val="0"/>
          <w:color w:val="000000"/>
          <w:spacing w:val="0"/>
          <w:sz w:val="28"/>
          <w:szCs w:val="28"/>
          <w:lang w:val="en-US" w:eastAsia="zh-CN" w:bidi="ar"/>
        </w:rPr>
        <w:t>八、乙方的权利和义务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right="0" w:firstLine="560" w:firstLineChars="200"/>
        <w:jc w:val="left"/>
        <w:textAlignment w:val="auto"/>
        <w:rPr>
          <w:rFonts w:hint="eastAsia" w:ascii="仿宋" w:hAnsi="仿宋" w:eastAsia="仿宋" w:cs="仿宋"/>
          <w:i w:val="0"/>
          <w:iCs w:val="0"/>
          <w:caps w:val="0"/>
          <w:color w:val="000000"/>
          <w:spacing w:val="0"/>
          <w:kern w:val="0"/>
          <w:sz w:val="28"/>
          <w:szCs w:val="28"/>
        </w:rPr>
      </w:pPr>
      <w:r>
        <w:rPr>
          <w:rFonts w:hint="eastAsia" w:ascii="仿宋" w:hAnsi="仿宋" w:eastAsia="仿宋" w:cs="仿宋"/>
          <w:i w:val="0"/>
          <w:iCs w:val="0"/>
          <w:caps w:val="0"/>
          <w:color w:val="000000"/>
          <w:spacing w:val="0"/>
          <w:kern w:val="0"/>
          <w:sz w:val="28"/>
          <w:szCs w:val="28"/>
          <w:lang w:val="en-US" w:eastAsia="zh-CN" w:bidi="ar"/>
        </w:rPr>
        <w:t>（一）乙方的权利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jc w:val="both"/>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1、在本租赁约定的合作期限内，有权按照本合同约定使用岭仔村农副产品交易平台，依法自主开展生产经营活动，独立核算，自负盈亏，获取经营收益。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jc w:val="both"/>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2、合作期限届满后，如需继续使用本合同项下岭仔村农副产品交易平台，有权按照本合同</w:t>
      </w:r>
      <w:r>
        <w:rPr>
          <w:rFonts w:hint="eastAsia" w:ascii="仿宋" w:hAnsi="仿宋" w:eastAsia="仿宋" w:cs="仿宋"/>
          <w:i w:val="0"/>
          <w:iCs w:val="0"/>
          <w:caps w:val="0"/>
          <w:color w:val="000000"/>
          <w:spacing w:val="0"/>
          <w:kern w:val="0"/>
          <w:sz w:val="28"/>
          <w:szCs w:val="28"/>
          <w:highlight w:val="none"/>
          <w:lang w:val="en-US" w:eastAsia="zh-CN" w:bidi="ar"/>
        </w:rPr>
        <w:t>第三条</w:t>
      </w:r>
      <w:r>
        <w:rPr>
          <w:rFonts w:hint="eastAsia" w:ascii="仿宋" w:hAnsi="仿宋" w:eastAsia="仿宋" w:cs="仿宋"/>
          <w:i w:val="0"/>
          <w:iCs w:val="0"/>
          <w:caps w:val="0"/>
          <w:color w:val="000000"/>
          <w:spacing w:val="0"/>
          <w:kern w:val="0"/>
          <w:sz w:val="28"/>
          <w:szCs w:val="28"/>
          <w:lang w:val="en-US" w:eastAsia="zh-CN" w:bidi="ar"/>
        </w:rPr>
        <w:t xml:space="preserve">约定向甲方申请续租。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jc w:val="both"/>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（二）乙方的义务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 xml:space="preserve">1、严格按照本合同约定的使用岭仔村农副产品交易平台，不得擅自改变用途。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3、遵守国家及地方有关法律法规，合理利用岭仔村农副产品交易平台，不得从事生态环境的活动（如污染土地、破坏植被等），承担土地保护责任；运营过程中产生的废水、废气、废渣等污染物，应按照国家环保标准处理，不得随意排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 xml:space="preserve">4、不得利用合作岭仔村农副产品交易平台进行虚假宣传，不得对外宣称已取得岭仔村农副产品交易平台使用权或超出本合同约定的岭仔村农副产品交易平台使用权范围；如因乙方的宣传行为导致第三方投诉、信访、诉讼等，乙方应负责妥善处理，承担全部责任（包括但不限于赔偿第三方损失、支付罚款、承担律师费诉讼费等），如给甲方造成损失的，还应赔偿甲方损失。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firstLineChars="200"/>
        <w:jc w:val="left"/>
        <w:textAlignment w:val="auto"/>
        <w:rPr>
          <w:rFonts w:hint="default"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5.按照本合同约定向甲方支付租金，并在岭仔村农副产品交易平台运营过程中遵守相关法律法规及合同约定，接受甲方的合理监督。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rPr>
      </w:pPr>
      <w:r>
        <w:rPr>
          <w:rFonts w:hint="eastAsia" w:ascii="仿宋" w:hAnsi="仿宋" w:eastAsia="仿宋" w:cs="仿宋"/>
          <w:i w:val="0"/>
          <w:iCs w:val="0"/>
          <w:caps w:val="0"/>
          <w:color w:val="000000"/>
          <w:spacing w:val="0"/>
          <w:kern w:val="0"/>
          <w:sz w:val="28"/>
          <w:szCs w:val="28"/>
          <w:lang w:val="en-US" w:eastAsia="zh-CN" w:bidi="ar"/>
        </w:rPr>
        <w:t xml:space="preserve">  </w:t>
      </w:r>
      <w:r>
        <w:rPr>
          <w:rStyle w:val="5"/>
          <w:rFonts w:hint="eastAsia" w:ascii="仿宋" w:hAnsi="仿宋" w:eastAsia="仿宋" w:cs="仿宋"/>
          <w:b/>
          <w:bCs w:val="0"/>
          <w:i w:val="0"/>
          <w:iCs w:val="0"/>
          <w:caps w:val="0"/>
          <w:color w:val="000000"/>
          <w:spacing w:val="0"/>
          <w:sz w:val="28"/>
          <w:szCs w:val="28"/>
          <w:lang w:val="en-US" w:eastAsia="zh-CN" w:bidi="ar"/>
        </w:rPr>
        <w:t xml:space="preserve"> 九、其他约定</w:t>
      </w:r>
      <w:r>
        <w:rPr>
          <w:rFonts w:hint="eastAsia" w:ascii="仿宋" w:hAnsi="仿宋" w:eastAsia="仿宋" w:cs="仿宋"/>
          <w:i w:val="0"/>
          <w:iCs w:val="0"/>
          <w:caps w:val="0"/>
          <w:color w:val="000000"/>
          <w:spacing w:val="0"/>
          <w:kern w:val="0"/>
          <w:sz w:val="28"/>
          <w:szCs w:val="28"/>
          <w:lang w:val="en-US" w:eastAsia="zh-CN" w:bidi="ar"/>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（一）在本合同履行期间，因公共利益需要，国家依法征收或征用本合同项下标的物的，本合同自动终止。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（二）在租赁期内，乙方应合理使用承租的标的及其附属设备并维护其安全。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三）租赁期间，乙方如需改动标的的，应预先征得甲方书面同意，并按规定报相关部门批准。未经甲方书面同意，乙方拆改标的的，甲方可以解除合同，并要求乙方赔偿损失。乙方装修标的、增加设备的，应预先征得甲方书面同意，并商定增加的装修、设备的归属及维修责任。未经甲方书面同意，乙方装修标的、增加设备，或因使用不当使标的和设备损坏的，甲方可以要求乙方给予修复，并赔偿损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（四）标的及原有附属设备因乙方正常使用，发生损坏的，双方按下列第</w:t>
      </w:r>
      <w:r>
        <w:rPr>
          <w:rFonts w:hint="eastAsia" w:ascii="仿宋" w:hAnsi="仿宋" w:eastAsia="仿宋" w:cs="仿宋"/>
          <w:i w:val="0"/>
          <w:iCs w:val="0"/>
          <w:caps w:val="0"/>
          <w:color w:val="000000"/>
          <w:spacing w:val="0"/>
          <w:kern w:val="0"/>
          <w:sz w:val="28"/>
          <w:szCs w:val="28"/>
          <w:u w:val="single"/>
          <w:lang w:val="en-US" w:eastAsia="zh-CN" w:bidi="ar"/>
        </w:rPr>
        <w:t xml:space="preserve">   </w:t>
      </w:r>
      <w:r>
        <w:rPr>
          <w:rFonts w:hint="eastAsia" w:ascii="仿宋" w:hAnsi="仿宋" w:eastAsia="仿宋" w:cs="仿宋"/>
          <w:i w:val="0"/>
          <w:iCs w:val="0"/>
          <w:caps w:val="0"/>
          <w:color w:val="000000"/>
          <w:spacing w:val="0"/>
          <w:kern w:val="0"/>
          <w:sz w:val="28"/>
          <w:szCs w:val="28"/>
          <w:lang w:val="en-US" w:eastAsia="zh-CN" w:bidi="ar"/>
        </w:rPr>
        <w:t>种方式承担维修责任。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1.甲方负责出租标的及原有附属设备的维修，承担维修费用;乙方发现标的及原有附属设备有损坏或故障时，应及时通知甲方修复;甲方应在接到乙方通知后7日内进行维修，乙方应予以协助。逾期不维修的，乙方可代为维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2.乙方负责承租标的物及原有附属设备的维修，并承担维修费用，甲方应予以协助。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right="0" w:firstLine="560" w:firstLineChars="200"/>
        <w:jc w:val="left"/>
        <w:textAlignment w:val="auto"/>
        <w:rPr>
          <w:rFonts w:hint="eastAsia" w:ascii="仿宋" w:hAnsi="仿宋" w:eastAsia="仿宋" w:cs="仿宋"/>
          <w:i w:val="0"/>
          <w:iCs w:val="0"/>
          <w:caps w:val="0"/>
          <w:color w:val="000000"/>
          <w:spacing w:val="0"/>
          <w:kern w:val="0"/>
          <w:sz w:val="28"/>
          <w:szCs w:val="28"/>
          <w:u w:val="single"/>
          <w:lang w:val="en-US" w:eastAsia="zh-CN" w:bidi="ar"/>
        </w:rPr>
      </w:pPr>
      <w:r>
        <w:rPr>
          <w:rFonts w:hint="eastAsia" w:ascii="仿宋" w:hAnsi="仿宋" w:eastAsia="仿宋" w:cs="仿宋"/>
          <w:i w:val="0"/>
          <w:iCs w:val="0"/>
          <w:caps w:val="0"/>
          <w:color w:val="000000"/>
          <w:spacing w:val="0"/>
          <w:kern w:val="0"/>
          <w:sz w:val="28"/>
          <w:szCs w:val="28"/>
          <w:lang w:val="en-US" w:eastAsia="zh-CN" w:bidi="ar"/>
        </w:rPr>
        <w:t>（五）乙方应在本合同签订之日起7日内，将履约保证金5万元（大写：伍万元整）足额汇入甲方指定的以下账户：账户名称：</w:t>
      </w:r>
      <w:r>
        <w:rPr>
          <w:rFonts w:hint="eastAsia" w:ascii="仿宋" w:hAnsi="仿宋" w:eastAsia="仿宋" w:cs="仿宋"/>
          <w:i w:val="0"/>
          <w:iCs w:val="0"/>
          <w:caps w:val="0"/>
          <w:color w:val="000000"/>
          <w:spacing w:val="0"/>
          <w:kern w:val="0"/>
          <w:sz w:val="28"/>
          <w:szCs w:val="28"/>
          <w:u w:val="single"/>
          <w:lang w:val="en-US" w:eastAsia="zh-CN" w:bidi="ar"/>
        </w:rPr>
        <w:t>甲方保证金账户全称，</w:t>
      </w:r>
      <w:r>
        <w:rPr>
          <w:rFonts w:hint="eastAsia" w:ascii="仿宋" w:hAnsi="仿宋" w:eastAsia="仿宋" w:cs="仿宋"/>
          <w:i w:val="0"/>
          <w:iCs w:val="0"/>
          <w:caps w:val="0"/>
          <w:color w:val="000000"/>
          <w:spacing w:val="0"/>
          <w:kern w:val="0"/>
          <w:sz w:val="28"/>
          <w:szCs w:val="28"/>
          <w:lang w:val="en-US" w:eastAsia="zh-CN" w:bidi="ar"/>
        </w:rPr>
        <w:t>银行账号：</w:t>
      </w:r>
      <w:r>
        <w:rPr>
          <w:rFonts w:hint="eastAsia" w:ascii="仿宋" w:hAnsi="仿宋" w:eastAsia="仿宋" w:cs="仿宋"/>
          <w:i w:val="0"/>
          <w:iCs w:val="0"/>
          <w:caps w:val="0"/>
          <w:color w:val="000000"/>
          <w:spacing w:val="0"/>
          <w:kern w:val="0"/>
          <w:sz w:val="28"/>
          <w:szCs w:val="28"/>
          <w:u w:val="single"/>
          <w:lang w:val="en-US" w:eastAsia="zh-CN" w:bidi="ar"/>
        </w:rPr>
        <w:t>甲方保证金银行账号，</w:t>
      </w:r>
      <w:r>
        <w:rPr>
          <w:rFonts w:hint="eastAsia" w:ascii="仿宋" w:hAnsi="仿宋" w:eastAsia="仿宋" w:cs="仿宋"/>
          <w:i w:val="0"/>
          <w:iCs w:val="0"/>
          <w:caps w:val="0"/>
          <w:color w:val="000000"/>
          <w:spacing w:val="0"/>
          <w:kern w:val="0"/>
          <w:sz w:val="28"/>
          <w:szCs w:val="28"/>
          <w:lang w:val="en-US" w:eastAsia="zh-CN" w:bidi="ar"/>
        </w:rPr>
        <w:t>开户行：</w:t>
      </w:r>
      <w:r>
        <w:rPr>
          <w:rFonts w:hint="eastAsia" w:ascii="仿宋" w:hAnsi="仿宋" w:eastAsia="仿宋" w:cs="仿宋"/>
          <w:i w:val="0"/>
          <w:iCs w:val="0"/>
          <w:caps w:val="0"/>
          <w:color w:val="000000"/>
          <w:spacing w:val="0"/>
          <w:kern w:val="0"/>
          <w:sz w:val="28"/>
          <w:szCs w:val="28"/>
          <w:u w:val="single"/>
          <w:lang w:val="en-US" w:eastAsia="zh-CN" w:bidi="ar"/>
        </w:rPr>
        <w:t>甲方保证金开户行全称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firstLineChars="200"/>
        <w:jc w:val="left"/>
        <w:textAlignment w:val="auto"/>
        <w:rPr>
          <w:rFonts w:hint="eastAsia"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u w:val="none"/>
          <w:lang w:val="en-US" w:eastAsia="zh-CN" w:bidi="ar"/>
        </w:rPr>
        <w:t>（六）在租赁期间，乙方</w:t>
      </w:r>
      <w:r>
        <w:rPr>
          <w:rFonts w:hint="eastAsia" w:ascii="仿宋" w:hAnsi="仿宋" w:eastAsia="仿宋" w:cs="仿宋"/>
          <w:i w:val="0"/>
          <w:iCs w:val="0"/>
          <w:caps w:val="0"/>
          <w:color w:val="auto"/>
          <w:spacing w:val="0"/>
          <w:kern w:val="0"/>
          <w:sz w:val="28"/>
          <w:szCs w:val="28"/>
          <w:lang w:val="en-US" w:eastAsia="zh-CN" w:bidi="ar"/>
        </w:rPr>
        <w:t xml:space="preserve">不得擅自将本合同项下的标的物进行出让、转让、出租、抵押、担保或与第三方签订合作协议，未经甲方同意擅自处置的，甲方有权解除本合同。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firstLineChars="200"/>
        <w:jc w:val="left"/>
        <w:textAlignment w:val="auto"/>
        <w:rPr>
          <w:rFonts w:hint="eastAsia"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i w:val="0"/>
          <w:iCs w:val="0"/>
          <w:caps w:val="0"/>
          <w:color w:val="auto"/>
          <w:spacing w:val="0"/>
          <w:kern w:val="0"/>
          <w:sz w:val="28"/>
          <w:szCs w:val="28"/>
          <w:lang w:val="en-US" w:eastAsia="zh-CN" w:bidi="ar"/>
        </w:rPr>
        <w:t>（七）乙方按本合同履约后，合同期满30个工作日内，甲方将履约保证金全额无息返还至乙方指定账户（乙方需提前提供账户信息及收款说明）。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firstLineChars="200"/>
        <w:jc w:val="left"/>
        <w:textAlignment w:val="auto"/>
        <w:rPr>
          <w:rFonts w:hint="eastAsia"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i w:val="0"/>
          <w:iCs w:val="0"/>
          <w:caps w:val="0"/>
          <w:color w:val="auto"/>
          <w:spacing w:val="0"/>
          <w:kern w:val="0"/>
          <w:sz w:val="28"/>
          <w:szCs w:val="28"/>
          <w:lang w:val="en-US" w:eastAsia="zh-CN" w:bidi="ar"/>
        </w:rPr>
        <w:t>（八）优先在路边的商户或者农户入驻交易平台摊位和铺面</w:t>
      </w:r>
      <w:r>
        <w:rPr>
          <w:rFonts w:hint="eastAsia" w:ascii="仿宋" w:hAnsi="仿宋" w:eastAsia="仿宋" w:cs="仿宋"/>
          <w:color w:val="auto"/>
          <w:szCs w:val="18"/>
          <w:highlight w:val="none"/>
          <w:lang w:val="en-US"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right="0" w:firstLine="560" w:firstLineChars="200"/>
        <w:jc w:val="left"/>
        <w:textAlignment w:val="auto"/>
        <w:rPr>
          <w:rFonts w:hint="eastAsia" w:ascii="仿宋" w:hAnsi="仿宋" w:eastAsia="仿宋" w:cs="仿宋"/>
          <w:i w:val="0"/>
          <w:iCs w:val="0"/>
          <w:caps w:val="0"/>
          <w:color w:val="000000"/>
          <w:spacing w:val="0"/>
          <w:kern w:val="0"/>
          <w:sz w:val="28"/>
          <w:szCs w:val="28"/>
        </w:rPr>
      </w:pPr>
      <w:r>
        <w:rPr>
          <w:rFonts w:hint="eastAsia" w:ascii="仿宋" w:hAnsi="仿宋" w:eastAsia="仿宋" w:cs="仿宋"/>
          <w:i w:val="0"/>
          <w:iCs w:val="0"/>
          <w:caps w:val="0"/>
          <w:color w:val="000000"/>
          <w:spacing w:val="0"/>
          <w:kern w:val="0"/>
          <w:sz w:val="28"/>
          <w:szCs w:val="28"/>
          <w:lang w:val="en-US" w:eastAsia="zh-CN" w:bidi="ar"/>
        </w:rPr>
        <w:t xml:space="preserve"> </w:t>
      </w:r>
      <w:r>
        <w:rPr>
          <w:rStyle w:val="5"/>
          <w:rFonts w:hint="eastAsia" w:ascii="仿宋" w:hAnsi="仿宋" w:eastAsia="仿宋" w:cs="仿宋"/>
          <w:b/>
          <w:bCs w:val="0"/>
          <w:i w:val="0"/>
          <w:iCs w:val="0"/>
          <w:caps w:val="0"/>
          <w:color w:val="000000"/>
          <w:spacing w:val="0"/>
          <w:sz w:val="28"/>
          <w:szCs w:val="28"/>
          <w:lang w:val="en-US" w:eastAsia="zh-CN" w:bidi="ar"/>
        </w:rPr>
        <w:t>十、合同变更、解除和终止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（一）合同变更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 xml:space="preserve">本合同的任何变更、补充，均需经甲乙双方协商一致后，签订书面补充协议，补充协议与本合同具有同等法律效力。补充协议内容与本合同不一致的，以补充协议为准。 </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合同解除</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Chars="200" w:right="0" w:rightChars="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除本合同另有约定外，有下列情形之一的，一方有权解除本合同：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1.因不可抗力致使本合同全部无法履行，且双方在不可抗力发生后360日内未能就合同继续履行达成协议的。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 xml:space="preserve">2.一方严重违约，导致合同目的无法实现，另一方书面通知违约方解除合同的。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3.法律规定的其他可以解除合同的情形。主张解除合同的一方应向对方发出书面解除通知，通知中应明确解除合同的原因、依据及合同解除的时间。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 xml:space="preserve">（三）合同终止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1.本合同约定的合作期限届满，且双方未达成续租协议的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 xml:space="preserve">2.本合同依法解除的。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 xml:space="preserve">3.因公共利益需要政府依法收回或征收土地导致本合同无法继续履行的。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4.甲乙双方协商一致终止本合同的。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 xml:space="preserve">（四）合同终止后的处理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1.依照本合同</w:t>
      </w:r>
      <w:r>
        <w:rPr>
          <w:rFonts w:hint="eastAsia" w:ascii="仿宋" w:hAnsi="仿宋" w:eastAsia="仿宋" w:cs="仿宋"/>
          <w:i w:val="0"/>
          <w:iCs w:val="0"/>
          <w:caps w:val="0"/>
          <w:color w:val="000000"/>
          <w:spacing w:val="0"/>
          <w:kern w:val="0"/>
          <w:sz w:val="28"/>
          <w:szCs w:val="28"/>
          <w:highlight w:val="none"/>
          <w:lang w:val="en-US" w:eastAsia="zh-CN" w:bidi="ar"/>
        </w:rPr>
        <w:t>约定依法</w:t>
      </w:r>
      <w:r>
        <w:rPr>
          <w:rFonts w:hint="eastAsia" w:ascii="仿宋" w:hAnsi="仿宋" w:eastAsia="仿宋" w:cs="仿宋"/>
          <w:i w:val="0"/>
          <w:iCs w:val="0"/>
          <w:caps w:val="0"/>
          <w:color w:val="000000"/>
          <w:spacing w:val="0"/>
          <w:kern w:val="0"/>
          <w:sz w:val="28"/>
          <w:szCs w:val="28"/>
          <w:lang w:val="en-US" w:eastAsia="zh-CN" w:bidi="ar"/>
        </w:rPr>
        <w:t xml:space="preserve">终止后，乙方应在30日内将岭仔村农副产品交易平台（归乙方所有的可移动设施设备除外）交还甲方，双方应签订《岭仔村农副产品交易平台交还确认书》，明确土地及附属物的交接情况。乙方逾期交还的，每逾期一日，应向甲方支付2000元占用费。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2.依照本合同</w:t>
      </w:r>
      <w:r>
        <w:rPr>
          <w:rFonts w:hint="eastAsia" w:ascii="仿宋" w:hAnsi="仿宋" w:eastAsia="仿宋" w:cs="仿宋"/>
          <w:i w:val="0"/>
          <w:iCs w:val="0"/>
          <w:caps w:val="0"/>
          <w:color w:val="000000"/>
          <w:spacing w:val="0"/>
          <w:kern w:val="0"/>
          <w:sz w:val="28"/>
          <w:szCs w:val="28"/>
          <w:highlight w:val="none"/>
          <w:lang w:val="en-US" w:eastAsia="zh-CN" w:bidi="ar"/>
        </w:rPr>
        <w:t>约定依法</w:t>
      </w:r>
      <w:r>
        <w:rPr>
          <w:rFonts w:hint="eastAsia" w:ascii="仿宋" w:hAnsi="仿宋" w:eastAsia="仿宋" w:cs="仿宋"/>
          <w:i w:val="0"/>
          <w:iCs w:val="0"/>
          <w:caps w:val="0"/>
          <w:color w:val="000000"/>
          <w:spacing w:val="0"/>
          <w:kern w:val="0"/>
          <w:sz w:val="28"/>
          <w:szCs w:val="28"/>
          <w:lang w:val="en-US" w:eastAsia="zh-CN" w:bidi="ar"/>
        </w:rPr>
        <w:t xml:space="preserve">终止后，双方应按照本合同约定结清相关款项（包括但不限于租金、违约金等），甲方应退还乙方已支付但未履行期间的租金和履约保证金。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3.合作未满</w:t>
      </w:r>
      <w:r>
        <w:rPr>
          <w:rFonts w:hint="eastAsia" w:ascii="仿宋" w:hAnsi="仿宋" w:eastAsia="仿宋" w:cs="仿宋"/>
          <w:i w:val="0"/>
          <w:iCs w:val="0"/>
          <w:caps w:val="0"/>
          <w:color w:val="000000"/>
          <w:spacing w:val="0"/>
          <w:kern w:val="0"/>
          <w:sz w:val="28"/>
          <w:szCs w:val="28"/>
          <w:highlight w:val="none"/>
          <w:lang w:val="en-US" w:eastAsia="zh-CN" w:bidi="ar"/>
        </w:rPr>
        <w:t>20</w:t>
      </w:r>
      <w:r>
        <w:rPr>
          <w:rFonts w:hint="eastAsia" w:ascii="仿宋" w:hAnsi="仿宋" w:eastAsia="仿宋" w:cs="仿宋"/>
          <w:i w:val="0"/>
          <w:iCs w:val="0"/>
          <w:caps w:val="0"/>
          <w:color w:val="000000"/>
          <w:spacing w:val="0"/>
          <w:kern w:val="0"/>
          <w:sz w:val="28"/>
          <w:szCs w:val="28"/>
          <w:lang w:val="en-US" w:eastAsia="zh-CN" w:bidi="ar"/>
        </w:rPr>
        <w:t xml:space="preserve">年，因乙方原因导致本合同解除或终止的，甲方对标的物进行验收合格后，退还乙方已提前支付但未实际履行期间的租金（计算方式：退还已支付的未履行期间租金=已支付金额÷365×未履行天数），履约保证金不退。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2" w:firstLineChars="200"/>
        <w:jc w:val="left"/>
        <w:textAlignment w:val="auto"/>
        <w:rPr>
          <w:rFonts w:hint="eastAsia" w:ascii="仿宋" w:hAnsi="仿宋" w:eastAsia="仿宋" w:cs="仿宋"/>
          <w:i w:val="0"/>
          <w:iCs w:val="0"/>
          <w:caps w:val="0"/>
          <w:color w:val="000000"/>
          <w:spacing w:val="0"/>
          <w:kern w:val="0"/>
          <w:sz w:val="28"/>
          <w:szCs w:val="28"/>
        </w:rPr>
      </w:pPr>
      <w:r>
        <w:rPr>
          <w:rStyle w:val="5"/>
          <w:rFonts w:hint="eastAsia" w:ascii="仿宋" w:hAnsi="仿宋" w:eastAsia="仿宋" w:cs="仿宋"/>
          <w:b/>
          <w:bCs w:val="0"/>
          <w:i w:val="0"/>
          <w:iCs w:val="0"/>
          <w:caps w:val="0"/>
          <w:color w:val="000000"/>
          <w:spacing w:val="0"/>
          <w:sz w:val="28"/>
          <w:szCs w:val="28"/>
          <w:lang w:val="en-US" w:eastAsia="zh-CN" w:bidi="ar"/>
        </w:rPr>
        <w:t>十一、违约责任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（一）甲乙双方均应严格履行本合同约定的义务，任何一方违反本合同约定，给对方造成损失的，违约方应承担赔偿责任。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（二）甲方违反本合同约定，擅自干涉、破坏乙方的生产经营活动，致使乙方无法进行正常生产经营的，乙方有权要求甲方立即停止违约行为，并赔偿乙方因此造成的损失。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三）乙方违反本合同约定，擅自改变岭仔村农副产品交易平台用途，甲方有权要求乙方立即整改，支付违约金，并赔偿岭仔村农副产品交易平台修复费用及甲方损失；乙方拒不整改或整改无效的，甲方有权解除本合同，乙方已支付的履约保证金不予退还，乙方还应赔偿甲方因此造成的其他损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四）任何一方违反本合同约定的保密义务，泄露在合作过程中知悉的对方国家秘密、商业秘密（包括但不限于本合同内容、项目规划、财务数据、客户信息等），给对方造成损失的，应承担赔偿责任；情节严重的，对方有权解除本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2" w:firstLineChars="200"/>
        <w:jc w:val="left"/>
        <w:textAlignment w:val="auto"/>
        <w:rPr>
          <w:rFonts w:hint="eastAsia" w:ascii="仿宋" w:hAnsi="仿宋" w:eastAsia="仿宋" w:cs="仿宋"/>
          <w:i w:val="0"/>
          <w:iCs w:val="0"/>
          <w:caps w:val="0"/>
          <w:color w:val="000000"/>
          <w:spacing w:val="0"/>
          <w:kern w:val="0"/>
          <w:sz w:val="28"/>
          <w:szCs w:val="28"/>
        </w:rPr>
      </w:pPr>
      <w:r>
        <w:rPr>
          <w:rStyle w:val="5"/>
          <w:rFonts w:hint="eastAsia" w:ascii="仿宋" w:hAnsi="仿宋" w:eastAsia="仿宋" w:cs="仿宋"/>
          <w:b/>
          <w:bCs w:val="0"/>
          <w:i w:val="0"/>
          <w:iCs w:val="0"/>
          <w:caps w:val="0"/>
          <w:color w:val="000000"/>
          <w:spacing w:val="0"/>
          <w:sz w:val="28"/>
          <w:szCs w:val="28"/>
          <w:lang w:val="en-US" w:eastAsia="zh-CN" w:bidi="ar"/>
        </w:rPr>
        <w:t>十二、合同争议解决方式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本合同发生争议的，甲乙双方可以协商解决，也</w:t>
      </w:r>
      <w:r>
        <w:rPr>
          <w:rFonts w:hint="eastAsia" w:ascii="仿宋" w:hAnsi="仿宋" w:eastAsia="仿宋" w:cs="仿宋"/>
          <w:i w:val="0"/>
          <w:iCs w:val="0"/>
          <w:caps w:val="0"/>
          <w:spacing w:val="0"/>
          <w:kern w:val="0"/>
          <w:sz w:val="28"/>
          <w:szCs w:val="28"/>
          <w:lang w:val="en-US" w:eastAsia="zh-CN" w:bidi="ar"/>
        </w:rPr>
        <w:t>可以请求</w:t>
      </w:r>
      <w:r>
        <w:rPr>
          <w:rFonts w:hint="eastAsia" w:ascii="仿宋" w:hAnsi="仿宋" w:eastAsia="仿宋" w:cs="仿宋"/>
          <w:i w:val="0"/>
          <w:iCs w:val="0"/>
          <w:caps w:val="0"/>
          <w:color w:val="000000"/>
          <w:spacing w:val="0"/>
          <w:kern w:val="0"/>
          <w:sz w:val="28"/>
          <w:szCs w:val="28"/>
          <w:lang w:val="en-US" w:eastAsia="zh-CN" w:bidi="ar"/>
        </w:rPr>
        <w:t>乡（镇）一级人民政府。当事人不愿协商、调解或者协商、调解不成的，可以直接向陵水黎族自治县人民法院起诉。</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right="0" w:rightChars="0" w:firstLine="562" w:firstLineChars="200"/>
        <w:jc w:val="left"/>
        <w:textAlignment w:val="auto"/>
        <w:rPr>
          <w:rStyle w:val="5"/>
          <w:rFonts w:hint="eastAsia" w:ascii="仿宋" w:hAnsi="仿宋" w:eastAsia="仿宋" w:cs="仿宋"/>
          <w:b/>
          <w:bCs w:val="0"/>
          <w:i w:val="0"/>
          <w:iCs w:val="0"/>
          <w:caps w:val="0"/>
          <w:color w:val="000000"/>
          <w:spacing w:val="0"/>
          <w:sz w:val="28"/>
          <w:szCs w:val="28"/>
          <w:lang w:val="en-US" w:eastAsia="zh-CN" w:bidi="ar"/>
        </w:rPr>
      </w:pPr>
      <w:r>
        <w:rPr>
          <w:rStyle w:val="5"/>
          <w:rFonts w:hint="eastAsia" w:ascii="仿宋" w:hAnsi="仿宋" w:eastAsia="仿宋" w:cs="仿宋"/>
          <w:b/>
          <w:bCs w:val="0"/>
          <w:i w:val="0"/>
          <w:iCs w:val="0"/>
          <w:caps w:val="0"/>
          <w:color w:val="000000"/>
          <w:spacing w:val="0"/>
          <w:sz w:val="28"/>
          <w:szCs w:val="28"/>
          <w:lang w:val="en-US" w:eastAsia="zh-CN" w:bidi="ar"/>
        </w:rPr>
        <w:t>十三、合同条款的合法性及保密责任</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right="0" w:rightChars="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（一）甲乙双方均应对在合作过程中获取的对方的国家秘密、商业秘密及本合同内容予以保密，未经对方书面同意，不得向任何第三方泄露（法律法规要求披露、司法机关或行政机关依法要求披露的除外）。</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right="0" w:rightChars="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（二）保密期限为本合同生效之日起至本合同终止后5年</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right="0" w:rightChars="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（三）任何一方违反本保密义务，应赔偿对方因此造成的全部损失。</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280" w:leftChars="0" w:right="0" w:rightChars="0"/>
        <w:jc w:val="left"/>
        <w:textAlignment w:val="auto"/>
        <w:rPr>
          <w:rStyle w:val="5"/>
          <w:rFonts w:hint="eastAsia" w:ascii="仿宋" w:hAnsi="仿宋" w:eastAsia="仿宋" w:cs="仿宋"/>
          <w:b/>
          <w:bCs w:val="0"/>
          <w:i w:val="0"/>
          <w:iCs w:val="0"/>
          <w:caps w:val="0"/>
          <w:color w:val="000000"/>
          <w:spacing w:val="0"/>
          <w:sz w:val="28"/>
          <w:szCs w:val="28"/>
          <w:lang w:val="en-US" w:eastAsia="zh-CN" w:bidi="ar"/>
        </w:rPr>
      </w:pPr>
      <w:r>
        <w:rPr>
          <w:rStyle w:val="5"/>
          <w:rFonts w:hint="eastAsia" w:ascii="仿宋" w:hAnsi="仿宋" w:eastAsia="仿宋" w:cs="仿宋"/>
          <w:b/>
          <w:bCs w:val="0"/>
          <w:i w:val="0"/>
          <w:iCs w:val="0"/>
          <w:caps w:val="0"/>
          <w:color w:val="000000"/>
          <w:spacing w:val="0"/>
          <w:sz w:val="28"/>
          <w:szCs w:val="28"/>
          <w:lang w:val="en-US" w:eastAsia="zh-CN" w:bidi="ar"/>
        </w:rPr>
        <w:t>十四、附则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rPr>
      </w:pPr>
      <w:r>
        <w:rPr>
          <w:rFonts w:hint="eastAsia" w:ascii="仿宋" w:hAnsi="仿宋" w:eastAsia="仿宋" w:cs="仿宋"/>
          <w:i w:val="0"/>
          <w:iCs w:val="0"/>
          <w:caps w:val="0"/>
          <w:color w:val="000000"/>
          <w:spacing w:val="0"/>
          <w:kern w:val="0"/>
          <w:sz w:val="28"/>
          <w:szCs w:val="28"/>
          <w:lang w:val="en-US" w:eastAsia="zh-CN" w:bidi="ar"/>
        </w:rPr>
        <w:t>（一）本合同未尽事宜，经甲乙双方协商一致后，可签订书面补充协议。补充协议与本合同具有同等法律效力，若补充协议内容与本合同不一致的，以补充协议为准。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right="0" w:firstLine="560" w:firstLineChars="200"/>
        <w:jc w:val="left"/>
        <w:textAlignment w:val="auto"/>
        <w:rPr>
          <w:rFonts w:hint="eastAsia" w:ascii="仿宋" w:hAnsi="仿宋" w:eastAsia="仿宋" w:cs="仿宋"/>
          <w:i w:val="0"/>
          <w:iCs w:val="0"/>
          <w:caps w:val="0"/>
          <w:color w:val="000000"/>
          <w:spacing w:val="0"/>
          <w:kern w:val="0"/>
          <w:sz w:val="28"/>
          <w:szCs w:val="28"/>
        </w:rPr>
      </w:pPr>
      <w:r>
        <w:rPr>
          <w:rFonts w:hint="eastAsia" w:ascii="仿宋" w:hAnsi="仿宋" w:eastAsia="仿宋" w:cs="仿宋"/>
          <w:i w:val="0"/>
          <w:iCs w:val="0"/>
          <w:caps w:val="0"/>
          <w:color w:val="000000"/>
          <w:spacing w:val="0"/>
          <w:kern w:val="0"/>
          <w:sz w:val="28"/>
          <w:szCs w:val="28"/>
          <w:lang w:val="en-US" w:eastAsia="zh-CN" w:bidi="ar"/>
        </w:rPr>
        <w:t>（二）本合同自甲乙双方签字、盖章或者按指印之日起生效。本合同一式</w:t>
      </w:r>
      <w:r>
        <w:rPr>
          <w:rFonts w:hint="eastAsia" w:ascii="仿宋" w:hAnsi="仿宋" w:eastAsia="仿宋" w:cs="仿宋"/>
          <w:i w:val="0"/>
          <w:iCs w:val="0"/>
          <w:caps w:val="0"/>
          <w:color w:val="000000"/>
          <w:spacing w:val="0"/>
          <w:kern w:val="0"/>
          <w:sz w:val="28"/>
          <w:szCs w:val="28"/>
          <w:u w:val="single"/>
          <w:lang w:val="en-US" w:eastAsia="zh-CN" w:bidi="ar"/>
        </w:rPr>
        <w:t>叁</w:t>
      </w:r>
      <w:r>
        <w:rPr>
          <w:rFonts w:hint="eastAsia" w:ascii="仿宋" w:hAnsi="仿宋" w:eastAsia="仿宋" w:cs="仿宋"/>
          <w:i w:val="0"/>
          <w:iCs w:val="0"/>
          <w:caps w:val="0"/>
          <w:color w:val="000000"/>
          <w:spacing w:val="0"/>
          <w:kern w:val="0"/>
          <w:sz w:val="28"/>
          <w:szCs w:val="28"/>
          <w:lang w:val="en-US" w:eastAsia="zh-CN" w:bidi="ar"/>
        </w:rPr>
        <w:t>份，由甲方执一份，乙方执贰份。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jc w:val="left"/>
        <w:textAlignment w:val="auto"/>
        <w:rPr>
          <w:rFonts w:hint="eastAsia" w:ascii="仿宋" w:hAnsi="仿宋" w:eastAsia="仿宋" w:cs="仿宋"/>
          <w:i w:val="0"/>
          <w:iCs w:val="0"/>
          <w:caps w:val="0"/>
          <w:color w:val="000000"/>
          <w:spacing w:val="0"/>
          <w:kern w:val="0"/>
          <w:sz w:val="28"/>
          <w:szCs w:val="28"/>
          <w:lang w:val="en-US" w:eastAsia="zh-CN"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jc w:val="left"/>
        <w:textAlignment w:val="auto"/>
        <w:rPr>
          <w:rFonts w:hint="eastAsia" w:ascii="仿宋" w:hAnsi="仿宋" w:eastAsia="仿宋" w:cs="仿宋"/>
          <w:i w:val="0"/>
          <w:iCs w:val="0"/>
          <w:caps w:val="0"/>
          <w:color w:val="000000"/>
          <w:spacing w:val="0"/>
          <w:kern w:val="0"/>
          <w:sz w:val="28"/>
          <w:szCs w:val="28"/>
        </w:rPr>
      </w:pPr>
      <w:r>
        <w:rPr>
          <w:rFonts w:hint="eastAsia" w:ascii="仿宋" w:hAnsi="仿宋" w:eastAsia="仿宋" w:cs="仿宋"/>
          <w:i w:val="0"/>
          <w:iCs w:val="0"/>
          <w:caps w:val="0"/>
          <w:color w:val="000000"/>
          <w:spacing w:val="0"/>
          <w:kern w:val="0"/>
          <w:sz w:val="28"/>
          <w:szCs w:val="28"/>
          <w:lang w:val="en-US" w:eastAsia="zh-CN" w:bidi="ar"/>
        </w:rPr>
        <w:t>甲方：                          乙方：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jc w:val="left"/>
        <w:textAlignment w:val="auto"/>
        <w:rPr>
          <w:rFonts w:hint="eastAsia" w:ascii="仿宋" w:hAnsi="仿宋" w:eastAsia="仿宋" w:cs="仿宋"/>
          <w:i w:val="0"/>
          <w:iCs w:val="0"/>
          <w:caps w:val="0"/>
          <w:color w:val="000000"/>
          <w:spacing w:val="0"/>
          <w:kern w:val="0"/>
          <w:sz w:val="28"/>
          <w:szCs w:val="28"/>
        </w:rPr>
      </w:pPr>
      <w:r>
        <w:rPr>
          <w:rFonts w:hint="eastAsia" w:ascii="仿宋" w:hAnsi="仿宋" w:eastAsia="仿宋" w:cs="仿宋"/>
          <w:i w:val="0"/>
          <w:iCs w:val="0"/>
          <w:caps w:val="0"/>
          <w:color w:val="000000"/>
          <w:spacing w:val="0"/>
          <w:kern w:val="0"/>
          <w:sz w:val="28"/>
          <w:szCs w:val="28"/>
          <w:lang w:val="en-US" w:eastAsia="zh-CN" w:bidi="ar"/>
        </w:rPr>
        <w:t xml:space="preserve">法定代表人签字：                法定代表人签字：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firstLineChars="200"/>
        <w:jc w:val="both"/>
        <w:textAlignment w:val="auto"/>
        <w:rPr>
          <w:rFonts w:hint="eastAsia" w:ascii="仿宋" w:hAnsi="仿宋" w:eastAsia="仿宋" w:cs="仿宋"/>
          <w:i w:val="0"/>
          <w:iCs w:val="0"/>
          <w:caps w:val="0"/>
          <w:color w:val="000000"/>
          <w:spacing w:val="0"/>
          <w:kern w:val="0"/>
          <w:sz w:val="28"/>
          <w:szCs w:val="28"/>
        </w:rPr>
      </w:pPr>
      <w:r>
        <w:rPr>
          <w:rFonts w:hint="eastAsia" w:ascii="仿宋" w:hAnsi="仿宋" w:eastAsia="仿宋" w:cs="仿宋"/>
          <w:i w:val="0"/>
          <w:iCs w:val="0"/>
          <w:caps w:val="0"/>
          <w:color w:val="000000"/>
          <w:spacing w:val="0"/>
          <w:kern w:val="0"/>
          <w:sz w:val="28"/>
          <w:szCs w:val="28"/>
          <w:lang w:val="en-US" w:eastAsia="zh-CN" w:bidi="ar"/>
        </w:rPr>
        <w:t xml:space="preserve">签订时间： </w:t>
      </w:r>
      <w:r>
        <w:rPr>
          <w:rFonts w:hint="eastAsia" w:ascii="仿宋" w:hAnsi="仿宋" w:eastAsia="仿宋" w:cs="仿宋"/>
          <w:i w:val="0"/>
          <w:iCs w:val="0"/>
          <w:caps w:val="0"/>
          <w:color w:val="000000"/>
          <w:spacing w:val="0"/>
          <w:kern w:val="0"/>
          <w:sz w:val="28"/>
          <w:szCs w:val="28"/>
          <w:u w:val="single"/>
          <w:lang w:val="en-US" w:eastAsia="zh-CN" w:bidi="ar"/>
        </w:rPr>
        <w:t xml:space="preserve">          </w:t>
      </w:r>
      <w:r>
        <w:rPr>
          <w:rFonts w:hint="eastAsia" w:ascii="仿宋" w:hAnsi="仿宋" w:eastAsia="仿宋" w:cs="仿宋"/>
          <w:i w:val="0"/>
          <w:iCs w:val="0"/>
          <w:caps w:val="0"/>
          <w:color w:val="000000"/>
          <w:spacing w:val="0"/>
          <w:kern w:val="0"/>
          <w:sz w:val="28"/>
          <w:szCs w:val="28"/>
          <w:lang w:val="en-US" w:eastAsia="zh-CN" w:bidi="ar"/>
        </w:rPr>
        <w:t xml:space="preserve">年 </w:t>
      </w:r>
      <w:r>
        <w:rPr>
          <w:rFonts w:hint="eastAsia" w:ascii="仿宋" w:hAnsi="仿宋" w:eastAsia="仿宋" w:cs="仿宋"/>
          <w:i w:val="0"/>
          <w:iCs w:val="0"/>
          <w:caps w:val="0"/>
          <w:color w:val="000000"/>
          <w:spacing w:val="0"/>
          <w:kern w:val="0"/>
          <w:sz w:val="28"/>
          <w:szCs w:val="28"/>
          <w:u w:val="single"/>
          <w:lang w:val="en-US" w:eastAsia="zh-CN" w:bidi="ar"/>
        </w:rPr>
        <w:t xml:space="preserve">          </w:t>
      </w:r>
      <w:r>
        <w:rPr>
          <w:rFonts w:hint="eastAsia" w:ascii="仿宋" w:hAnsi="仿宋" w:eastAsia="仿宋" w:cs="仿宋"/>
          <w:i w:val="0"/>
          <w:iCs w:val="0"/>
          <w:caps w:val="0"/>
          <w:color w:val="000000"/>
          <w:spacing w:val="0"/>
          <w:kern w:val="0"/>
          <w:sz w:val="28"/>
          <w:szCs w:val="28"/>
          <w:lang w:val="en-US" w:eastAsia="zh-CN" w:bidi="ar"/>
        </w:rPr>
        <w:t>月</w:t>
      </w:r>
      <w:r>
        <w:rPr>
          <w:rFonts w:hint="eastAsia" w:ascii="仿宋" w:hAnsi="仿宋" w:eastAsia="仿宋" w:cs="仿宋"/>
          <w:i w:val="0"/>
          <w:iCs w:val="0"/>
          <w:caps w:val="0"/>
          <w:color w:val="000000"/>
          <w:spacing w:val="0"/>
          <w:kern w:val="0"/>
          <w:sz w:val="28"/>
          <w:szCs w:val="28"/>
          <w:u w:val="single"/>
          <w:lang w:val="en-US" w:eastAsia="zh-CN" w:bidi="ar"/>
        </w:rPr>
        <w:t xml:space="preserve">          </w:t>
      </w:r>
      <w:r>
        <w:rPr>
          <w:rFonts w:hint="eastAsia" w:ascii="仿宋" w:hAnsi="仿宋" w:eastAsia="仿宋" w:cs="仿宋"/>
          <w:i w:val="0"/>
          <w:iCs w:val="0"/>
          <w:caps w:val="0"/>
          <w:color w:val="000000"/>
          <w:spacing w:val="0"/>
          <w:kern w:val="0"/>
          <w:sz w:val="28"/>
          <w:szCs w:val="28"/>
          <w:lang w:val="en-US" w:eastAsia="zh-CN" w:bidi="ar"/>
        </w:rPr>
        <w:t xml:space="preserve"> 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560" w:firstLineChars="200"/>
        <w:jc w:val="both"/>
        <w:textAlignment w:val="auto"/>
        <w:rPr>
          <w:rFonts w:hint="eastAsia" w:ascii="仿宋" w:hAnsi="仿宋" w:eastAsia="仿宋" w:cs="仿宋"/>
          <w:b/>
          <w:bCs w:val="0"/>
          <w:i w:val="0"/>
          <w:iCs w:val="0"/>
          <w:caps w:val="0"/>
          <w:color w:val="000000"/>
          <w:spacing w:val="0"/>
          <w:kern w:val="0"/>
          <w:sz w:val="28"/>
          <w:szCs w:val="28"/>
        </w:rPr>
      </w:pPr>
      <w:r>
        <w:rPr>
          <w:rFonts w:hint="eastAsia" w:ascii="仿宋" w:hAnsi="仿宋" w:eastAsia="仿宋" w:cs="仿宋"/>
          <w:i w:val="0"/>
          <w:iCs w:val="0"/>
          <w:caps w:val="0"/>
          <w:color w:val="000000"/>
          <w:spacing w:val="0"/>
          <w:kern w:val="0"/>
          <w:sz w:val="28"/>
          <w:szCs w:val="28"/>
          <w:lang w:val="en-US" w:eastAsia="zh-CN" w:bidi="ar"/>
        </w:rPr>
        <w:t>签订地点：</w:t>
      </w:r>
      <w:r>
        <w:rPr>
          <w:rFonts w:hint="eastAsia" w:ascii="仿宋" w:hAnsi="仿宋" w:eastAsia="仿宋" w:cs="仿宋"/>
          <w:i w:val="0"/>
          <w:iCs w:val="0"/>
          <w:caps w:val="0"/>
          <w:color w:val="000000"/>
          <w:spacing w:val="0"/>
          <w:kern w:val="0"/>
          <w:sz w:val="28"/>
          <w:szCs w:val="28"/>
          <w:u w:val="single"/>
          <w:lang w:val="en-US" w:eastAsia="zh-CN" w:bidi="ar"/>
        </w:rPr>
        <w:t xml:space="preserve">                                        </w:t>
      </w:r>
      <w:r>
        <w:rPr>
          <w:rStyle w:val="5"/>
          <w:rFonts w:hint="eastAsia" w:ascii="仿宋" w:hAnsi="仿宋" w:eastAsia="仿宋" w:cs="仿宋"/>
          <w:b/>
          <w:bCs w:val="0"/>
          <w:i w:val="0"/>
          <w:iCs w:val="0"/>
          <w:caps w:val="0"/>
          <w:color w:val="000000"/>
          <w:spacing w:val="0"/>
          <w:kern w:val="0"/>
          <w:sz w:val="28"/>
          <w:szCs w:val="28"/>
          <w:lang w:val="en-US" w:eastAsia="zh-CN" w:bidi="ar"/>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66E8F3"/>
    <w:multiLevelType w:val="singleLevel"/>
    <w:tmpl w:val="D866E8F3"/>
    <w:lvl w:ilvl="0" w:tentative="0">
      <w:start w:val="2"/>
      <w:numFmt w:val="chineseCounting"/>
      <w:suff w:val="nothing"/>
      <w:lvlText w:val="%1、"/>
      <w:lvlJc w:val="left"/>
      <w:rPr>
        <w:rFonts w:hint="eastAsia"/>
      </w:rPr>
    </w:lvl>
  </w:abstractNum>
  <w:abstractNum w:abstractNumId="1">
    <w:nsid w:val="F87A5031"/>
    <w:multiLevelType w:val="singleLevel"/>
    <w:tmpl w:val="F87A5031"/>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902A65"/>
    <w:rsid w:val="1A4F7C49"/>
    <w:rsid w:val="2D496DBF"/>
    <w:rsid w:val="353767B2"/>
    <w:rsid w:val="3AC67E1E"/>
    <w:rsid w:val="6C902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character" w:customStyle="1" w:styleId="5">
    <w:name w:val="15"/>
    <w:basedOn w:val="4"/>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陵水黎族自治县（椰林镇）</Company>
  <Pages>1</Pages>
  <Words>0</Words>
  <Characters>0</Characters>
  <Lines>0</Lines>
  <Paragraphs>0</Paragraphs>
  <TotalTime>9</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2025-11-03T02:44:00Z</dcterms:created>
  <dc:creator>杨飞</dc:creator>
  <cp:lastModifiedBy>17675</cp:lastModifiedBy>
  <dcterms:modified xsi:type="dcterms:W3CDTF">2025-11-03T09:55:48Z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