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32320"/>
      <w:bookmarkStart w:id="2" w:name="_Toc21422"/>
      <w:bookmarkStart w:id="3" w:name="_Toc11918"/>
      <w:bookmarkStart w:id="4" w:name="_Toc20910"/>
      <w:bookmarkStart w:id="5" w:name="_Toc24454"/>
      <w:bookmarkStart w:id="6" w:name="_Toc21762"/>
      <w:bookmarkStart w:id="7" w:name="_Toc20033"/>
      <w:bookmarkStart w:id="8" w:name="_Toc7615"/>
      <w:bookmarkStart w:id="9" w:name="_Toc24068"/>
      <w:bookmarkStart w:id="10" w:name="_Toc13462"/>
      <w:bookmarkStart w:id="11" w:name="_Toc25712"/>
      <w:bookmarkStart w:id="12" w:name="_Toc24727"/>
      <w:bookmarkStart w:id="13" w:name="_Toc8396"/>
      <w:bookmarkStart w:id="14" w:name="_Toc2900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b w:val="0"/>
          <w:bCs w:val="0"/>
          <w:color w:val="auto"/>
          <w:sz w:val="28"/>
          <w:szCs w:val="28"/>
          <w:u w:val="single"/>
        </w:rPr>
        <w:t>屯城镇原粮油贸易公司267.34㎡房屋出租</w:t>
      </w:r>
      <w:bookmarkEnd w:id="36"/>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2025-11-14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屯城镇原粮油贸易公司267.34㎡房屋出租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200000</w:t>
      </w:r>
      <w:r>
        <w:rPr>
          <w:rFonts w:hint="eastAsia" w:ascii="新宋体" w:hAnsi="新宋体" w:eastAsia="新宋体" w:cs="Times New Roman"/>
          <w:color w:val="auto"/>
          <w:sz w:val="28"/>
          <w:szCs w:val="28"/>
          <w:u w:val="none"/>
          <w:lang w:val="en-US" w:eastAsia="zh-CN"/>
        </w:rPr>
        <w:t>元（5年总价）。</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2025-11-17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rPr>
        <w:t>屯城镇原粮油贸易公司267.34㎡房屋出租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rPr>
        <w:t>屯城镇原粮油贸易公司267.34㎡房屋出租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rPr>
        <w:t>屯城镇原粮油贸易公司267.34㎡房屋出租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rPr>
        <w:t>屯城镇原粮油贸易公司267.34㎡房屋出租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14469"/>
      <w:bookmarkStart w:id="29" w:name="_Toc13094"/>
      <w:bookmarkStart w:id="30" w:name="_Toc11237"/>
      <w:bookmarkStart w:id="31" w:name="_Toc32101"/>
      <w:bookmarkStart w:id="32" w:name="_Toc1226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屯城镇原粮油贸易公司267.34㎡房屋出租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屯昌县发展控股有限公司</w:t>
      </w:r>
      <w:r>
        <w:rPr>
          <w:rFonts w:hint="eastAsia" w:asciiTheme="minorEastAsia" w:hAnsiTheme="minorEastAsia" w:eastAsiaTheme="minorEastAsia" w:cstheme="minorEastAsia"/>
          <w:color w:val="auto"/>
          <w:sz w:val="32"/>
          <w:szCs w:val="32"/>
        </w:rPr>
        <w:t>召开会议决议，同意</w:t>
      </w:r>
      <w:r>
        <w:rPr>
          <w:rFonts w:hint="eastAsia" w:ascii="Times New Roman" w:hAnsi="Times New Roman"/>
          <w:color w:val="auto"/>
          <w:sz w:val="28"/>
          <w:szCs w:val="28"/>
          <w:u w:val="single"/>
        </w:rPr>
        <w:t>屯城镇原粮油贸易公司267.34㎡房屋出租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6971C1A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屯城镇原粮油贸易公司267.34㎡房屋出租</w:t>
      </w:r>
    </w:p>
    <w:p w14:paraId="52B768D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：屯昌县发展控股有限公司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出租面积：267.34㎡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732C497A">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挂网底价：200000元（5年总价）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报名时间：2025-10-6 10:00:00至2025-10-14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2025-10-17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2467AC2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现场勘查联系方式：徐先生13976305424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6F8F8E-C219-4B88-9EE0-0E7A7B3699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1683E21-F673-4291-93C9-0ECCCBB60B77}"/>
  </w:font>
  <w:font w:name="仿宋_GB2312">
    <w:panose1 w:val="02010609030101010101"/>
    <w:charset w:val="86"/>
    <w:family w:val="modern"/>
    <w:pitch w:val="default"/>
    <w:sig w:usb0="00000001" w:usb1="080E0000" w:usb2="00000000" w:usb3="00000000" w:csb0="00040000" w:csb1="00000000"/>
    <w:embedRegular r:id="rId3" w:fontKey="{B2989147-FDAE-4C58-8D89-4B2D63E7C773}"/>
  </w:font>
  <w:font w:name="方正小标宋简体">
    <w:panose1 w:val="02000000000000000000"/>
    <w:charset w:val="86"/>
    <w:family w:val="auto"/>
    <w:pitch w:val="default"/>
    <w:sig w:usb0="00000001" w:usb1="08000000" w:usb2="00000000" w:usb3="00000000" w:csb0="00040000" w:csb1="00000000"/>
    <w:embedRegular r:id="rId4" w:fontKey="{7A4B4C07-CFB0-4BF3-B444-B7F7745E35F7}"/>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1614610"/>
    <w:rsid w:val="730A3838"/>
    <w:rsid w:val="73ED1367"/>
    <w:rsid w:val="77E20C53"/>
    <w:rsid w:val="786A7F85"/>
    <w:rsid w:val="791505B4"/>
    <w:rsid w:val="7A24720F"/>
    <w:rsid w:val="7A7C6A82"/>
    <w:rsid w:val="7BFC47DB"/>
    <w:rsid w:val="7E05604E"/>
    <w:rsid w:val="7E691B98"/>
    <w:rsid w:val="7EA14B4B"/>
    <w:rsid w:val="7EC1633B"/>
    <w:rsid w:val="7F242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3</TotalTime>
  <ScaleCrop>false</ScaleCrop>
  <LinksUpToDate>false</LinksUpToDate>
  <CharactersWithSpaces>7493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2025-11-05T03:24:26Z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755AD1CF6675409D97F67A38B92FB580_13</vt:lpwstr>
  </property>
  <property fmtid="{D5CDD505-2E9C-101B-9397-08002B2CF9AE}" pid="4" name="KSOTemplateDocerSaveRecord">
    <vt:lpwstr>eyJoZGlkIjoiMTlkZDU4ZTU5ZWQ4Zjk0OTJiMzg5OTZkYzE3YjZiMTMiLCJ1c2VySWQiOiI5ODE2OTMzOTYifQ==</vt:lpwstr>
  </property>
</Properties>
</file>