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15737"/>
      <w:bookmarkStart w:id="3" w:name="_Toc20910"/>
      <w:bookmarkStart w:id="4" w:name="_Toc24454"/>
      <w:bookmarkStart w:id="5" w:name="_Toc32320"/>
      <w:bookmarkStart w:id="6" w:name="_Toc21762"/>
      <w:bookmarkStart w:id="7" w:name="_Toc21422"/>
      <w:bookmarkStart w:id="8" w:name="_Toc8396"/>
      <w:bookmarkStart w:id="9" w:name="_Toc7615"/>
      <w:bookmarkStart w:id="10" w:name="_Toc24727"/>
      <w:bookmarkStart w:id="11" w:name="_Toc24068"/>
      <w:bookmarkStart w:id="12" w:name="_Toc25712"/>
      <w:bookmarkStart w:id="13" w:name="_Toc13462"/>
      <w:bookmarkStart w:id="14" w:name="_Toc12789"/>
      <w:bookmarkStart w:id="15" w:name="_Toc2900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海口市秀英区富康路24号兰海佳园六星楼一单元102房（面积99.66㎡）出租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13716</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海口市秀英区富康路24号兰海佳园六星楼一单元102房（面积99.66㎡）出租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海口市秀英区富康路24号兰海佳园六星楼一单元102房（面积99.66㎡）出租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海口市秀英区富康路24号兰海佳园六星楼一单元102房（面积99.66㎡）出租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海口市秀英区富康路24号兰海佳园六星楼一单元102房（面积99.66㎡）出租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11237"/>
      <w:bookmarkStart w:id="30" w:name="_Toc14469"/>
      <w:bookmarkStart w:id="31" w:name="_Toc12264"/>
      <w:bookmarkStart w:id="32" w:name="_Toc29841"/>
      <w:bookmarkStart w:id="33" w:name="_Toc32101"/>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海口市秀英区富康路24号兰海佳园六星楼一单元102房（面积99.66㎡）出租项目交易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海口市秀英区富康路24号兰海佳园六星楼一单元102房（面积99.66㎡）出租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w:t>
      </w:r>
      <w:bookmarkStart w:id="36" w:name="_GoBack"/>
      <w:bookmarkEnd w:id="36"/>
      <w:r>
        <w:rPr>
          <w:rFonts w:hint="eastAsia" w:ascii="宋体" w:hAnsi="宋体" w:eastAsia="宋体" w:cs="宋体"/>
          <w:color w:val="auto"/>
          <w:sz w:val="28"/>
          <w:szCs w:val="28"/>
          <w:lang w:val="en-US" w:eastAsia="zh-CN"/>
        </w:rPr>
        <w:t>口市秀英区富康路24号兰海佳园六星楼一单元102房（面积99.66㎡）出租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13716元/年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7364</Characters>
  <Lines>59</Lines>
  <Paragraphs>16</Paragraphs>
  <TotalTime>5</TotalTime>
  <ScaleCrop>false</ScaleCrop>
  <LinksUpToDate>false</LinksUpToDate>
  <CharactersWithSpaces>7873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2025-11-07T08:01:28Z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37920D0FC7A248A7AADF2F98FF6B8962_13</vt:lpwstr>
  </property>
  <property fmtid="{D5CDD505-2E9C-101B-9397-08002B2CF9AE}" pid="4" name="KSOTemplateDocerSaveRecord">
    <vt:lpwstr>eyJoZGlkIjoiNTllYmQyNDUzMGYxYWIxNjRiZjk1NzE3MDAwNmE1MzIiLCJ1c2VySWQiOiIzMTg5MDczNDYifQ==</vt:lpwstr>
  </property>
</Properties>
</file>