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1762"/>
      <w:bookmarkStart w:id="3" w:name="_Toc11918"/>
      <w:bookmarkStart w:id="4" w:name="_Toc32320"/>
      <w:bookmarkStart w:id="5" w:name="_Toc15737"/>
      <w:bookmarkStart w:id="6" w:name="_Toc24454"/>
      <w:bookmarkStart w:id="7" w:name="_Toc20910"/>
      <w:bookmarkStart w:id="8" w:name="_Toc7615"/>
      <w:bookmarkStart w:id="9" w:name="_Toc24068"/>
      <w:bookmarkStart w:id="10" w:name="_Toc25712"/>
      <w:bookmarkStart w:id="11" w:name="_Toc20033"/>
      <w:bookmarkStart w:id="12" w:name="_Toc29002"/>
      <w:bookmarkStart w:id="13" w:name="_Toc24727"/>
      <w:bookmarkStart w:id="14" w:name="_Toc13462"/>
      <w:bookmarkStart w:id="15" w:name="_Toc8396"/>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海南天然橡胶产业集团股份有限公司金江分公司共3宗土地出租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240" w:lineRule="auto"/>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1580434C">
      <w:pPr>
        <w:tabs>
          <w:tab w:val="left" w:pos="1633"/>
        </w:tabs>
        <w:bidi w:val="0"/>
        <w:jc w:val="left"/>
        <w:rPr>
          <w:rFonts w:hint="eastAsia"/>
          <w:lang w:val="en-US" w:eastAsia="zh-CN"/>
        </w:rPr>
      </w:pPr>
      <w:r>
        <w:rPr>
          <w:rFonts w:hint="eastAsia"/>
          <w:lang w:val="en-US" w:eastAsia="zh-CN"/>
        </w:rPr>
        <w:drawing>
          <wp:inline distT="0" distB="0" distL="114300" distR="114300">
            <wp:extent cx="5260975" cy="1576705"/>
            <wp:effectExtent l="0" t="0" r="9525" b="10795"/>
            <wp:docPr id="1" name="图片 1" descr="八一4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八一4宗_Sheet1"/>
                    <pic:cNvPicPr>
                      <a:picLocks noChangeAspect="1"/>
                    </pic:cNvPicPr>
                  </pic:nvPicPr>
                  <pic:blipFill>
                    <a:blip r:embed="rId4"/>
                    <a:stretch>
                      <a:fillRect/>
                    </a:stretch>
                  </pic:blipFill>
                  <pic:spPr>
                    <a:xfrm>
                      <a:off x="0" y="0"/>
                      <a:ext cx="5260975" cy="157670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auto"/>
          <w:sz w:val="28"/>
          <w:szCs w:val="28"/>
          <w:lang w:val="en-US" w:eastAsia="zh-CN"/>
        </w:rPr>
        <w:t>具体金额与平台为准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海南天然橡胶产业集团股份有限公司金江分公司共3宗土地出租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海南天然橡胶产业集团股份有限公司金江分公司共3宗土地出租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海南天然橡胶产业集团股份有限公司金江分公司共3宗土地出租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海南天然橡胶产业集团股份有限公司金江分公司共3宗土地出租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3094"/>
      <w:bookmarkStart w:id="30" w:name="_Toc32101"/>
      <w:bookmarkStart w:id="31" w:name="_Toc14469"/>
      <w:bookmarkStart w:id="32" w:name="_Toc11237"/>
      <w:bookmarkStart w:id="33" w:name="_Toc4580"/>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海南天然橡胶产业集团股份有限公司金江分公司共3宗土地出租交易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海南天然橡胶产业集团股份有限公司金江分公司共3宗土地出租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17160" cy="2002790"/>
            <wp:effectExtent l="0" t="0" r="2540" b="3810"/>
            <wp:docPr id="3" name="图片 3" descr="八一4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八一4宗_项目库"/>
                    <pic:cNvPicPr>
                      <a:picLocks noChangeAspect="1"/>
                    </pic:cNvPicPr>
                  </pic:nvPicPr>
                  <pic:blipFill>
                    <a:blip r:embed="rId5"/>
                    <a:stretch>
                      <a:fillRect/>
                    </a:stretch>
                  </pic:blipFill>
                  <pic:spPr>
                    <a:xfrm>
                      <a:off x="0" y="0"/>
                      <a:ext cx="5217160" cy="200279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租金按年支付，一年一付，承租方应缴纳对应押金作为履约保证金</w:t>
      </w:r>
      <w:bookmarkStart w:id="36" w:name="_GoBack"/>
      <w:bookmarkEnd w:id="36"/>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李嘉文17889767357 陈斯航18876010763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6B55E-F732-46D2-83C9-EB37057832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FD18D24-0879-439E-BAD5-7D001451F9EC}"/>
  </w:font>
  <w:font w:name="新宋体">
    <w:panose1 w:val="02010609030101010101"/>
    <w:charset w:val="86"/>
    <w:family w:val="modern"/>
    <w:pitch w:val="default"/>
    <w:sig w:usb0="00000203" w:usb1="288F0000" w:usb2="00000006" w:usb3="00000000" w:csb0="00040001" w:csb1="00000000"/>
    <w:embedRegular r:id="rId3" w:fontKey="{CEE8F770-E703-4957-BAF7-79C9D6627936}"/>
  </w:font>
  <w:font w:name="微软雅黑">
    <w:panose1 w:val="020B0503020204020204"/>
    <w:charset w:val="86"/>
    <w:family w:val="swiss"/>
    <w:pitch w:val="default"/>
    <w:sig w:usb0="80000287" w:usb1="2ACF3C50" w:usb2="00000016" w:usb3="00000000" w:csb0="0004001F" w:csb1="00000000"/>
    <w:embedRegular r:id="rId4" w:fontKey="{2AA15A47-DE21-46EE-95B8-2A5D0570E4A9}"/>
  </w:font>
  <w:font w:name="仿宋">
    <w:panose1 w:val="02010609060101010101"/>
    <w:charset w:val="86"/>
    <w:family w:val="modern"/>
    <w:pitch w:val="default"/>
    <w:sig w:usb0="800002BF" w:usb1="38CF7CFA" w:usb2="00000016" w:usb3="00000000" w:csb0="00040001" w:csb1="00000000"/>
    <w:embedRegular r:id="rId5" w:fontKey="{E1DA93FE-F0DF-4389-8AA0-75130296E938}"/>
  </w:font>
  <w:font w:name="方正小标宋_GBK">
    <w:panose1 w:val="02000000000000000000"/>
    <w:charset w:val="86"/>
    <w:family w:val="auto"/>
    <w:pitch w:val="default"/>
    <w:sig w:usb0="A00002BF" w:usb1="38CF7CFA" w:usb2="00082016" w:usb3="00000000" w:csb0="00040001" w:csb1="00000000"/>
    <w:embedRegular r:id="rId6" w:fontKey="{DC01D36B-7FF0-447C-AB10-C601F761836C}"/>
  </w:font>
  <w:font w:name="WPSEMBED16">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1480B4D"/>
    <w:rsid w:val="02FE6F28"/>
    <w:rsid w:val="042277FF"/>
    <w:rsid w:val="04D6616D"/>
    <w:rsid w:val="063D26A3"/>
    <w:rsid w:val="06E002C9"/>
    <w:rsid w:val="099E728A"/>
    <w:rsid w:val="0A8721A0"/>
    <w:rsid w:val="0B6D5DEB"/>
    <w:rsid w:val="0B7B2128"/>
    <w:rsid w:val="0B985CD3"/>
    <w:rsid w:val="0D4D3C2E"/>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DFF227A"/>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8E2ADB"/>
    <w:rsid w:val="4ECE0172"/>
    <w:rsid w:val="51516E47"/>
    <w:rsid w:val="51A46EB2"/>
    <w:rsid w:val="539A09FF"/>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6617</Words>
  <Characters>6952</Characters>
  <Lines>59</Lines>
  <Paragraphs>16</Paragraphs>
  <TotalTime>7</TotalTime>
  <ScaleCrop>false</ScaleCrop>
  <LinksUpToDate>false</LinksUpToDate>
  <CharactersWithSpaces>7440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2025-11-20T10:18:50Z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8F28C28D8FB042A3A3B09009393CA1D2_13</vt:lpwstr>
  </property>
  <property fmtid="{D5CDD505-2E9C-101B-9397-08002B2CF9AE}" pid="4" name="KSOTemplateDocerSaveRecord">
    <vt:lpwstr>eyJoZGlkIjoiOTIxYTdjZWIwYjY1OTYxYTUwNzNmNTEyZDlhNWViMzYiLCJ1c2VySWQiOiIxNTc0MTczNzE3In0=</vt:lpwstr>
  </property>
</Properties>
</file>