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4454"/>
      <w:bookmarkStart w:id="3" w:name="_Toc15737"/>
      <w:bookmarkStart w:id="4" w:name="_Toc32320"/>
      <w:bookmarkStart w:id="5" w:name="_Toc11918"/>
      <w:bookmarkStart w:id="6" w:name="_Toc21762"/>
      <w:bookmarkStart w:id="7" w:name="_Toc21422"/>
      <w:bookmarkStart w:id="8" w:name="_Toc25712"/>
      <w:bookmarkStart w:id="9" w:name="_Toc8396"/>
      <w:bookmarkStart w:id="10" w:name="_Toc7615"/>
      <w:bookmarkStart w:id="11" w:name="_Toc24727"/>
      <w:bookmarkStart w:id="12" w:name="_Toc24068"/>
      <w:bookmarkStart w:id="13" w:name="_Toc20033"/>
      <w:bookmarkStart w:id="14" w:name="_Toc29002"/>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白沙黎族自治县牙叉镇新高峰村（面积122.12亩）油茶基地集体土地出租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宋体" w:hAnsi="宋体" w:eastAsia="宋体" w:cs="宋体"/>
          <w:bCs w:val="0"/>
          <w:color w:val="auto"/>
          <w:sz w:val="24"/>
          <w:szCs w:val="24"/>
          <w:highlight w:val="none"/>
        </w:rPr>
        <w:t xml:space="preserve"> </w:t>
      </w:r>
      <w:r>
        <w:rPr>
          <w:rFonts w:hint="eastAsia" w:ascii="新宋体" w:hAnsi="新宋体" w:eastAsia="新宋体" w:cs="新宋体"/>
          <w:b/>
          <w:bCs/>
          <w:color w:val="auto"/>
          <w:sz w:val="28"/>
          <w:szCs w:val="28"/>
          <w:highlight w:val="none"/>
          <w:u w:val="single"/>
          <w:lang w:val="en-US" w:eastAsia="zh-CN"/>
        </w:rPr>
        <w:t>54954</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白沙黎族自治县牙叉镇新高峰村（面积122.12亩）油茶基地集体土地出租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白沙黎族自治县牙叉镇新高峰村（面积122.12亩）油茶基地集体土地出租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白沙黎族自治县牙叉镇新高峰村（面积122.12亩）油茶基地集体土地出租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白沙黎族自治县牙叉镇新高峰村（面积122.12亩）油茶基地集体土地出租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13094"/>
      <w:bookmarkStart w:id="30" w:name="_Toc14469"/>
      <w:bookmarkStart w:id="31" w:name="_Toc12264"/>
      <w:bookmarkStart w:id="32" w:name="_Toc32101"/>
      <w:bookmarkStart w:id="33" w:name="_Toc11237"/>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白沙黎族自治县牙叉镇新高峰村（面积122.12亩）油茶基地集体土地出租项目交易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白沙黎族自治县荣邦乡福英村委会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白沙黎族自治县牙叉镇新高峰村（面积122.12亩）油茶基地集体土地出租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白沙黎族自治县牙叉镇新高峰村（面积122.12亩）油茶基地集体土地出租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eastAsia"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白沙黎族自治县荣邦乡福英村委会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122.12亩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新宋体"/>
          <w:b w:val="0"/>
          <w:bCs w:val="0"/>
          <w:color w:val="auto"/>
          <w:sz w:val="28"/>
          <w:szCs w:val="28"/>
          <w:highlight w:val="none"/>
          <w:u w:val="none"/>
          <w:lang w:val="en-US" w:eastAsia="zh-CN"/>
        </w:rPr>
        <w:t>54954</w:t>
      </w:r>
      <w:r>
        <w:rPr>
          <w:rFonts w:hint="eastAsia" w:ascii="新宋体" w:hAnsi="新宋体" w:eastAsia="新宋体" w:cs="Times New Roman"/>
          <w:b w:val="0"/>
          <w:bCs w:val="0"/>
          <w:sz w:val="28"/>
          <w:szCs w:val="28"/>
          <w:u w:val="none"/>
          <w:lang w:val="en-US" w:eastAsia="zh-CN"/>
        </w:rPr>
        <w:t>元/年</w:t>
      </w:r>
      <w:bookmarkStart w:id="36" w:name="_GoBack"/>
      <w:bookmarkEnd w:id="36"/>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139763507531、18907676633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0A106A"/>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5083</Words>
  <Characters>5356</Characters>
  <Lines>59</Lines>
  <Paragraphs>16</Paragraphs>
  <TotalTime>2</TotalTime>
  <ScaleCrop>false</ScaleCrop>
  <LinksUpToDate>false</LinksUpToDate>
  <CharactersWithSpaces>5537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（帆）爵舜迹</cp:lastModifiedBy>
  <dcterms:modified xsi:type="dcterms:W3CDTF">2025-11-21T03:37:25Z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98E77AACAA494390A9A6AA4D4A33B74C_13</vt:lpwstr>
  </property>
  <property fmtid="{D5CDD505-2E9C-101B-9397-08002B2CF9AE}" pid="4" name="KSOTemplateDocerSaveRecord">
    <vt:lpwstr>eyJoZGlkIjoiODcyZTYxNzg5ZTJjMGFjZDAwMzRlNWI0NTFiODU2Y2EiLCJ1c2VySWQiOiIyOTY3NTk3NjAifQ==</vt:lpwstr>
  </property>
</Properties>
</file>