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11918"/>
      <w:bookmarkStart w:id="3" w:name="_Toc15737"/>
      <w:bookmarkStart w:id="4" w:name="_Toc32320"/>
      <w:bookmarkStart w:id="5" w:name="_Toc24454"/>
      <w:bookmarkStart w:id="6" w:name="_Toc21422"/>
      <w:bookmarkStart w:id="7" w:name="_Toc20910"/>
      <w:bookmarkStart w:id="8" w:name="_Toc24727"/>
      <w:bookmarkStart w:id="9" w:name="_Toc8396"/>
      <w:bookmarkStart w:id="10" w:name="_Toc7615"/>
      <w:bookmarkStart w:id="11" w:name="_Toc20033"/>
      <w:bookmarkStart w:id="12" w:name="_Toc25712"/>
      <w:bookmarkStart w:id="13" w:name="_Toc13462"/>
      <w:bookmarkStart w:id="14" w:name="_Toc29002"/>
      <w:bookmarkStart w:id="15" w:name="_Toc12789"/>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文昌泽北农业开发有限责任公司234.98亩农田出租项目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546329元（70494元/年）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文昌泽北农业开发有限责任公司234.98亩农田出租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文昌泽北农业开发有限责任公司234.98亩农田出租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文昌泽北农业开发有限责任公司234.98亩农田出租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文昌泽北农业开发有限责任公司234.98亩农田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32101"/>
      <w:bookmarkStart w:id="29" w:name="_Toc29841"/>
      <w:bookmarkStart w:id="30" w:name="_Toc13094"/>
      <w:bookmarkStart w:id="31" w:name="_Toc12264"/>
      <w:bookmarkStart w:id="32" w:name="_Toc4580"/>
      <w:bookmarkStart w:id="33" w:name="_Toc14469"/>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文昌泽北农业开发有限责任公司234.98亩农田出租交易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文昌泽北农业开发有限责任公司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文昌泽北农业开发有限责任公司234.98亩农田出租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标的名称：文昌泽北农业开发有限责任公司234.98亩农田出租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出租方：文昌泽北农业开发有限责任公司</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eastAsiaTheme="minorEastAsia" w:cstheme="minorEastAsia"/>
          <w:sz w:val="28"/>
          <w:szCs w:val="28"/>
          <w:lang w:val="en-US" w:eastAsia="zh-CN"/>
        </w:rPr>
        <w:t xml:space="preserve">234.98亩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93个月（7年9个月）</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挂牌价格：546329元（70494元/年）。</w:t>
      </w:r>
      <w:r>
        <w:rPr>
          <w:rFonts w:hint="eastAsia" w:asciiTheme="minorEastAsia" w:hAnsiTheme="minorEastAsia" w:cstheme="minorEastAsia"/>
          <w:b w:val="0"/>
          <w:bCs w:val="0"/>
          <w:color w:val="auto"/>
          <w:sz w:val="28"/>
          <w:szCs w:val="28"/>
          <w:highlight w:val="none"/>
          <w:u w:val="none"/>
          <w:lang w:val="en-US" w:eastAsia="zh-CN"/>
        </w:rPr>
        <w:t xml:space="preserve">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15000元 </w:t>
      </w:r>
      <w:bookmarkStart w:id="36" w:name="_GoBack"/>
      <w:bookmarkEnd w:id="36"/>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8B0BC8CD-C30D-429D-AEF6-19C4490342A5}"/>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95746F82-4227-420F-8744-2DE3C4D9605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E526CE2"/>
    <w:rsid w:val="3EE84C2D"/>
    <w:rsid w:val="3FF514A1"/>
    <w:rsid w:val="40F83955"/>
    <w:rsid w:val="43315BEC"/>
    <w:rsid w:val="43AD1C7C"/>
    <w:rsid w:val="44912C24"/>
    <w:rsid w:val="46AD4F09"/>
    <w:rsid w:val="47C03328"/>
    <w:rsid w:val="4C122427"/>
    <w:rsid w:val="4D440E1C"/>
    <w:rsid w:val="4DC33073"/>
    <w:rsid w:val="4E1D1903"/>
    <w:rsid w:val="4E3F7559"/>
    <w:rsid w:val="4ECE0172"/>
    <w:rsid w:val="50332D85"/>
    <w:rsid w:val="51516E47"/>
    <w:rsid w:val="52384853"/>
    <w:rsid w:val="532A6525"/>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6692</Words>
  <Characters>7143</Characters>
  <Lines>59</Lines>
  <Paragraphs>16</Paragraphs>
  <TotalTime>2</TotalTime>
  <ScaleCrop>false</ScaleCrop>
  <LinksUpToDate>false</LinksUpToDate>
  <CharactersWithSpaces>7646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2025-11-28T09:14:01Z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