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11918"/>
      <w:bookmarkStart w:id="3" w:name="_Toc15737"/>
      <w:bookmarkStart w:id="4" w:name="_Toc21762"/>
      <w:bookmarkStart w:id="5" w:name="_Toc32320"/>
      <w:bookmarkStart w:id="6" w:name="_Toc24454"/>
      <w:bookmarkStart w:id="7" w:name="_Toc20910"/>
      <w:bookmarkStart w:id="8" w:name="_Toc12789"/>
      <w:bookmarkStart w:id="9" w:name="_Toc20033"/>
      <w:bookmarkStart w:id="10" w:name="_Toc25712"/>
      <w:bookmarkStart w:id="11" w:name="_Toc8396"/>
      <w:bookmarkStart w:id="12" w:name="_Toc13462"/>
      <w:bookmarkStart w:id="13" w:name="_Toc7615"/>
      <w:bookmarkStart w:id="14" w:name="_Toc29002"/>
      <w:bookmarkStart w:id="15" w:name="_Toc24068"/>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4399F34F">
      <w:pPr>
        <w:jc w:val="left"/>
        <w:outlineLvl w:val="0"/>
        <w:rPr>
          <w:rFonts w:hint="default" w:ascii="宋体" w:hAnsi="宋体" w:eastAsia="宋体" w:cs="宋体"/>
          <w:b w:val="0"/>
          <w:bCs w:val="0"/>
          <w:color w:val="auto"/>
          <w:sz w:val="36"/>
          <w:szCs w:val="44"/>
          <w:u w:val="none"/>
          <w:lang w:val="en-US" w:eastAsia="zh-CN"/>
        </w:rPr>
      </w:pPr>
      <w:r>
        <w:rPr>
          <w:rFonts w:hint="eastAsia" w:ascii="新宋体" w:hAnsi="新宋体" w:eastAsia="新宋体"/>
          <w:b/>
          <w:bCs/>
          <w:color w:val="C00000"/>
          <w:sz w:val="28"/>
          <w:szCs w:val="28"/>
          <w:lang w:val="en-US" w:eastAsia="zh-CN"/>
        </w:rPr>
        <w:t>昌江县石碌镇东风路38号（面向铁城路）25.5㎡商铺二号</w:t>
      </w:r>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昌江县石碌镇东风路38号（面向铁城路）25.5㎡商铺二号</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10200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“昌江县石碌镇东风路38号（面向铁城路）25.5㎡商铺二号”</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昌江县石碌镇东风路38号（面向铁城路）25.5㎡商铺二号</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昌江县石碌镇东风路38号（面向铁城路）25.5㎡商铺二号</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昌江县石碌镇东风路38号（面向铁城路）25.5㎡商铺二号</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1237"/>
      <w:bookmarkStart w:id="30" w:name="_Toc12264"/>
      <w:bookmarkStart w:id="31" w:name="_Toc13094"/>
      <w:bookmarkStart w:id="32" w:name="_Toc4580"/>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昌江县石碌镇东风路38号（面向铁城路）25.5㎡商铺二号</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昌江县石碌镇东风路38号（面向铁城路）25.5㎡商铺二号</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昌江县石碌镇东风路38号（面向铁城路）25.5㎡商铺二号</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8"/>
        <w:gridCol w:w="2767"/>
        <w:gridCol w:w="2627"/>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128" w:type="dxa"/>
          </w:tcPr>
          <w:p w14:paraId="20BD23B8">
            <w:pPr>
              <w:snapToGrid w:val="0"/>
              <w:spacing w:line="240" w:lineRule="auto"/>
              <w:rPr>
                <w:rFonts w:hint="eastAsia" w:ascii="新宋体" w:hAnsi="新宋体" w:eastAsia="新宋体"/>
                <w:b/>
                <w:bCs/>
                <w:color w:val="C00000"/>
                <w:sz w:val="28"/>
                <w:szCs w:val="28"/>
                <w:u w:val="none"/>
                <w:lang w:val="en-US" w:eastAsia="zh-CN"/>
              </w:rPr>
            </w:pPr>
          </w:p>
          <w:p w14:paraId="5168B9AF">
            <w:pPr>
              <w:snapToGrid w:val="0"/>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昌江县石碌镇东风路38号（面向铁城路）25.5㎡商铺二号</w:t>
            </w:r>
          </w:p>
        </w:tc>
        <w:tc>
          <w:tcPr>
            <w:tcW w:w="2767" w:type="dxa"/>
            <w:vAlign w:val="top"/>
          </w:tcPr>
          <w:p w14:paraId="54095B6C">
            <w:pPr>
              <w:snapToGrid w:val="0"/>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47F17299">
            <w:pPr>
              <w:snapToGrid w:val="0"/>
              <w:spacing w:line="240" w:lineRule="auto"/>
              <w:jc w:val="cente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napToGrid w:val="0"/>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627" w:type="dxa"/>
            <w:vAlign w:val="top"/>
          </w:tcPr>
          <w:p w14:paraId="6D4EC1EB">
            <w:pPr>
              <w:snapToGrid w:val="0"/>
              <w:spacing w:line="240" w:lineRule="auto"/>
              <w:jc w:val="center"/>
              <w:rPr>
                <w:rFonts w:hint="eastAsia" w:asciiTheme="minorEastAsia" w:hAnsiTheme="minorEastAsia" w:cstheme="minorEastAsia"/>
                <w:color w:val="C00000"/>
                <w:sz w:val="28"/>
                <w:szCs w:val="28"/>
                <w:vertAlign w:val="baseline"/>
                <w:lang w:eastAsia="zh-CN"/>
              </w:rPr>
            </w:pPr>
          </w:p>
          <w:p w14:paraId="7F58BD52">
            <w:pPr>
              <w:snapToGrid w:val="0"/>
              <w:spacing w:line="240" w:lineRule="auto"/>
              <w:jc w:val="center"/>
              <w:rPr>
                <w:rFonts w:hint="eastAsia" w:ascii="新宋体" w:hAnsi="新宋体" w:eastAsia="新宋体" w:cs="Times New Roman"/>
                <w:b w:val="0"/>
                <w:bCs w:val="0"/>
                <w:sz w:val="30"/>
                <w:szCs w:val="30"/>
                <w:vertAlign w:val="baseline"/>
                <w:lang w:val="en-US" w:eastAsia="zh-CN"/>
              </w:rPr>
            </w:pPr>
          </w:p>
          <w:p w14:paraId="3737B3E3">
            <w:pPr>
              <w:snapToGrid w:val="0"/>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10200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r>
        <w:rPr>
          <w:rFonts w:hint="default" w:ascii="Segoe UI" w:hAnsi="Segoe UI" w:eastAsia="Segoe UI" w:cs="Segoe UI"/>
          <w:i w:val="0"/>
          <w:iCs w:val="0"/>
          <w:caps w:val="0"/>
          <w:color w:val="000000"/>
          <w:spacing w:val="0"/>
          <w:sz w:val="28"/>
          <w:szCs w:val="28"/>
        </w:rPr>
        <w:t>第一次支付时间满后5个工作日内缴纳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A7575C"/>
    <w:rsid w:val="02E10391"/>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4EA425F"/>
    <w:rsid w:val="150A3847"/>
    <w:rsid w:val="168C1DDB"/>
    <w:rsid w:val="16C136E5"/>
    <w:rsid w:val="16D93709"/>
    <w:rsid w:val="17325B40"/>
    <w:rsid w:val="17410A7F"/>
    <w:rsid w:val="17740A9C"/>
    <w:rsid w:val="18E10F33"/>
    <w:rsid w:val="1991663E"/>
    <w:rsid w:val="1A0C35CC"/>
    <w:rsid w:val="1A525566"/>
    <w:rsid w:val="1A626F8D"/>
    <w:rsid w:val="1CE74D57"/>
    <w:rsid w:val="1D0A3B6C"/>
    <w:rsid w:val="1E22432A"/>
    <w:rsid w:val="1FE10954"/>
    <w:rsid w:val="205C18F7"/>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A97795"/>
    <w:rsid w:val="34F0372B"/>
    <w:rsid w:val="3516702D"/>
    <w:rsid w:val="356B5D48"/>
    <w:rsid w:val="36257C7B"/>
    <w:rsid w:val="37E601A9"/>
    <w:rsid w:val="3A7A2C02"/>
    <w:rsid w:val="3D124BF3"/>
    <w:rsid w:val="3D922FE7"/>
    <w:rsid w:val="3DF00187"/>
    <w:rsid w:val="3E290863"/>
    <w:rsid w:val="3EE84C2D"/>
    <w:rsid w:val="3F220916"/>
    <w:rsid w:val="40176161"/>
    <w:rsid w:val="412E457D"/>
    <w:rsid w:val="42EC1909"/>
    <w:rsid w:val="43315BEC"/>
    <w:rsid w:val="43AD1C7C"/>
    <w:rsid w:val="4486772E"/>
    <w:rsid w:val="44912C24"/>
    <w:rsid w:val="477C493B"/>
    <w:rsid w:val="47C03328"/>
    <w:rsid w:val="48350522"/>
    <w:rsid w:val="48D11361"/>
    <w:rsid w:val="48F422BB"/>
    <w:rsid w:val="4A7A6DBA"/>
    <w:rsid w:val="4C122427"/>
    <w:rsid w:val="4CCF04AD"/>
    <w:rsid w:val="4CD73773"/>
    <w:rsid w:val="4D440E1C"/>
    <w:rsid w:val="4DC33073"/>
    <w:rsid w:val="4E3F7559"/>
    <w:rsid w:val="4ECE0172"/>
    <w:rsid w:val="4FDE7FB7"/>
    <w:rsid w:val="50804CA1"/>
    <w:rsid w:val="51085264"/>
    <w:rsid w:val="513F33B9"/>
    <w:rsid w:val="51516E47"/>
    <w:rsid w:val="54AB2D04"/>
    <w:rsid w:val="56DC53F6"/>
    <w:rsid w:val="59AC7302"/>
    <w:rsid w:val="5BD329C8"/>
    <w:rsid w:val="5CF93C67"/>
    <w:rsid w:val="5DC91F2A"/>
    <w:rsid w:val="62920BC0"/>
    <w:rsid w:val="637A7D59"/>
    <w:rsid w:val="639B14F1"/>
    <w:rsid w:val="64515E2E"/>
    <w:rsid w:val="64D61FAB"/>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5129</Words>
  <Characters>5432</Characters>
  <Lines>59</Lines>
  <Paragraphs>16</Paragraphs>
  <TotalTime>8</TotalTime>
  <ScaleCrop>false</ScaleCrop>
  <LinksUpToDate>false</LinksUpToDate>
  <CharactersWithSpaces>5584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2025-12-05T03:15:08Z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