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0910"/>
      <w:bookmarkStart w:id="2" w:name="_Toc15737"/>
      <w:bookmarkStart w:id="3" w:name="_Toc24454"/>
      <w:bookmarkStart w:id="4" w:name="_Toc21762"/>
      <w:bookmarkStart w:id="5" w:name="_Toc32320"/>
      <w:bookmarkStart w:id="6" w:name="_Toc11918"/>
      <w:bookmarkStart w:id="7" w:name="_Toc21422"/>
      <w:bookmarkStart w:id="8" w:name="_Toc20033"/>
      <w:bookmarkStart w:id="9" w:name="_Toc8396"/>
      <w:bookmarkStart w:id="10" w:name="_Toc25712"/>
      <w:bookmarkStart w:id="11" w:name="_Toc13462"/>
      <w:bookmarkStart w:id="12" w:name="_Toc29002"/>
      <w:bookmarkStart w:id="13" w:name="_Toc24068"/>
      <w:bookmarkStart w:id="14" w:name="_Toc24727"/>
      <w:bookmarkStart w:id="15" w:name="_Toc12789"/>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大茂镇袁水村委会联丰小学旧址出租</w:t>
      </w:r>
      <w:r>
        <w:rPr>
          <w:rFonts w:hint="eastAsia" w:ascii="新宋体" w:hAnsi="新宋体" w:eastAsia="新宋体"/>
          <w:b w:val="0"/>
          <w:bCs w:val="0"/>
          <w:sz w:val="28"/>
          <w:szCs w:val="28"/>
          <w:u w:val="none"/>
          <w:lang w:val="en-US" w:eastAsia="zh-CN"/>
        </w:rPr>
        <w:t>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12</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17</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海南农商银行万宁万福支行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；30000元/年。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/年</w:t>
      </w:r>
      <w:r>
        <w:rPr>
          <w:rFonts w:hint="eastAsia" w:ascii="新宋体" w:hAnsi="新宋体" w:eastAsia="新宋体" w:cs="Times New Roman"/>
          <w:sz w:val="28"/>
          <w:szCs w:val="28"/>
        </w:rPr>
        <w:t>。</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12-18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大茂镇袁水村委会联丰小学旧址出租</w:t>
      </w:r>
      <w:r>
        <w:rPr>
          <w:rFonts w:ascii="Times New Roman" w:hAnsi="Times New Roman"/>
          <w:sz w:val="28"/>
          <w:szCs w:val="28"/>
        </w:rPr>
        <w:t>”</w:t>
      </w:r>
      <w:r>
        <w:rPr>
          <w:rFonts w:hint="eastAsia" w:ascii="Times New Roman" w:hAnsi="Times New Roman"/>
          <w:sz w:val="28"/>
          <w:szCs w:val="28"/>
          <w:lang w:eastAsia="zh-CN"/>
        </w:rPr>
        <w:t>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大茂镇袁水村委会联丰小学旧址出租</w:t>
      </w:r>
      <w:r>
        <w:rPr>
          <w:rFonts w:ascii="Times New Roman" w:hAnsi="Times New Roman"/>
          <w:sz w:val="28"/>
          <w:szCs w:val="28"/>
        </w:rPr>
        <w:t>”</w:t>
      </w:r>
      <w:r>
        <w:rPr>
          <w:rFonts w:hint="eastAsia" w:ascii="Times New Roman" w:hAnsi="Times New Roman"/>
          <w:sz w:val="28"/>
          <w:szCs w:val="28"/>
          <w:u w:val="none"/>
          <w:lang w:eastAsia="zh-CN"/>
        </w:rPr>
        <w:t>项目</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大茂镇袁水村委会联丰小学旧址出租</w:t>
      </w:r>
      <w:r>
        <w:rPr>
          <w:rFonts w:ascii="Times New Roman" w:hAnsi="Times New Roman"/>
          <w:sz w:val="28"/>
          <w:szCs w:val="28"/>
        </w:rPr>
        <w:t>”</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大茂镇袁水村委会联丰小学旧址出租</w:t>
      </w:r>
      <w:r>
        <w:rPr>
          <w:rFonts w:hint="eastAsia" w:ascii="新宋体" w:hAnsi="新宋体" w:eastAsia="新宋体"/>
          <w:b w:val="0"/>
          <w:bCs w:val="0"/>
          <w:sz w:val="28"/>
          <w:szCs w:val="28"/>
          <w:u w:val="none"/>
          <w:lang w:val="en-US" w:eastAsia="zh-CN"/>
        </w:rPr>
        <w:t>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7009"/>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29057"/>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32101"/>
      <w:bookmarkStart w:id="29" w:name="_Toc14469"/>
      <w:bookmarkStart w:id="30" w:name="_Toc4580"/>
      <w:bookmarkStart w:id="31" w:name="_Toc13094"/>
      <w:bookmarkStart w:id="32" w:name="_Toc11237"/>
      <w:bookmarkStart w:id="33" w:name="_Toc12264"/>
      <w:bookmarkStart w:id="34" w:name="_Toc29841"/>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大茂镇袁水村委会联丰小学旧址出租项目交易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茂镇袁水</w:t>
      </w:r>
      <w:r>
        <w:rPr>
          <w:rFonts w:hint="eastAsia" w:asciiTheme="minorEastAsia" w:hAnsiTheme="minorEastAsia" w:eastAsiaTheme="minorEastAsia" w:cstheme="minorEastAsia"/>
          <w:sz w:val="32"/>
          <w:szCs w:val="32"/>
          <w:lang w:val="en-US" w:eastAsia="zh-CN"/>
        </w:rPr>
        <w:t>村</w:t>
      </w:r>
      <w:r>
        <w:rPr>
          <w:rFonts w:hint="eastAsia" w:asciiTheme="minorEastAsia" w:hAnsiTheme="minorEastAsia" w:cstheme="minorEastAsia"/>
          <w:sz w:val="32"/>
          <w:szCs w:val="32"/>
          <w:lang w:val="en-US" w:eastAsia="zh-CN"/>
        </w:rPr>
        <w:t>民</w:t>
      </w:r>
      <w:r>
        <w:rPr>
          <w:rFonts w:hint="eastAsia" w:asciiTheme="minorEastAsia" w:hAnsiTheme="minorEastAsia" w:eastAsiaTheme="minorEastAsia" w:cstheme="minorEastAsia"/>
          <w:sz w:val="32"/>
          <w:szCs w:val="32"/>
          <w:lang w:val="en-US" w:eastAsia="zh-CN"/>
        </w:rPr>
        <w:t>委</w:t>
      </w:r>
      <w:r>
        <w:rPr>
          <w:rFonts w:hint="eastAsia" w:asciiTheme="minorEastAsia" w:hAnsiTheme="minorEastAsia" w:cstheme="minorEastAsia"/>
          <w:sz w:val="32"/>
          <w:szCs w:val="32"/>
          <w:lang w:val="en-US" w:eastAsia="zh-CN"/>
        </w:rPr>
        <w:t>员</w:t>
      </w:r>
      <w:r>
        <w:rPr>
          <w:rFonts w:hint="eastAsia" w:asciiTheme="minorEastAsia" w:hAnsiTheme="minorEastAsia" w:eastAsiaTheme="minorEastAsia" w:cstheme="minorEastAsia"/>
          <w:sz w:val="32"/>
          <w:szCs w:val="32"/>
          <w:lang w:val="en-US" w:eastAsia="zh-CN"/>
        </w:rPr>
        <w:t>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大茂镇袁水村委会联丰小学旧址出租</w:t>
      </w:r>
      <w:r>
        <w:rPr>
          <w:rFonts w:hint="eastAsia" w:asciiTheme="minorEastAsia" w:hAnsiTheme="minorEastAsia" w:cstheme="minorEastAsia"/>
          <w:sz w:val="32"/>
          <w:szCs w:val="32"/>
          <w:u w:val="none"/>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大茂镇袁水村委会联丰小学旧址出租</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万宁市大茂镇袁水村民委员会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出租面积：462.2㎡（占地14.1亩）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30000元/年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13000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 15:00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bookmarkStart w:id="36" w:name="_GoBack"/>
      <w:bookmarkEnd w:id="36"/>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租金两年一付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6F3463"/>
    <w:rsid w:val="0433060F"/>
    <w:rsid w:val="05F87CF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D1C7C"/>
    <w:rsid w:val="44912C24"/>
    <w:rsid w:val="47C03328"/>
    <w:rsid w:val="4B7871A3"/>
    <w:rsid w:val="4D440E1C"/>
    <w:rsid w:val="4DC33073"/>
    <w:rsid w:val="4E1E21AE"/>
    <w:rsid w:val="4E3C20F3"/>
    <w:rsid w:val="4E3F7559"/>
    <w:rsid w:val="4ECE0172"/>
    <w:rsid w:val="50BA41D3"/>
    <w:rsid w:val="51516E47"/>
    <w:rsid w:val="520E4D2A"/>
    <w:rsid w:val="58CA1275"/>
    <w:rsid w:val="5AEE3068"/>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25E7523"/>
    <w:rsid w:val="73890868"/>
    <w:rsid w:val="741E70FE"/>
    <w:rsid w:val="751E5042"/>
    <w:rsid w:val="753E57CF"/>
    <w:rsid w:val="754D7ECF"/>
    <w:rsid w:val="76260789"/>
    <w:rsid w:val="77295E93"/>
    <w:rsid w:val="786A7F85"/>
    <w:rsid w:val="791505B4"/>
    <w:rsid w:val="7A7C6A82"/>
    <w:rsid w:val="7DA76F8A"/>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4750</Words>
  <Characters>5000</Characters>
  <Lines>59</Lines>
  <Paragraphs>16</Paragraphs>
  <TotalTime>6</TotalTime>
  <ScaleCrop>false</ScaleCrop>
  <LinksUpToDate>false</LinksUpToDate>
  <CharactersWithSpaces>5100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2025-12-09T05:03:42Z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