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6C28ED1C">
      <w:pPr>
        <w:sectPr>
          <w:footerReference r:id="rId4" w:type="default"/>
          <w:headerReference r:id="rId3" w:type="even"/>
          <w:footerReference r:id="rId5" w:type="even"/>
          <w:pgSz w:w="11905" w:h="16840"/>
          <w:pgMar w:top="1210" w:right="924" w:bottom="1189" w:left="1785" w:header="0" w:footer="939" w:gutter="0"/>
          <w:pgNumType w:fmt="decimal"/>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62336"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0"/>
                    <a:stretch>
                      <a:fillRect/>
                    </a:stretch>
                  </pic:blipFill>
                  <pic:spPr>
                    <a:xfrm>
                      <a:off x="0" y="0"/>
                      <a:ext cx="2709671" cy="420510"/>
                    </a:xfrm>
                    <a:prstGeom prst="rect">
                      <a:avLst/>
                    </a:prstGeom>
                  </pic:spPr>
                </pic:pic>
              </a:graphicData>
            </a:graphic>
          </wp:anchor>
        </w:drawing>
      </w:r>
    </w:p>
    <w:p w14:paraId="0278EF17">
      <w:pPr>
        <w:spacing w:line="662" w:lineRule="exact"/>
        <w:sectPr>
          <w:type w:val="continuous"/>
          <w:pgSz w:w="11905" w:h="16840"/>
          <w:pgMar w:top="1210" w:right="924" w:bottom="1189" w:left="1785" w:header="0" w:footer="939" w:gutter="0"/>
          <w:pgNumType w:fmt="decimal"/>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hint="eastAsia" w:ascii="Arial" w:eastAsiaTheme="minorEastAsia"/>
          <w:sz w:val="21"/>
          <w:lang w:val="en-US" w:eastAsia="zh-CN"/>
        </w:rPr>
      </w:pPr>
      <w:r>
        <w:rPr>
          <w:rFonts w:hint="eastAsia" w:ascii="Arial"/>
          <w:sz w:val="21"/>
          <w:lang w:val="en-US" w:eastAsia="zh-CN"/>
        </w:rPr>
        <w:t>·</w:t>
      </w: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ABFE17E">
      <w:pPr>
        <w:sectPr>
          <w:type w:val="continuous"/>
          <w:pgSz w:w="11905" w:h="16840"/>
          <w:pgMar w:top="1210" w:right="924" w:bottom="1189" w:left="1785" w:header="0" w:footer="939" w:gutter="0"/>
          <w:pgNumType w:fmt="decimal"/>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5AC02C6">
      <w:pPr>
        <w:spacing w:line="192" w:lineRule="auto"/>
        <w:rPr>
          <w:rFonts w:hint="eastAsia" w:ascii="楷体" w:hAnsi="楷体" w:eastAsia="楷体" w:cs="楷体"/>
        </w:rPr>
        <w:sectPr>
          <w:type w:val="continuous"/>
          <w:pgSz w:w="11905" w:h="16840"/>
          <w:pgMar w:top="1210" w:right="924" w:bottom="1189" w:left="1785" w:header="0" w:footer="939" w:gutter="0"/>
          <w:pgNumType w:fmt="decimal"/>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0B7BC1AB">
      <w:pPr>
        <w:spacing w:line="191" w:lineRule="auto"/>
        <w:rPr>
          <w:sz w:val="27"/>
          <w:szCs w:val="27"/>
        </w:rPr>
        <w:sectPr>
          <w:type w:val="continuous"/>
          <w:pgSz w:w="11905" w:h="16840"/>
          <w:pgMar w:top="1210" w:right="924" w:bottom="1189" w:left="1785" w:header="0" w:footer="939" w:gutter="0"/>
          <w:pgNumType w:fmt="decimal"/>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A52B795">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6" w:type="default"/>
          <w:pgSz w:w="11905" w:h="16840"/>
          <w:pgMar w:top="1431" w:right="1592" w:bottom="1189" w:left="1437" w:header="0" w:footer="939" w:gutter="0"/>
          <w:pgNumType w:fmt="decimal"/>
          <w:cols w:space="720" w:num="1"/>
        </w:sectPr>
      </w:pPr>
    </w:p>
    <w:p w14:paraId="29ABD63E">
      <w:pPr>
        <w:spacing w:line="320" w:lineRule="auto"/>
        <w:rPr>
          <w:rFonts w:ascii="Arial"/>
          <w:sz w:val="21"/>
        </w:rPr>
      </w:pPr>
    </w:p>
    <w:p w14:paraId="042F14DC">
      <w:pPr>
        <w:pStyle w:val="3"/>
        <w:spacing w:before="88" w:line="347" w:lineRule="auto"/>
        <w:ind w:left="23" w:right="401" w:firstLine="563"/>
        <w:rPr>
          <w:rFonts w:ascii="Arial"/>
          <w:sz w:val="21"/>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hint="eastAsia" w:ascii="仿宋" w:hAnsi="仿宋" w:eastAsia="仿宋" w:cs="仿宋"/>
          <w:sz w:val="27"/>
          <w:szCs w:val="27"/>
          <w:u w:val="single" w:color="auto"/>
          <w:lang w:val="en-US" w:eastAsia="zh-CN"/>
        </w:rPr>
        <w:t>乐东黎族自治县千家中学</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124688434288927912</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鞠云峰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152103197512144579      </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乐东县千家镇</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17798459555</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2640D49C">
      <w:pPr>
        <w:spacing w:before="189" w:line="340" w:lineRule="auto"/>
        <w:ind w:left="54" w:right="399" w:firstLine="534"/>
        <w:rPr>
          <w:rFonts w:ascii="Arial"/>
          <w:sz w:val="21"/>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20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52F7D319">
      <w:pPr>
        <w:spacing w:line="289" w:lineRule="auto"/>
        <w:rPr>
          <w:rFonts w:ascii="仿宋" w:hAnsi="仿宋" w:eastAsia="仿宋" w:cs="仿宋"/>
          <w:sz w:val="27"/>
          <w:szCs w:val="27"/>
        </w:rPr>
        <w:sectPr>
          <w:footerReference r:id="rId7" w:type="default"/>
          <w:pgSz w:w="11905" w:h="16840"/>
          <w:pgMar w:top="1431" w:right="1437" w:bottom="1185" w:left="1785" w:header="0" w:footer="939" w:gutter="0"/>
          <w:pgNumType w:fmt="decimal"/>
          <w:cols w:space="720" w:num="1"/>
        </w:sectPr>
      </w:pPr>
    </w:p>
    <w:p w14:paraId="1109409B">
      <w:pPr>
        <w:spacing w:line="211" w:lineRule="exact"/>
      </w:pPr>
    </w:p>
    <w:tbl>
      <w:tblPr>
        <w:tblStyle w:val="9"/>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0"/>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0"/>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0"/>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10"/>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0"/>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0"/>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0"/>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0"/>
            </w:pPr>
          </w:p>
        </w:tc>
        <w:tc>
          <w:tcPr>
            <w:tcW w:w="885" w:type="dxa"/>
            <w:vMerge w:val="continue"/>
            <w:tcBorders>
              <w:top w:val="nil"/>
            </w:tcBorders>
            <w:vAlign w:val="top"/>
          </w:tcPr>
          <w:p w14:paraId="59C9AA43">
            <w:pPr>
              <w:pStyle w:val="10"/>
            </w:pPr>
          </w:p>
        </w:tc>
        <w:tc>
          <w:tcPr>
            <w:tcW w:w="979" w:type="dxa"/>
            <w:vMerge w:val="continue"/>
            <w:tcBorders>
              <w:top w:val="nil"/>
            </w:tcBorders>
            <w:vAlign w:val="top"/>
          </w:tcPr>
          <w:p w14:paraId="7C3C6F38">
            <w:pPr>
              <w:pStyle w:val="10"/>
            </w:pPr>
          </w:p>
        </w:tc>
        <w:tc>
          <w:tcPr>
            <w:tcW w:w="1084" w:type="dxa"/>
            <w:vMerge w:val="continue"/>
            <w:tcBorders>
              <w:top w:val="nil"/>
            </w:tcBorders>
            <w:vAlign w:val="top"/>
          </w:tcPr>
          <w:p w14:paraId="5BB57431">
            <w:pPr>
              <w:pStyle w:val="10"/>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10"/>
            </w:pPr>
          </w:p>
        </w:tc>
        <w:tc>
          <w:tcPr>
            <w:tcW w:w="1034" w:type="dxa"/>
            <w:vMerge w:val="continue"/>
            <w:tcBorders>
              <w:top w:val="nil"/>
            </w:tcBorders>
            <w:vAlign w:val="top"/>
          </w:tcPr>
          <w:p w14:paraId="738E5054">
            <w:pPr>
              <w:pStyle w:val="10"/>
            </w:pPr>
          </w:p>
        </w:tc>
        <w:tc>
          <w:tcPr>
            <w:tcW w:w="1019" w:type="dxa"/>
            <w:vMerge w:val="continue"/>
            <w:tcBorders>
              <w:top w:val="nil"/>
            </w:tcBorders>
            <w:vAlign w:val="top"/>
          </w:tcPr>
          <w:p w14:paraId="4558FA1B">
            <w:pPr>
              <w:pStyle w:val="10"/>
            </w:pPr>
          </w:p>
        </w:tc>
        <w:tc>
          <w:tcPr>
            <w:tcW w:w="1005" w:type="dxa"/>
            <w:vMerge w:val="continue"/>
            <w:tcBorders>
              <w:top w:val="nil"/>
            </w:tcBorders>
            <w:vAlign w:val="top"/>
          </w:tcPr>
          <w:p w14:paraId="11B94296">
            <w:pPr>
              <w:pStyle w:val="10"/>
            </w:pPr>
          </w:p>
        </w:tc>
        <w:tc>
          <w:tcPr>
            <w:tcW w:w="619" w:type="dxa"/>
            <w:vMerge w:val="continue"/>
            <w:tcBorders>
              <w:top w:val="nil"/>
            </w:tcBorders>
            <w:textDirection w:val="tbRlV"/>
            <w:vAlign w:val="top"/>
          </w:tcPr>
          <w:p w14:paraId="41F420A7">
            <w:pPr>
              <w:pStyle w:val="10"/>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12110162">
            <w:pPr>
              <w:pStyle w:val="10"/>
              <w:jc w:val="center"/>
              <w:rPr>
                <w:rFonts w:hint="eastAsia" w:eastAsia="宋体"/>
                <w:lang w:val="en-US" w:eastAsia="zh-CN"/>
              </w:rPr>
            </w:pPr>
          </w:p>
          <w:p w14:paraId="7C37499F">
            <w:pPr>
              <w:pStyle w:val="10"/>
              <w:jc w:val="center"/>
              <w:rPr>
                <w:rFonts w:hint="default" w:eastAsia="宋体"/>
                <w:lang w:val="en-US" w:eastAsia="zh-CN"/>
              </w:rPr>
            </w:pPr>
            <w:r>
              <w:rPr>
                <w:rFonts w:hint="eastAsia" w:eastAsia="宋体"/>
                <w:lang w:val="en-US" w:eastAsia="zh-CN"/>
              </w:rPr>
              <w:t>千家村</w:t>
            </w:r>
          </w:p>
        </w:tc>
        <w:tc>
          <w:tcPr>
            <w:tcW w:w="979" w:type="dxa"/>
            <w:vAlign w:val="top"/>
          </w:tcPr>
          <w:p w14:paraId="7DA6752C">
            <w:pPr>
              <w:pStyle w:val="10"/>
              <w:rPr>
                <w:rFonts w:hint="eastAsia" w:eastAsia="宋体"/>
                <w:lang w:val="en-US" w:eastAsia="zh-CN"/>
              </w:rPr>
            </w:pPr>
          </w:p>
          <w:p w14:paraId="616E7C32">
            <w:pPr>
              <w:pStyle w:val="10"/>
              <w:jc w:val="both"/>
              <w:rPr>
                <w:rFonts w:hint="default" w:eastAsia="宋体"/>
                <w:lang w:val="en-US" w:eastAsia="zh-CN"/>
              </w:rPr>
            </w:pPr>
            <w:r>
              <w:rPr>
                <w:rFonts w:hint="eastAsia" w:eastAsia="宋体"/>
                <w:lang w:val="en-US" w:eastAsia="zh-CN"/>
              </w:rPr>
              <w:t>千家中学垦拾园1号地</w:t>
            </w:r>
          </w:p>
        </w:tc>
        <w:tc>
          <w:tcPr>
            <w:tcW w:w="1084" w:type="dxa"/>
            <w:vAlign w:val="top"/>
          </w:tcPr>
          <w:p w14:paraId="3DFCAE83">
            <w:pPr>
              <w:pStyle w:val="10"/>
            </w:pPr>
          </w:p>
        </w:tc>
        <w:tc>
          <w:tcPr>
            <w:tcW w:w="693" w:type="dxa"/>
            <w:vAlign w:val="top"/>
          </w:tcPr>
          <w:p w14:paraId="4BD0D50F">
            <w:pPr>
              <w:pStyle w:val="10"/>
              <w:rPr>
                <w:rFonts w:hint="eastAsia" w:eastAsia="宋体"/>
                <w:lang w:val="en-US" w:eastAsia="zh-CN"/>
              </w:rPr>
            </w:pPr>
          </w:p>
          <w:p w14:paraId="45F221DA">
            <w:pPr>
              <w:pStyle w:val="10"/>
              <w:rPr>
                <w:rFonts w:hint="default" w:eastAsia="宋体"/>
                <w:lang w:val="en-US" w:eastAsia="zh-CN"/>
              </w:rPr>
            </w:pPr>
            <w:r>
              <w:rPr>
                <w:rFonts w:hint="eastAsia" w:eastAsia="宋体"/>
                <w:lang w:val="en-US" w:eastAsia="zh-CN"/>
              </w:rPr>
              <w:t>道路</w:t>
            </w:r>
          </w:p>
        </w:tc>
        <w:tc>
          <w:tcPr>
            <w:tcW w:w="769" w:type="dxa"/>
            <w:vAlign w:val="top"/>
          </w:tcPr>
          <w:p w14:paraId="5AEBFE30">
            <w:pPr>
              <w:pStyle w:val="10"/>
              <w:rPr>
                <w:rFonts w:hint="eastAsia" w:eastAsia="宋体"/>
                <w:lang w:val="en-US" w:eastAsia="zh-CN"/>
              </w:rPr>
            </w:pPr>
            <w:r>
              <w:rPr>
                <w:rFonts w:hint="eastAsia" w:eastAsia="宋体"/>
                <w:lang w:val="en-US" w:eastAsia="zh-CN"/>
              </w:rPr>
              <w:t>千家第3、5、6村民小组</w:t>
            </w:r>
          </w:p>
        </w:tc>
        <w:tc>
          <w:tcPr>
            <w:tcW w:w="897" w:type="dxa"/>
            <w:vAlign w:val="top"/>
          </w:tcPr>
          <w:p w14:paraId="7036B66E">
            <w:pPr>
              <w:pStyle w:val="10"/>
              <w:rPr>
                <w:rFonts w:hint="default" w:eastAsia="宋体"/>
                <w:lang w:val="en-US" w:eastAsia="zh-CN"/>
              </w:rPr>
            </w:pPr>
            <w:r>
              <w:rPr>
                <w:rFonts w:hint="eastAsia" w:eastAsia="宋体"/>
                <w:lang w:val="en-US" w:eastAsia="zh-CN"/>
              </w:rPr>
              <w:t>农田</w:t>
            </w:r>
          </w:p>
        </w:tc>
        <w:tc>
          <w:tcPr>
            <w:tcW w:w="753" w:type="dxa"/>
            <w:vAlign w:val="top"/>
          </w:tcPr>
          <w:p w14:paraId="4581F712">
            <w:pPr>
              <w:pStyle w:val="10"/>
              <w:rPr>
                <w:rFonts w:hint="default" w:eastAsia="宋体"/>
                <w:lang w:val="en-US" w:eastAsia="zh-CN"/>
              </w:rPr>
            </w:pPr>
            <w:r>
              <w:rPr>
                <w:rFonts w:hint="eastAsia" w:eastAsia="宋体"/>
                <w:lang w:val="en-US" w:eastAsia="zh-CN"/>
              </w:rPr>
              <w:t>游泳池</w:t>
            </w:r>
          </w:p>
        </w:tc>
        <w:tc>
          <w:tcPr>
            <w:tcW w:w="1039" w:type="dxa"/>
            <w:vAlign w:val="top"/>
          </w:tcPr>
          <w:p w14:paraId="2A028EEA">
            <w:pPr>
              <w:pStyle w:val="10"/>
              <w:rPr>
                <w:rFonts w:hint="eastAsia" w:eastAsia="宋体"/>
                <w:lang w:val="en-US" w:eastAsia="zh-CN"/>
              </w:rPr>
            </w:pPr>
          </w:p>
          <w:p w14:paraId="5D4D8084">
            <w:pPr>
              <w:pStyle w:val="10"/>
              <w:ind w:firstLine="210" w:firstLineChars="100"/>
              <w:rPr>
                <w:rFonts w:hint="default" w:eastAsia="宋体"/>
                <w:lang w:val="en-US" w:eastAsia="zh-CN"/>
              </w:rPr>
            </w:pPr>
            <w:r>
              <w:rPr>
                <w:rFonts w:hint="eastAsia" w:eastAsia="宋体"/>
                <w:lang w:val="en-US" w:eastAsia="zh-CN"/>
              </w:rPr>
              <w:t>12.05</w:t>
            </w:r>
          </w:p>
        </w:tc>
        <w:tc>
          <w:tcPr>
            <w:tcW w:w="1034" w:type="dxa"/>
            <w:vAlign w:val="top"/>
          </w:tcPr>
          <w:p w14:paraId="7141B70F">
            <w:pPr>
              <w:pStyle w:val="10"/>
            </w:pPr>
          </w:p>
        </w:tc>
        <w:tc>
          <w:tcPr>
            <w:tcW w:w="1019" w:type="dxa"/>
            <w:vAlign w:val="top"/>
          </w:tcPr>
          <w:p w14:paraId="4C58C1AB">
            <w:pPr>
              <w:pStyle w:val="10"/>
            </w:pPr>
          </w:p>
        </w:tc>
        <w:tc>
          <w:tcPr>
            <w:tcW w:w="1005" w:type="dxa"/>
            <w:vAlign w:val="top"/>
          </w:tcPr>
          <w:p w14:paraId="6D4C8265">
            <w:pPr>
              <w:pStyle w:val="10"/>
            </w:pPr>
          </w:p>
        </w:tc>
        <w:tc>
          <w:tcPr>
            <w:tcW w:w="619" w:type="dxa"/>
            <w:vAlign w:val="top"/>
          </w:tcPr>
          <w:p w14:paraId="523079F1">
            <w:pPr>
              <w:pStyle w:val="10"/>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10"/>
            </w:pPr>
          </w:p>
        </w:tc>
        <w:tc>
          <w:tcPr>
            <w:tcW w:w="979" w:type="dxa"/>
            <w:vAlign w:val="top"/>
          </w:tcPr>
          <w:p w14:paraId="0F88D1B8">
            <w:pPr>
              <w:pStyle w:val="10"/>
              <w:jc w:val="both"/>
              <w:rPr>
                <w:rFonts w:hint="eastAsia" w:eastAsia="宋体"/>
                <w:lang w:val="en-US" w:eastAsia="zh-CN"/>
              </w:rPr>
            </w:pPr>
          </w:p>
          <w:p w14:paraId="6354DF97">
            <w:pPr>
              <w:pStyle w:val="10"/>
              <w:jc w:val="both"/>
            </w:pPr>
            <w:r>
              <w:rPr>
                <w:rFonts w:hint="eastAsia" w:eastAsia="宋体"/>
                <w:lang w:val="en-US" w:eastAsia="zh-CN"/>
              </w:rPr>
              <w:t>千家中学垦拾园2号地</w:t>
            </w:r>
          </w:p>
        </w:tc>
        <w:tc>
          <w:tcPr>
            <w:tcW w:w="1084" w:type="dxa"/>
            <w:vAlign w:val="top"/>
          </w:tcPr>
          <w:p w14:paraId="466D7582">
            <w:pPr>
              <w:pStyle w:val="10"/>
            </w:pPr>
          </w:p>
        </w:tc>
        <w:tc>
          <w:tcPr>
            <w:tcW w:w="693" w:type="dxa"/>
            <w:shd w:val="clear" w:color="auto" w:fill="auto"/>
            <w:vAlign w:val="top"/>
          </w:tcPr>
          <w:p w14:paraId="4A8F0870">
            <w:pPr>
              <w:pStyle w:val="10"/>
              <w:rPr>
                <w:rFonts w:hint="eastAsia" w:eastAsia="宋体"/>
                <w:lang w:val="en-US" w:eastAsia="zh-CN"/>
              </w:rPr>
            </w:pPr>
          </w:p>
          <w:p w14:paraId="11CD025B">
            <w:pPr>
              <w:pStyle w:val="10"/>
              <w:rPr>
                <w:rFonts w:hint="default" w:ascii="Arial" w:hAnsi="Arial" w:eastAsia="宋体" w:cs="Arial"/>
                <w:kern w:val="2"/>
                <w:sz w:val="21"/>
                <w:szCs w:val="21"/>
                <w:lang w:val="en-US" w:eastAsia="zh-CN" w:bidi="ar-SA"/>
              </w:rPr>
            </w:pPr>
            <w:r>
              <w:rPr>
                <w:rFonts w:hint="eastAsia" w:eastAsia="宋体"/>
                <w:lang w:val="en-US" w:eastAsia="zh-CN"/>
              </w:rPr>
              <w:t>千家第3、5、6村民小组</w:t>
            </w:r>
          </w:p>
        </w:tc>
        <w:tc>
          <w:tcPr>
            <w:tcW w:w="769" w:type="dxa"/>
            <w:shd w:val="clear" w:color="auto" w:fill="auto"/>
            <w:vAlign w:val="top"/>
          </w:tcPr>
          <w:p w14:paraId="15FF922F">
            <w:pPr>
              <w:pStyle w:val="10"/>
              <w:rPr>
                <w:rFonts w:hint="eastAsia" w:eastAsia="宋体"/>
                <w:lang w:val="en-US" w:eastAsia="zh-CN"/>
              </w:rPr>
            </w:pPr>
          </w:p>
          <w:p w14:paraId="1FFB542A">
            <w:pPr>
              <w:pStyle w:val="10"/>
              <w:rPr>
                <w:rFonts w:hint="eastAsia" w:ascii="Arial" w:hAnsi="Arial" w:eastAsia="宋体" w:cs="Arial"/>
                <w:kern w:val="2"/>
                <w:sz w:val="21"/>
                <w:szCs w:val="21"/>
                <w:lang w:val="en-US" w:eastAsia="zh-CN" w:bidi="ar-SA"/>
              </w:rPr>
            </w:pPr>
            <w:r>
              <w:rPr>
                <w:rFonts w:hint="eastAsia" w:eastAsia="宋体"/>
                <w:lang w:val="en-US" w:eastAsia="zh-CN"/>
              </w:rPr>
              <w:t>千家第3、5、6村民小组</w:t>
            </w:r>
          </w:p>
        </w:tc>
        <w:tc>
          <w:tcPr>
            <w:tcW w:w="897" w:type="dxa"/>
            <w:shd w:val="clear" w:color="auto" w:fill="auto"/>
            <w:vAlign w:val="top"/>
          </w:tcPr>
          <w:p w14:paraId="665BABCB">
            <w:pPr>
              <w:pStyle w:val="10"/>
              <w:rPr>
                <w:rFonts w:hint="eastAsia" w:eastAsia="宋体"/>
                <w:lang w:val="en-US" w:eastAsia="zh-CN"/>
              </w:rPr>
            </w:pPr>
          </w:p>
          <w:p w14:paraId="67873930">
            <w:pPr>
              <w:pStyle w:val="10"/>
              <w:rPr>
                <w:rFonts w:hint="default" w:ascii="Arial" w:hAnsi="Arial" w:eastAsia="宋体" w:cs="Arial"/>
                <w:kern w:val="2"/>
                <w:sz w:val="21"/>
                <w:szCs w:val="21"/>
                <w:lang w:val="en-US" w:eastAsia="zh-CN" w:bidi="ar-SA"/>
              </w:rPr>
            </w:pPr>
            <w:r>
              <w:rPr>
                <w:rFonts w:hint="eastAsia" w:eastAsia="宋体"/>
                <w:lang w:val="en-US" w:eastAsia="zh-CN"/>
              </w:rPr>
              <w:t>道路</w:t>
            </w:r>
          </w:p>
        </w:tc>
        <w:tc>
          <w:tcPr>
            <w:tcW w:w="753" w:type="dxa"/>
            <w:shd w:val="clear" w:color="auto" w:fill="auto"/>
            <w:vAlign w:val="top"/>
          </w:tcPr>
          <w:p w14:paraId="22370393">
            <w:pPr>
              <w:pStyle w:val="10"/>
              <w:rPr>
                <w:rFonts w:hint="eastAsia" w:eastAsia="宋体"/>
                <w:lang w:val="en-US" w:eastAsia="zh-CN"/>
              </w:rPr>
            </w:pPr>
          </w:p>
          <w:p w14:paraId="13E64BF2">
            <w:pPr>
              <w:pStyle w:val="10"/>
              <w:rPr>
                <w:rFonts w:hint="eastAsia" w:ascii="Arial" w:hAnsi="Arial" w:eastAsia="宋体" w:cs="Arial"/>
                <w:kern w:val="2"/>
                <w:sz w:val="21"/>
                <w:szCs w:val="21"/>
                <w:lang w:val="en-US" w:eastAsia="zh-CN" w:bidi="ar-SA"/>
              </w:rPr>
            </w:pPr>
            <w:r>
              <w:rPr>
                <w:rFonts w:hint="eastAsia" w:eastAsia="宋体"/>
                <w:lang w:val="en-US" w:eastAsia="zh-CN"/>
              </w:rPr>
              <w:t>男生宿舍</w:t>
            </w:r>
          </w:p>
        </w:tc>
        <w:tc>
          <w:tcPr>
            <w:tcW w:w="1039" w:type="dxa"/>
            <w:vAlign w:val="top"/>
          </w:tcPr>
          <w:p w14:paraId="6DABF0F8">
            <w:pPr>
              <w:pStyle w:val="10"/>
              <w:jc w:val="center"/>
              <w:rPr>
                <w:rFonts w:hint="eastAsia" w:eastAsia="宋体"/>
                <w:lang w:val="en-US" w:eastAsia="zh-CN"/>
              </w:rPr>
            </w:pPr>
          </w:p>
          <w:p w14:paraId="72B07FA6">
            <w:pPr>
              <w:pStyle w:val="10"/>
              <w:jc w:val="center"/>
              <w:rPr>
                <w:rFonts w:hint="eastAsia" w:eastAsia="宋体"/>
                <w:lang w:val="en-US" w:eastAsia="zh-CN"/>
              </w:rPr>
            </w:pPr>
          </w:p>
          <w:p w14:paraId="1488DF15">
            <w:pPr>
              <w:pStyle w:val="10"/>
              <w:jc w:val="center"/>
              <w:rPr>
                <w:rFonts w:hint="default" w:eastAsia="宋体"/>
                <w:lang w:val="en-US" w:eastAsia="zh-CN"/>
              </w:rPr>
            </w:pPr>
            <w:r>
              <w:rPr>
                <w:rFonts w:hint="eastAsia" w:eastAsia="宋体"/>
                <w:lang w:val="en-US" w:eastAsia="zh-CN"/>
              </w:rPr>
              <w:t>7.95</w:t>
            </w:r>
          </w:p>
        </w:tc>
        <w:tc>
          <w:tcPr>
            <w:tcW w:w="1034" w:type="dxa"/>
            <w:vAlign w:val="top"/>
          </w:tcPr>
          <w:p w14:paraId="723956BC">
            <w:pPr>
              <w:pStyle w:val="10"/>
            </w:pPr>
          </w:p>
        </w:tc>
        <w:tc>
          <w:tcPr>
            <w:tcW w:w="1019" w:type="dxa"/>
            <w:vAlign w:val="top"/>
          </w:tcPr>
          <w:p w14:paraId="6ADE4176">
            <w:pPr>
              <w:pStyle w:val="10"/>
            </w:pPr>
          </w:p>
        </w:tc>
        <w:tc>
          <w:tcPr>
            <w:tcW w:w="1005" w:type="dxa"/>
            <w:vAlign w:val="top"/>
          </w:tcPr>
          <w:p w14:paraId="3F63B741">
            <w:pPr>
              <w:pStyle w:val="10"/>
            </w:pPr>
          </w:p>
        </w:tc>
        <w:tc>
          <w:tcPr>
            <w:tcW w:w="619" w:type="dxa"/>
            <w:vAlign w:val="top"/>
          </w:tcPr>
          <w:p w14:paraId="7014C049">
            <w:pPr>
              <w:pStyle w:val="10"/>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10"/>
            </w:pPr>
          </w:p>
        </w:tc>
        <w:tc>
          <w:tcPr>
            <w:tcW w:w="979" w:type="dxa"/>
            <w:vAlign w:val="top"/>
          </w:tcPr>
          <w:p w14:paraId="7EE1DECB">
            <w:pPr>
              <w:pStyle w:val="10"/>
            </w:pPr>
          </w:p>
        </w:tc>
        <w:tc>
          <w:tcPr>
            <w:tcW w:w="1084" w:type="dxa"/>
            <w:vAlign w:val="top"/>
          </w:tcPr>
          <w:p w14:paraId="580672A5">
            <w:pPr>
              <w:pStyle w:val="10"/>
            </w:pPr>
          </w:p>
        </w:tc>
        <w:tc>
          <w:tcPr>
            <w:tcW w:w="693" w:type="dxa"/>
            <w:vAlign w:val="top"/>
          </w:tcPr>
          <w:p w14:paraId="105C4581">
            <w:pPr>
              <w:pStyle w:val="10"/>
            </w:pPr>
          </w:p>
        </w:tc>
        <w:tc>
          <w:tcPr>
            <w:tcW w:w="769" w:type="dxa"/>
            <w:vAlign w:val="top"/>
          </w:tcPr>
          <w:p w14:paraId="45877D30">
            <w:pPr>
              <w:pStyle w:val="10"/>
            </w:pPr>
          </w:p>
        </w:tc>
        <w:tc>
          <w:tcPr>
            <w:tcW w:w="897" w:type="dxa"/>
            <w:vAlign w:val="top"/>
          </w:tcPr>
          <w:p w14:paraId="653F2119">
            <w:pPr>
              <w:pStyle w:val="10"/>
            </w:pPr>
          </w:p>
        </w:tc>
        <w:tc>
          <w:tcPr>
            <w:tcW w:w="753" w:type="dxa"/>
            <w:vAlign w:val="top"/>
          </w:tcPr>
          <w:p w14:paraId="0B3782B1">
            <w:pPr>
              <w:pStyle w:val="10"/>
            </w:pPr>
          </w:p>
        </w:tc>
        <w:tc>
          <w:tcPr>
            <w:tcW w:w="1039" w:type="dxa"/>
            <w:vAlign w:val="top"/>
          </w:tcPr>
          <w:p w14:paraId="0FA1B32E">
            <w:pPr>
              <w:pStyle w:val="10"/>
            </w:pPr>
          </w:p>
        </w:tc>
        <w:tc>
          <w:tcPr>
            <w:tcW w:w="1034" w:type="dxa"/>
            <w:vAlign w:val="top"/>
          </w:tcPr>
          <w:p w14:paraId="3B56016C">
            <w:pPr>
              <w:pStyle w:val="10"/>
            </w:pPr>
          </w:p>
        </w:tc>
        <w:tc>
          <w:tcPr>
            <w:tcW w:w="1019" w:type="dxa"/>
            <w:vAlign w:val="top"/>
          </w:tcPr>
          <w:p w14:paraId="77B920C9">
            <w:pPr>
              <w:pStyle w:val="10"/>
            </w:pPr>
          </w:p>
        </w:tc>
        <w:tc>
          <w:tcPr>
            <w:tcW w:w="1005" w:type="dxa"/>
            <w:vAlign w:val="top"/>
          </w:tcPr>
          <w:p w14:paraId="15938E1A">
            <w:pPr>
              <w:pStyle w:val="10"/>
            </w:pPr>
          </w:p>
        </w:tc>
        <w:tc>
          <w:tcPr>
            <w:tcW w:w="619" w:type="dxa"/>
            <w:vAlign w:val="top"/>
          </w:tcPr>
          <w:p w14:paraId="237F79E1">
            <w:pPr>
              <w:pStyle w:val="10"/>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10"/>
            </w:pPr>
          </w:p>
        </w:tc>
        <w:tc>
          <w:tcPr>
            <w:tcW w:w="885" w:type="dxa"/>
            <w:vAlign w:val="top"/>
          </w:tcPr>
          <w:p w14:paraId="62C8E5AF">
            <w:pPr>
              <w:pStyle w:val="10"/>
            </w:pPr>
          </w:p>
        </w:tc>
        <w:tc>
          <w:tcPr>
            <w:tcW w:w="979" w:type="dxa"/>
            <w:vAlign w:val="top"/>
          </w:tcPr>
          <w:p w14:paraId="0DF25495">
            <w:pPr>
              <w:pStyle w:val="10"/>
            </w:pPr>
          </w:p>
        </w:tc>
        <w:tc>
          <w:tcPr>
            <w:tcW w:w="1084" w:type="dxa"/>
            <w:vAlign w:val="top"/>
          </w:tcPr>
          <w:p w14:paraId="71D132C7">
            <w:pPr>
              <w:pStyle w:val="10"/>
            </w:pPr>
          </w:p>
        </w:tc>
        <w:tc>
          <w:tcPr>
            <w:tcW w:w="693" w:type="dxa"/>
            <w:vAlign w:val="top"/>
          </w:tcPr>
          <w:p w14:paraId="09DE26B2">
            <w:pPr>
              <w:pStyle w:val="10"/>
            </w:pPr>
          </w:p>
        </w:tc>
        <w:tc>
          <w:tcPr>
            <w:tcW w:w="769" w:type="dxa"/>
            <w:vAlign w:val="top"/>
          </w:tcPr>
          <w:p w14:paraId="70801872">
            <w:pPr>
              <w:pStyle w:val="10"/>
            </w:pPr>
          </w:p>
        </w:tc>
        <w:tc>
          <w:tcPr>
            <w:tcW w:w="897" w:type="dxa"/>
            <w:vAlign w:val="top"/>
          </w:tcPr>
          <w:p w14:paraId="350FD172">
            <w:pPr>
              <w:pStyle w:val="10"/>
            </w:pPr>
          </w:p>
        </w:tc>
        <w:tc>
          <w:tcPr>
            <w:tcW w:w="753" w:type="dxa"/>
            <w:vAlign w:val="top"/>
          </w:tcPr>
          <w:p w14:paraId="1C7ABD44">
            <w:pPr>
              <w:pStyle w:val="10"/>
            </w:pPr>
          </w:p>
        </w:tc>
        <w:tc>
          <w:tcPr>
            <w:tcW w:w="1039" w:type="dxa"/>
            <w:vAlign w:val="top"/>
          </w:tcPr>
          <w:p w14:paraId="5B212516">
            <w:pPr>
              <w:pStyle w:val="10"/>
            </w:pPr>
          </w:p>
        </w:tc>
        <w:tc>
          <w:tcPr>
            <w:tcW w:w="1034" w:type="dxa"/>
            <w:vAlign w:val="top"/>
          </w:tcPr>
          <w:p w14:paraId="0EDACE23">
            <w:pPr>
              <w:pStyle w:val="10"/>
            </w:pPr>
          </w:p>
        </w:tc>
        <w:tc>
          <w:tcPr>
            <w:tcW w:w="1019" w:type="dxa"/>
            <w:vAlign w:val="top"/>
          </w:tcPr>
          <w:p w14:paraId="7C77F06F">
            <w:pPr>
              <w:pStyle w:val="10"/>
            </w:pPr>
          </w:p>
        </w:tc>
        <w:tc>
          <w:tcPr>
            <w:tcW w:w="1005" w:type="dxa"/>
            <w:vAlign w:val="top"/>
          </w:tcPr>
          <w:p w14:paraId="6B6D9BD2">
            <w:pPr>
              <w:pStyle w:val="10"/>
            </w:pPr>
          </w:p>
        </w:tc>
        <w:tc>
          <w:tcPr>
            <w:tcW w:w="619" w:type="dxa"/>
            <w:vAlign w:val="top"/>
          </w:tcPr>
          <w:p w14:paraId="4820820C">
            <w:pPr>
              <w:pStyle w:val="10"/>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10"/>
            </w:pPr>
          </w:p>
        </w:tc>
        <w:tc>
          <w:tcPr>
            <w:tcW w:w="885" w:type="dxa"/>
            <w:vAlign w:val="top"/>
          </w:tcPr>
          <w:p w14:paraId="4BD2D41F">
            <w:pPr>
              <w:pStyle w:val="10"/>
            </w:pPr>
          </w:p>
        </w:tc>
        <w:tc>
          <w:tcPr>
            <w:tcW w:w="979" w:type="dxa"/>
            <w:vAlign w:val="top"/>
          </w:tcPr>
          <w:p w14:paraId="039FD32B">
            <w:pPr>
              <w:pStyle w:val="10"/>
            </w:pPr>
          </w:p>
        </w:tc>
        <w:tc>
          <w:tcPr>
            <w:tcW w:w="1084" w:type="dxa"/>
            <w:vAlign w:val="top"/>
          </w:tcPr>
          <w:p w14:paraId="364DC6A8">
            <w:pPr>
              <w:pStyle w:val="10"/>
            </w:pPr>
          </w:p>
        </w:tc>
        <w:tc>
          <w:tcPr>
            <w:tcW w:w="693" w:type="dxa"/>
            <w:vAlign w:val="top"/>
          </w:tcPr>
          <w:p w14:paraId="4A78FF45">
            <w:pPr>
              <w:pStyle w:val="10"/>
            </w:pPr>
          </w:p>
        </w:tc>
        <w:tc>
          <w:tcPr>
            <w:tcW w:w="769" w:type="dxa"/>
            <w:vAlign w:val="top"/>
          </w:tcPr>
          <w:p w14:paraId="036F4218">
            <w:pPr>
              <w:pStyle w:val="10"/>
            </w:pPr>
          </w:p>
        </w:tc>
        <w:tc>
          <w:tcPr>
            <w:tcW w:w="897" w:type="dxa"/>
            <w:vAlign w:val="top"/>
          </w:tcPr>
          <w:p w14:paraId="21294527">
            <w:pPr>
              <w:pStyle w:val="10"/>
            </w:pPr>
          </w:p>
        </w:tc>
        <w:tc>
          <w:tcPr>
            <w:tcW w:w="753" w:type="dxa"/>
            <w:vAlign w:val="top"/>
          </w:tcPr>
          <w:p w14:paraId="093DCAA7">
            <w:pPr>
              <w:pStyle w:val="10"/>
            </w:pPr>
          </w:p>
        </w:tc>
        <w:tc>
          <w:tcPr>
            <w:tcW w:w="1039" w:type="dxa"/>
            <w:vAlign w:val="top"/>
          </w:tcPr>
          <w:p w14:paraId="56A2D3B5">
            <w:pPr>
              <w:pStyle w:val="10"/>
            </w:pPr>
          </w:p>
        </w:tc>
        <w:tc>
          <w:tcPr>
            <w:tcW w:w="1034" w:type="dxa"/>
            <w:vAlign w:val="top"/>
          </w:tcPr>
          <w:p w14:paraId="1CD28A7A">
            <w:pPr>
              <w:pStyle w:val="10"/>
            </w:pPr>
          </w:p>
        </w:tc>
        <w:tc>
          <w:tcPr>
            <w:tcW w:w="1019" w:type="dxa"/>
            <w:vAlign w:val="top"/>
          </w:tcPr>
          <w:p w14:paraId="4D5C9EEB">
            <w:pPr>
              <w:pStyle w:val="10"/>
            </w:pPr>
          </w:p>
        </w:tc>
        <w:tc>
          <w:tcPr>
            <w:tcW w:w="1005" w:type="dxa"/>
            <w:vAlign w:val="top"/>
          </w:tcPr>
          <w:p w14:paraId="2CE6FF54">
            <w:pPr>
              <w:pStyle w:val="10"/>
            </w:pPr>
          </w:p>
        </w:tc>
        <w:tc>
          <w:tcPr>
            <w:tcW w:w="619" w:type="dxa"/>
            <w:vAlign w:val="top"/>
          </w:tcPr>
          <w:p w14:paraId="4BFD0043">
            <w:pPr>
              <w:pStyle w:val="10"/>
            </w:pPr>
          </w:p>
        </w:tc>
      </w:tr>
      <w:tr w14:paraId="097C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2EAA4260">
            <w:pPr>
              <w:pStyle w:val="10"/>
            </w:pPr>
          </w:p>
        </w:tc>
        <w:tc>
          <w:tcPr>
            <w:tcW w:w="885" w:type="dxa"/>
            <w:vAlign w:val="top"/>
          </w:tcPr>
          <w:p w14:paraId="4C07B045">
            <w:pPr>
              <w:pStyle w:val="10"/>
            </w:pPr>
          </w:p>
        </w:tc>
        <w:tc>
          <w:tcPr>
            <w:tcW w:w="979" w:type="dxa"/>
            <w:vAlign w:val="top"/>
          </w:tcPr>
          <w:p w14:paraId="2ECB886C">
            <w:pPr>
              <w:pStyle w:val="10"/>
            </w:pPr>
          </w:p>
        </w:tc>
        <w:tc>
          <w:tcPr>
            <w:tcW w:w="1084" w:type="dxa"/>
            <w:vAlign w:val="top"/>
          </w:tcPr>
          <w:p w14:paraId="265DC97F">
            <w:pPr>
              <w:pStyle w:val="10"/>
            </w:pPr>
          </w:p>
        </w:tc>
        <w:tc>
          <w:tcPr>
            <w:tcW w:w="693" w:type="dxa"/>
            <w:vAlign w:val="top"/>
          </w:tcPr>
          <w:p w14:paraId="2CF3A1EB">
            <w:pPr>
              <w:pStyle w:val="10"/>
            </w:pPr>
          </w:p>
        </w:tc>
        <w:tc>
          <w:tcPr>
            <w:tcW w:w="769" w:type="dxa"/>
            <w:vAlign w:val="top"/>
          </w:tcPr>
          <w:p w14:paraId="1E645423">
            <w:pPr>
              <w:pStyle w:val="10"/>
            </w:pPr>
          </w:p>
        </w:tc>
        <w:tc>
          <w:tcPr>
            <w:tcW w:w="897" w:type="dxa"/>
            <w:vAlign w:val="top"/>
          </w:tcPr>
          <w:p w14:paraId="54A5C07B">
            <w:pPr>
              <w:pStyle w:val="10"/>
            </w:pPr>
          </w:p>
        </w:tc>
        <w:tc>
          <w:tcPr>
            <w:tcW w:w="753" w:type="dxa"/>
            <w:vAlign w:val="top"/>
          </w:tcPr>
          <w:p w14:paraId="6C5B4DBC">
            <w:pPr>
              <w:pStyle w:val="10"/>
            </w:pPr>
          </w:p>
        </w:tc>
        <w:tc>
          <w:tcPr>
            <w:tcW w:w="1039" w:type="dxa"/>
            <w:vAlign w:val="top"/>
          </w:tcPr>
          <w:p w14:paraId="7119A39A">
            <w:pPr>
              <w:pStyle w:val="10"/>
            </w:pPr>
          </w:p>
        </w:tc>
        <w:tc>
          <w:tcPr>
            <w:tcW w:w="1034" w:type="dxa"/>
            <w:vAlign w:val="top"/>
          </w:tcPr>
          <w:p w14:paraId="15E90E8E">
            <w:pPr>
              <w:pStyle w:val="10"/>
            </w:pPr>
          </w:p>
        </w:tc>
        <w:tc>
          <w:tcPr>
            <w:tcW w:w="1019" w:type="dxa"/>
            <w:vAlign w:val="top"/>
          </w:tcPr>
          <w:p w14:paraId="3ED59C49">
            <w:pPr>
              <w:pStyle w:val="10"/>
            </w:pPr>
          </w:p>
        </w:tc>
        <w:tc>
          <w:tcPr>
            <w:tcW w:w="1005" w:type="dxa"/>
            <w:vAlign w:val="top"/>
          </w:tcPr>
          <w:p w14:paraId="739E0145">
            <w:pPr>
              <w:pStyle w:val="10"/>
            </w:pPr>
          </w:p>
        </w:tc>
        <w:tc>
          <w:tcPr>
            <w:tcW w:w="619" w:type="dxa"/>
            <w:vAlign w:val="top"/>
          </w:tcPr>
          <w:p w14:paraId="5682FA9A">
            <w:pPr>
              <w:pStyle w:val="10"/>
            </w:pPr>
          </w:p>
        </w:tc>
      </w:tr>
    </w:tbl>
    <w:p w14:paraId="3BDD4B75">
      <w:pPr>
        <w:numPr>
          <w:ilvl w:val="0"/>
          <w:numId w:val="0"/>
        </w:numPr>
        <w:spacing w:line="292" w:lineRule="auto"/>
        <w:ind w:firstLine="282" w:firstLineChars="100"/>
        <w:rPr>
          <w:rFonts w:ascii="仿宋" w:hAnsi="仿宋" w:eastAsia="仿宋" w:cs="仿宋"/>
          <w:spacing w:val="6"/>
          <w:sz w:val="27"/>
          <w:szCs w:val="27"/>
        </w:rPr>
      </w:pPr>
      <w:r>
        <w:rPr>
          <w:rFonts w:hint="eastAsia" w:ascii="仿宋" w:hAnsi="仿宋" w:eastAsia="仿宋" w:cs="仿宋"/>
          <w:spacing w:val="6"/>
          <w:kern w:val="2"/>
          <w:sz w:val="27"/>
          <w:szCs w:val="27"/>
          <w:lang w:val="en-US" w:eastAsia="zh-CN" w:bidi="ar-SA"/>
        </w:rPr>
        <w:t>（二）</w:t>
      </w:r>
      <w:r>
        <w:rPr>
          <w:rFonts w:ascii="仿宋" w:hAnsi="仿宋" w:eastAsia="仿宋" w:cs="仿宋"/>
          <w:spacing w:val="6"/>
          <w:sz w:val="27"/>
          <w:szCs w:val="27"/>
        </w:rPr>
        <w:t>出租土地上的附属建筑和资产情况现状描述：</w:t>
      </w:r>
    </w:p>
    <w:p w14:paraId="7A7282C8">
      <w:pPr>
        <w:numPr>
          <w:ilvl w:val="0"/>
          <w:numId w:val="0"/>
        </w:numPr>
        <w:spacing w:line="292" w:lineRule="auto"/>
        <w:ind w:firstLine="282" w:firstLineChars="100"/>
        <w:rPr>
          <w:rFonts w:ascii="仿宋" w:hAnsi="仿宋" w:eastAsia="仿宋" w:cs="仿宋"/>
          <w:sz w:val="9"/>
          <w:szCs w:val="9"/>
        </w:rPr>
      </w:pPr>
      <w:r>
        <w:rPr>
          <w:rFonts w:hint="eastAsia" w:ascii="仿宋" w:hAnsi="仿宋" w:eastAsia="仿宋" w:cs="仿宋"/>
          <w:spacing w:val="6"/>
          <w:sz w:val="27"/>
          <w:szCs w:val="27"/>
          <w:u w:val="single"/>
          <w:lang w:val="en-US" w:eastAsia="zh-CN"/>
        </w:rPr>
        <w:t xml:space="preserve">  出租土地上有灌溉水管及沉香苗约8000颗 ，具体以现状为准。         </w:t>
      </w:r>
    </w:p>
    <w:p w14:paraId="734C6337">
      <w:pPr>
        <w:spacing w:before="249" w:line="223" w:lineRule="auto"/>
        <w:ind w:firstLine="560" w:firstLineChars="200"/>
        <w:rPr>
          <w:rFonts w:ascii="仿宋" w:hAnsi="仿宋" w:eastAsia="仿宋" w:cs="仿宋"/>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6A5C6136">
      <w:pPr>
        <w:spacing w:before="249" w:line="223" w:lineRule="auto"/>
        <w:ind w:firstLine="284" w:firstLineChars="100"/>
        <w:rPr>
          <w:rFonts w:hint="default" w:ascii="仿宋" w:hAnsi="仿宋" w:eastAsia="仿宋" w:cs="仿宋"/>
          <w:spacing w:val="7"/>
          <w:sz w:val="27"/>
          <w:szCs w:val="27"/>
          <w:u w:val="single"/>
          <w:lang w:val="en-US" w:eastAsia="zh-CN"/>
        </w:rPr>
      </w:pPr>
      <w:r>
        <w:rPr>
          <w:rFonts w:hint="eastAsia" w:ascii="仿宋" w:hAnsi="仿宋" w:eastAsia="仿宋" w:cs="仿宋"/>
          <w:spacing w:val="7"/>
          <w:sz w:val="27"/>
          <w:szCs w:val="27"/>
          <w:u w:val="single"/>
          <w:lang w:val="en-US" w:eastAsia="zh-CN"/>
        </w:rPr>
        <w:t xml:space="preserve"> 乙方进场需支付甲方灌溉水管费用35100元、沉香苗费用8000颗，按每颗60元，共计：480000元、及因前期开发土地所需拆除地上老旧设施、开垦平整土地等开发费用85000元，三项费用合计600100元。乙方进场支付补偿款后，地上设施等及沉香树苗归乙方所有。</w:t>
      </w:r>
    </w:p>
    <w:p w14:paraId="5DC355F6">
      <w:pPr>
        <w:spacing w:before="177" w:line="223" w:lineRule="auto"/>
        <w:ind w:firstLine="270" w:firstLineChars="100"/>
        <w:rPr>
          <w:rFonts w:ascii="仿宋" w:hAnsi="仿宋" w:eastAsia="仿宋" w:cs="仿宋"/>
          <w:sz w:val="27"/>
          <w:szCs w:val="27"/>
        </w:rPr>
      </w:pPr>
    </w:p>
    <w:p w14:paraId="337D2E8C">
      <w:pPr>
        <w:spacing w:before="248" w:line="229" w:lineRule="auto"/>
        <w:rPr>
          <w:rFonts w:ascii="黑体" w:hAnsi="黑体" w:eastAsia="黑体" w:cs="黑体"/>
          <w:sz w:val="27"/>
          <w:szCs w:val="27"/>
        </w:rPr>
      </w:pPr>
      <w:r>
        <w:rPr>
          <w:rFonts w:ascii="黑体" w:hAnsi="黑体" w:eastAsia="黑体" w:cs="黑体"/>
          <w:spacing w:val="7"/>
          <w:sz w:val="27"/>
          <w:szCs w:val="27"/>
        </w:rPr>
        <w:t>三、出租土地用途</w:t>
      </w:r>
    </w:p>
    <w:p w14:paraId="53E9444D">
      <w:pPr>
        <w:spacing w:before="192" w:line="229" w:lineRule="auto"/>
        <w:ind w:firstLine="254" w:firstLineChars="100"/>
        <w:rPr>
          <w:rFonts w:hint="eastAsia" w:ascii="仿宋" w:hAnsi="仿宋" w:eastAsia="仿宋" w:cs="仿宋"/>
          <w:spacing w:val="-8"/>
          <w:sz w:val="27"/>
          <w:szCs w:val="27"/>
          <w:u w:val="single"/>
          <w:lang w:eastAsia="zh-CN"/>
        </w:rPr>
      </w:pPr>
      <w:r>
        <w:rPr>
          <w:rFonts w:hint="eastAsia" w:ascii="仿宋" w:hAnsi="仿宋" w:eastAsia="仿宋" w:cs="仿宋"/>
          <w:spacing w:val="-8"/>
          <w:sz w:val="27"/>
          <w:szCs w:val="27"/>
          <w:u w:val="single"/>
        </w:rPr>
        <w:t>根据甲方劳动实践教学需求，种植沉香海南特色经济作物</w:t>
      </w:r>
      <w:r>
        <w:rPr>
          <w:rFonts w:hint="eastAsia" w:ascii="仿宋" w:hAnsi="仿宋" w:eastAsia="仿宋" w:cs="仿宋"/>
          <w:spacing w:val="-8"/>
          <w:sz w:val="27"/>
          <w:szCs w:val="27"/>
          <w:u w:val="single"/>
          <w:lang w:eastAsia="zh-CN"/>
        </w:rPr>
        <w:t>。</w:t>
      </w:r>
    </w:p>
    <w:p w14:paraId="6EFEB569">
      <w:pPr>
        <w:spacing w:before="192" w:line="229" w:lineRule="auto"/>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2025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12</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70"/>
          <w:sz w:val="27"/>
          <w:szCs w:val="27"/>
        </w:rPr>
        <w:t xml:space="preserve"> </w:t>
      </w:r>
      <w:r>
        <w:rPr>
          <w:rFonts w:hint="eastAsia" w:ascii="仿宋" w:hAnsi="仿宋" w:eastAsia="仿宋" w:cs="仿宋"/>
          <w:spacing w:val="-70"/>
          <w:sz w:val="27"/>
          <w:szCs w:val="27"/>
          <w:lang w:val="en-US" w:eastAsia="zh-CN"/>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2030</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12</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2025</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12</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outlineLvl w:val="1"/>
        <w:rPr>
          <w:rFonts w:ascii="黑体" w:hAnsi="黑体" w:eastAsia="黑体" w:cs="黑体"/>
          <w:sz w:val="27"/>
          <w:szCs w:val="27"/>
        </w:rPr>
      </w:pPr>
      <w:r>
        <w:rPr>
          <w:rFonts w:ascii="黑体" w:hAnsi="黑体" w:eastAsia="黑体" w:cs="黑体"/>
          <w:spacing w:val="7"/>
          <w:sz w:val="27"/>
          <w:szCs w:val="27"/>
        </w:rPr>
        <w:t>六、租金及支付方式</w:t>
      </w:r>
    </w:p>
    <w:p w14:paraId="7FCB3C63">
      <w:pPr>
        <w:spacing w:before="189" w:line="223" w:lineRule="auto"/>
        <w:outlineLvl w:val="2"/>
        <w:rPr>
          <w:rFonts w:ascii="Arial"/>
          <w:sz w:val="21"/>
        </w:rPr>
      </w:pPr>
      <w:r>
        <w:rPr>
          <w:rFonts w:ascii="仿宋" w:hAnsi="仿宋" w:eastAsia="仿宋" w:cs="仿宋"/>
          <w:spacing w:val="5"/>
          <w:sz w:val="27"/>
          <w:szCs w:val="27"/>
        </w:rPr>
        <w:t>（一）租金标准</w:t>
      </w: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900</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玖佰元整  </w:t>
      </w:r>
      <w:r>
        <w:rPr>
          <w:rStyle w:val="11"/>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3C319BD3">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w:t>
      </w:r>
      <w:r>
        <w:rPr>
          <w:rFonts w:hint="eastAsia" w:ascii="仿宋" w:hAnsi="仿宋" w:eastAsia="仿宋" w:cs="仿宋"/>
          <w:spacing w:val="1"/>
          <w:sz w:val="27"/>
          <w:szCs w:val="27"/>
          <w:u w:val="none" w:color="auto"/>
          <w:lang w:val="en-US" w:eastAsia="zh-CN"/>
        </w:rPr>
        <w:t>租金为一年一付，</w:t>
      </w:r>
      <w:r>
        <w:rPr>
          <w:rFonts w:ascii="仿宋" w:hAnsi="仿宋" w:eastAsia="仿宋" w:cs="仿宋"/>
          <w:spacing w:val="-4"/>
          <w:sz w:val="27"/>
          <w:szCs w:val="27"/>
        </w:rPr>
        <w:t>每</w:t>
      </w:r>
      <w:r>
        <w:rPr>
          <w:rFonts w:ascii="仿宋" w:hAnsi="仿宋" w:eastAsia="仿宋" w:cs="仿宋"/>
          <w:spacing w:val="-121"/>
          <w:sz w:val="27"/>
          <w:szCs w:val="27"/>
        </w:rPr>
        <w:t xml:space="preserve"> </w:t>
      </w:r>
      <w:r>
        <w:rPr>
          <w:rFonts w:hint="eastAsia" w:ascii="仿宋" w:hAnsi="仿宋" w:eastAsia="仿宋" w:cs="仿宋"/>
          <w:spacing w:val="-121"/>
          <w:sz w:val="27"/>
          <w:szCs w:val="27"/>
          <w:lang w:val="en-US" w:eastAsia="zh-CN"/>
        </w:rPr>
        <w:t>1</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每年上浮3%</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rPr>
        <w:t>。</w:t>
      </w:r>
    </w:p>
    <w:p w14:paraId="233A3A35">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（1）第一次调整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2026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12</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2027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12</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lang w:val="en-US" w:eastAsia="zh-CN"/>
        </w:rPr>
        <w:t xml:space="preserve">  18540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壹万捌仟伍佰肆拾</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4E08503D">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（2）第二次调整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2027</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12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2028</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12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lang w:val="en-US" w:eastAsia="zh-CN"/>
        </w:rPr>
        <w:t xml:space="preserve"> 19096.20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壹万玖仟零玖拾陆元贰角 </w:t>
      </w:r>
      <w:r>
        <w:rPr>
          <w:rFonts w:hint="eastAsia" w:ascii="仿宋" w:hAnsi="仿宋" w:eastAsia="仿宋" w:cs="仿宋"/>
          <w:spacing w:val="1"/>
          <w:sz w:val="27"/>
          <w:szCs w:val="27"/>
          <w:u w:val="none" w:color="auto"/>
          <w:lang w:val="en-US" w:eastAsia="zh-CN"/>
        </w:rPr>
        <w:t>整</w:t>
      </w:r>
      <w:r>
        <w:rPr>
          <w:rFonts w:hint="eastAsia" w:ascii="仿宋" w:hAnsi="仿宋" w:eastAsia="仿宋" w:cs="仿宋"/>
          <w:spacing w:val="1"/>
          <w:sz w:val="27"/>
          <w:szCs w:val="27"/>
          <w:u w:val="none" w:color="auto"/>
        </w:rPr>
        <w:t>）；</w:t>
      </w:r>
    </w:p>
    <w:p w14:paraId="55146830">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（3）第三次调整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2028</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12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2029</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12</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lang w:val="en-US" w:eastAsia="zh-CN"/>
        </w:rPr>
        <w:t xml:space="preserve"> 19669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壹万玖仟陆佰陆拾玖</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67AA5466">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（4）第四次调整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none" w:color="auto"/>
          <w:lang w:val="en-US" w:eastAsia="zh-CN"/>
        </w:rPr>
        <w:t>2029</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12</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2030</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12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lang w:val="en-US" w:eastAsia="zh-CN"/>
        </w:rPr>
        <w:t xml:space="preserve"> 20259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贰万零贰佰伍拾玖</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4B16C217">
      <w:pPr>
        <w:spacing w:before="195" w:line="225" w:lineRule="auto"/>
        <w:rPr>
          <w:rFonts w:ascii="仿宋" w:hAnsi="仿宋" w:eastAsia="仿宋" w:cs="仿宋"/>
          <w:sz w:val="27"/>
          <w:szCs w:val="27"/>
        </w:rPr>
      </w:pPr>
      <w:r>
        <w:rPr>
          <w:rFonts w:ascii="仿宋" w:hAnsi="仿宋" w:eastAsia="仿宋" w:cs="仿宋"/>
          <w:spacing w:val="4"/>
          <w:sz w:val="27"/>
          <w:szCs w:val="27"/>
        </w:rPr>
        <w:t>（</w:t>
      </w:r>
      <w:r>
        <w:rPr>
          <w:rFonts w:hint="eastAsia" w:ascii="仿宋" w:hAnsi="仿宋" w:eastAsia="仿宋" w:cs="仿宋"/>
          <w:spacing w:val="4"/>
          <w:sz w:val="27"/>
          <w:szCs w:val="27"/>
          <w:lang w:val="en-US" w:eastAsia="zh-CN"/>
        </w:rPr>
        <w:t>二</w:t>
      </w:r>
      <w:r>
        <w:rPr>
          <w:rFonts w:ascii="仿宋" w:hAnsi="仿宋" w:eastAsia="仿宋" w:cs="仿宋"/>
          <w:spacing w:val="4"/>
          <w:sz w:val="27"/>
          <w:szCs w:val="27"/>
        </w:rPr>
        <w:t>）付款方式</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银行汇款</w:t>
      </w:r>
    </w:p>
    <w:p w14:paraId="7C529FC2">
      <w:pPr>
        <w:spacing w:before="40" w:line="340" w:lineRule="auto"/>
        <w:ind w:left="24" w:right="402" w:firstLine="568"/>
        <w:rPr>
          <w:rFonts w:hint="eastAsia" w:ascii="仿宋" w:hAnsi="仿宋" w:eastAsia="仿宋" w:cs="仿宋"/>
          <w:spacing w:val="9"/>
          <w:sz w:val="27"/>
          <w:szCs w:val="27"/>
          <w:u w:val="single"/>
          <w:lang w:val="en-US" w:eastAsia="zh-CN"/>
        </w:rPr>
      </w:pPr>
      <w:r>
        <w:rPr>
          <w:rFonts w:hint="eastAsia" w:ascii="仿宋" w:hAnsi="仿宋" w:eastAsia="仿宋" w:cs="仿宋"/>
          <w:spacing w:val="9"/>
          <w:sz w:val="27"/>
          <w:szCs w:val="27"/>
          <w:u w:val="none"/>
          <w:lang w:val="en-US" w:eastAsia="zh-CN"/>
        </w:rPr>
        <w:t>甲方账户名称</w:t>
      </w:r>
      <w:r>
        <w:rPr>
          <w:rFonts w:hint="eastAsia" w:ascii="仿宋" w:hAnsi="仿宋" w:eastAsia="仿宋" w:cs="仿宋"/>
          <w:spacing w:val="9"/>
          <w:sz w:val="27"/>
          <w:szCs w:val="27"/>
          <w:u w:val="single"/>
          <w:lang w:val="en-US" w:eastAsia="zh-CN"/>
        </w:rPr>
        <w:t xml:space="preserve">：                                 </w:t>
      </w:r>
    </w:p>
    <w:p w14:paraId="1FF7741E">
      <w:pPr>
        <w:spacing w:before="194" w:line="348" w:lineRule="auto"/>
        <w:ind w:right="1795" w:firstLine="540" w:firstLineChars="200"/>
        <w:rPr>
          <w:rFonts w:ascii="仿宋" w:hAnsi="仿宋" w:eastAsia="仿宋" w:cs="仿宋"/>
          <w:sz w:val="27"/>
          <w:szCs w:val="27"/>
        </w:rPr>
      </w:pPr>
      <w:r>
        <w:rPr>
          <w:rFonts w:ascii="仿宋" w:hAnsi="仿宋" w:eastAsia="仿宋" w:cs="仿宋"/>
          <w:sz w:val="27"/>
          <w:szCs w:val="27"/>
        </w:rPr>
        <w:t>银行账号：</w:t>
      </w:r>
      <w:r>
        <w:rPr>
          <w:rFonts w:hint="eastAsia" w:ascii="仿宋" w:hAnsi="仿宋" w:eastAsia="仿宋" w:cs="仿宋"/>
          <w:spacing w:val="9"/>
          <w:sz w:val="27"/>
          <w:szCs w:val="27"/>
          <w:u w:val="single" w:color="auto"/>
          <w:lang w:val="en-US" w:eastAsia="zh-CN"/>
        </w:rPr>
        <w:t xml:space="preserve">                  </w:t>
      </w:r>
      <w:r>
        <w:rPr>
          <w:rFonts w:hint="eastAsia" w:ascii="仿宋" w:hAnsi="仿宋" w:eastAsia="仿宋" w:cs="仿宋"/>
          <w:spacing w:val="1"/>
          <w:sz w:val="27"/>
          <w:szCs w:val="27"/>
          <w:u w:val="single" w:color="auto"/>
          <w:lang w:val="en-US" w:eastAsia="zh-CN"/>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p>
    <w:p w14:paraId="6F022CD2">
      <w:pPr>
        <w:spacing w:before="40" w:line="340" w:lineRule="auto"/>
        <w:ind w:left="24" w:right="402" w:firstLine="568"/>
        <w:rPr>
          <w:rFonts w:hint="eastAsia" w:ascii="仿宋" w:hAnsi="仿宋" w:eastAsia="仿宋" w:cs="仿宋"/>
          <w:spacing w:val="9"/>
          <w:sz w:val="27"/>
          <w:szCs w:val="27"/>
          <w:u w:val="none"/>
          <w:lang w:val="en-US" w:eastAsia="zh-CN"/>
        </w:rPr>
      </w:pPr>
      <w:r>
        <w:rPr>
          <w:rFonts w:hint="eastAsia" w:ascii="仿宋" w:hAnsi="仿宋" w:eastAsia="仿宋" w:cs="仿宋"/>
          <w:spacing w:val="9"/>
          <w:sz w:val="27"/>
          <w:szCs w:val="27"/>
          <w:u w:val="none"/>
          <w:lang w:val="en-US" w:eastAsia="zh-CN"/>
        </w:rPr>
        <w:t xml:space="preserve">开户行： </w:t>
      </w:r>
      <w:r>
        <w:rPr>
          <w:rFonts w:hint="eastAsia" w:ascii="仿宋" w:hAnsi="仿宋" w:eastAsia="仿宋" w:cs="仿宋"/>
          <w:spacing w:val="9"/>
          <w:sz w:val="27"/>
          <w:szCs w:val="27"/>
          <w:u w:val="single"/>
          <w:lang w:val="en-US" w:eastAsia="zh-CN"/>
        </w:rPr>
        <w:t xml:space="preserve">                                      </w:t>
      </w:r>
      <w:r>
        <w:rPr>
          <w:rFonts w:hint="eastAsia" w:ascii="仿宋" w:hAnsi="仿宋" w:eastAsia="仿宋" w:cs="仿宋"/>
          <w:spacing w:val="9"/>
          <w:sz w:val="27"/>
          <w:szCs w:val="27"/>
          <w:u w:val="none"/>
          <w:lang w:val="en-US" w:eastAsia="zh-CN"/>
        </w:rPr>
        <w:t xml:space="preserve">                           </w:t>
      </w:r>
    </w:p>
    <w:p w14:paraId="79B44DC0">
      <w:pPr>
        <w:spacing w:before="42" w:line="228" w:lineRule="auto"/>
        <w:ind w:left="580"/>
        <w:outlineLvl w:val="1"/>
        <w:rPr>
          <w:rFonts w:hint="eastAsia" w:ascii="仿宋" w:hAnsi="仿宋" w:eastAsia="仿宋" w:cs="仿宋"/>
          <w:sz w:val="28"/>
          <w:szCs w:val="28"/>
        </w:rPr>
      </w:pPr>
      <w:r>
        <w:rPr>
          <w:rFonts w:ascii="黑体" w:hAnsi="黑体" w:eastAsia="黑体" w:cs="黑体"/>
          <w:spacing w:val="8"/>
          <w:sz w:val="27"/>
          <w:szCs w:val="27"/>
        </w:rPr>
        <w:t>七、甲方的权利和义务</w:t>
      </w:r>
    </w:p>
    <w:p w14:paraId="5231C03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权利</w:t>
      </w:r>
    </w:p>
    <w:p w14:paraId="06C4285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有权对基地建设、种植及学生实践活动进行监督和指导，</w:t>
      </w:r>
      <w:r>
        <w:rPr>
          <w:rFonts w:hint="eastAsia" w:ascii="仿宋" w:hAnsi="仿宋" w:eastAsia="仿宋" w:cs="仿宋"/>
          <w:sz w:val="28"/>
          <w:szCs w:val="28"/>
          <w:lang w:val="en-US" w:eastAsia="zh-CN"/>
        </w:rPr>
        <w:t>按出租协议书的约定</w:t>
      </w:r>
      <w:r>
        <w:rPr>
          <w:rFonts w:hint="eastAsia" w:ascii="仿宋" w:hAnsi="仿宋" w:eastAsia="仿宋" w:cs="仿宋"/>
          <w:sz w:val="28"/>
          <w:szCs w:val="28"/>
        </w:rPr>
        <w:t>提出合理的改进意见和建议。</w:t>
      </w:r>
    </w:p>
    <w:p w14:paraId="6F3DE7C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按照协议约定</w:t>
      </w:r>
      <w:r>
        <w:rPr>
          <w:rFonts w:hint="eastAsia" w:ascii="仿宋" w:hAnsi="仿宋" w:eastAsia="仿宋" w:cs="仿宋"/>
          <w:sz w:val="28"/>
          <w:szCs w:val="28"/>
          <w:lang w:val="en-US" w:eastAsia="zh-CN"/>
        </w:rPr>
        <w:t>监督乙方经营效果，如乙方违约可随时解除合同</w:t>
      </w:r>
      <w:r>
        <w:rPr>
          <w:rFonts w:hint="eastAsia" w:ascii="仿宋" w:hAnsi="仿宋" w:eastAsia="仿宋" w:cs="仿宋"/>
          <w:sz w:val="28"/>
          <w:szCs w:val="28"/>
        </w:rPr>
        <w:t>。</w:t>
      </w:r>
    </w:p>
    <w:p w14:paraId="64E86B8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（3）</w:t>
      </w:r>
      <w:r>
        <w:rPr>
          <w:rFonts w:hint="eastAsia" w:ascii="仿宋" w:hAnsi="仿宋" w:eastAsia="仿宋" w:cs="仿宋"/>
          <w:sz w:val="28"/>
          <w:szCs w:val="28"/>
        </w:rPr>
        <w:t>优先使用基地产出的蔬菜等农产品，用于学校食堂或教学展示等活动，按照市场合理价格与</w:t>
      </w:r>
      <w:r>
        <w:rPr>
          <w:rFonts w:hint="eastAsia" w:ascii="仿宋" w:hAnsi="仿宋" w:eastAsia="仿宋" w:cs="仿宋"/>
          <w:sz w:val="28"/>
          <w:szCs w:val="28"/>
          <w:lang w:val="en-US" w:eastAsia="zh-CN"/>
        </w:rPr>
        <w:t>承租</w:t>
      </w:r>
      <w:r>
        <w:rPr>
          <w:rFonts w:hint="eastAsia" w:ascii="仿宋" w:hAnsi="仿宋" w:eastAsia="仿宋" w:cs="仿宋"/>
          <w:sz w:val="28"/>
          <w:szCs w:val="28"/>
        </w:rPr>
        <w:t>方结算。</w:t>
      </w:r>
    </w:p>
    <w:p w14:paraId="7A922ED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义务</w:t>
      </w:r>
    </w:p>
    <w:p w14:paraId="72A3C0A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向</w:t>
      </w:r>
      <w:r>
        <w:rPr>
          <w:rFonts w:hint="eastAsia" w:ascii="仿宋" w:hAnsi="仿宋" w:eastAsia="仿宋" w:cs="仿宋"/>
          <w:sz w:val="28"/>
          <w:szCs w:val="28"/>
          <w:lang w:val="en-US" w:eastAsia="zh-CN"/>
        </w:rPr>
        <w:t>承租</w:t>
      </w:r>
      <w:r>
        <w:rPr>
          <w:rFonts w:hint="eastAsia" w:ascii="仿宋" w:hAnsi="仿宋" w:eastAsia="仿宋" w:cs="仿宋"/>
          <w:sz w:val="28"/>
          <w:szCs w:val="28"/>
        </w:rPr>
        <w:t>方提供基地场地及相关场地使用证明文件，确保乙方正常开展工作。</w:t>
      </w:r>
    </w:p>
    <w:p w14:paraId="196C330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协助</w:t>
      </w:r>
      <w:r>
        <w:rPr>
          <w:rFonts w:hint="eastAsia" w:ascii="仿宋" w:hAnsi="仿宋" w:eastAsia="仿宋" w:cs="仿宋"/>
          <w:sz w:val="28"/>
          <w:szCs w:val="28"/>
          <w:lang w:val="en-US" w:eastAsia="zh-CN"/>
        </w:rPr>
        <w:t>承租</w:t>
      </w:r>
      <w:r>
        <w:rPr>
          <w:rFonts w:hint="eastAsia" w:ascii="仿宋" w:hAnsi="仿宋" w:eastAsia="仿宋" w:cs="仿宋"/>
          <w:sz w:val="28"/>
          <w:szCs w:val="28"/>
        </w:rPr>
        <w:t>方协调与学校其他部门及人员的关系，为基地建设和管理提供必要便利。</w:t>
      </w:r>
    </w:p>
    <w:p w14:paraId="00517DC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在学生开展劳动实践活动前，提前与</w:t>
      </w:r>
      <w:r>
        <w:rPr>
          <w:rFonts w:hint="eastAsia" w:ascii="仿宋" w:hAnsi="仿宋" w:eastAsia="仿宋" w:cs="仿宋"/>
          <w:sz w:val="28"/>
          <w:szCs w:val="28"/>
          <w:lang w:val="en-US" w:eastAsia="zh-CN"/>
        </w:rPr>
        <w:t>承租</w:t>
      </w:r>
      <w:r>
        <w:rPr>
          <w:rFonts w:hint="eastAsia" w:ascii="仿宋" w:hAnsi="仿宋" w:eastAsia="仿宋" w:cs="仿宋"/>
          <w:sz w:val="28"/>
          <w:szCs w:val="28"/>
        </w:rPr>
        <w:t>方沟通协调时间和活动内容。</w:t>
      </w:r>
    </w:p>
    <w:p w14:paraId="747B6C7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甲方“垦拾园”内水井可免费给承租方使用，承租方负责电费和使用期间的维修。</w:t>
      </w:r>
    </w:p>
    <w:p w14:paraId="2C5CB6D9">
      <w:pPr>
        <w:spacing w:before="43" w:line="228" w:lineRule="auto"/>
        <w:ind w:left="929"/>
        <w:outlineLvl w:val="1"/>
        <w:rPr>
          <w:rFonts w:hint="eastAsia" w:ascii="仿宋" w:hAnsi="仿宋" w:eastAsia="仿宋" w:cs="仿宋"/>
          <w:sz w:val="32"/>
          <w:szCs w:val="32"/>
        </w:rPr>
      </w:pPr>
      <w:r>
        <w:rPr>
          <w:rFonts w:ascii="黑体" w:hAnsi="黑体" w:eastAsia="黑体" w:cs="黑体"/>
          <w:spacing w:val="8"/>
          <w:sz w:val="27"/>
          <w:szCs w:val="27"/>
        </w:rPr>
        <w:t>八、乙方的权利和义务</w:t>
      </w:r>
    </w:p>
    <w:p w14:paraId="3B3CAA1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权利</w:t>
      </w:r>
    </w:p>
    <w:p w14:paraId="5278262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在承包期内，拥有基地的自主经营权，可根据实际情况安排种植计划和管理工作。</w:t>
      </w:r>
    </w:p>
    <w:p w14:paraId="3861F39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按照协议约定获取甲方使用</w:t>
      </w:r>
      <w:r>
        <w:rPr>
          <w:rFonts w:hint="eastAsia" w:ascii="仿宋" w:hAnsi="仿宋" w:eastAsia="仿宋" w:cs="仿宋"/>
          <w:sz w:val="28"/>
          <w:szCs w:val="28"/>
          <w:lang w:val="en-US" w:eastAsia="zh-CN"/>
        </w:rPr>
        <w:t>该</w:t>
      </w:r>
      <w:r>
        <w:rPr>
          <w:rFonts w:hint="eastAsia" w:ascii="仿宋" w:hAnsi="仿宋" w:eastAsia="仿宋" w:cs="仿宋"/>
          <w:sz w:val="28"/>
          <w:szCs w:val="28"/>
        </w:rPr>
        <w:t>基地农产品的费用。</w:t>
      </w:r>
    </w:p>
    <w:p w14:paraId="6E251B4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义务</w:t>
      </w:r>
    </w:p>
    <w:p w14:paraId="7B2D43E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按照协议要求完成基地建设、种植及学生实践配合工作，保证工作质量和进度。</w:t>
      </w:r>
    </w:p>
    <w:p w14:paraId="0B8393E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承担基地建设、种植及管理过程中的所有费用，包括但不限于土地开垦、种苗采购、肥料农药、设备购置与维护等费用。</w:t>
      </w:r>
    </w:p>
    <w:p w14:paraId="7E85D37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（3）</w:t>
      </w:r>
      <w:r>
        <w:rPr>
          <w:rFonts w:hint="eastAsia" w:ascii="仿宋" w:hAnsi="仿宋" w:eastAsia="仿宋" w:cs="仿宋"/>
          <w:sz w:val="28"/>
          <w:szCs w:val="28"/>
        </w:rPr>
        <w:t>负责基地的日常管理和安全防护工作，制定并执行安全管理制度，确保基地内无安全隐患，保障学生、工作人员及周边环境安全。如因</w:t>
      </w:r>
      <w:r>
        <w:rPr>
          <w:rFonts w:hint="eastAsia" w:ascii="仿宋" w:hAnsi="仿宋" w:eastAsia="仿宋" w:cs="仿宋"/>
          <w:sz w:val="28"/>
          <w:szCs w:val="28"/>
          <w:lang w:val="en-US" w:eastAsia="zh-CN"/>
        </w:rPr>
        <w:t>承租</w:t>
      </w:r>
      <w:r>
        <w:rPr>
          <w:rFonts w:hint="eastAsia" w:ascii="仿宋" w:hAnsi="仿宋" w:eastAsia="仿宋" w:cs="仿宋"/>
          <w:sz w:val="28"/>
          <w:szCs w:val="28"/>
        </w:rPr>
        <w:t>方原因发生安全事故，</w:t>
      </w:r>
      <w:r>
        <w:rPr>
          <w:rFonts w:hint="eastAsia" w:ascii="仿宋" w:hAnsi="仿宋" w:eastAsia="仿宋" w:cs="仿宋"/>
          <w:sz w:val="28"/>
          <w:szCs w:val="28"/>
          <w:lang w:val="en-US" w:eastAsia="zh-CN"/>
        </w:rPr>
        <w:t>承租</w:t>
      </w:r>
      <w:r>
        <w:rPr>
          <w:rFonts w:hint="eastAsia" w:ascii="仿宋" w:hAnsi="仿宋" w:eastAsia="仿宋" w:cs="仿宋"/>
          <w:sz w:val="28"/>
          <w:szCs w:val="28"/>
        </w:rPr>
        <w:t>方承担全部责任。</w:t>
      </w:r>
    </w:p>
    <w:p w14:paraId="68082B7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（4）</w:t>
      </w:r>
      <w:r>
        <w:rPr>
          <w:rFonts w:hint="eastAsia" w:ascii="仿宋" w:hAnsi="仿宋" w:eastAsia="仿宋" w:cs="仿宋"/>
          <w:sz w:val="28"/>
          <w:szCs w:val="28"/>
        </w:rPr>
        <w:t>定期向甲方汇报基地建设、种植及学生实践活动开展情况。</w:t>
      </w:r>
    </w:p>
    <w:p w14:paraId="4AFEFBA2">
      <w:pPr>
        <w:spacing w:before="192" w:line="228" w:lineRule="auto"/>
        <w:ind w:left="585"/>
        <w:outlineLvl w:val="1"/>
        <w:rPr>
          <w:rFonts w:hint="eastAsia" w:ascii="黑体" w:hAnsi="黑体" w:eastAsia="黑体" w:cs="黑体"/>
          <w:sz w:val="28"/>
          <w:szCs w:val="28"/>
          <w:lang w:val="en-US" w:eastAsia="zh-CN"/>
        </w:rPr>
      </w:pPr>
      <w:r>
        <w:rPr>
          <w:rFonts w:hint="eastAsia" w:ascii="黑体" w:hAnsi="黑体" w:eastAsia="黑体" w:cs="黑体"/>
          <w:spacing w:val="8"/>
          <w:sz w:val="28"/>
          <w:szCs w:val="28"/>
          <w:lang w:val="en-US" w:eastAsia="zh-CN"/>
        </w:rPr>
        <w:t>九</w:t>
      </w:r>
      <w:r>
        <w:rPr>
          <w:rFonts w:hint="eastAsia" w:ascii="黑体" w:hAnsi="黑体" w:eastAsia="黑体" w:cs="黑体"/>
          <w:spacing w:val="8"/>
          <w:sz w:val="28"/>
          <w:szCs w:val="28"/>
        </w:rPr>
        <w:t>、合同变更、解除和终止</w:t>
      </w:r>
    </w:p>
    <w:p w14:paraId="5C97C08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1.本次出租租期为五年，出租期满后承租方无条件退出该地块的经营权并拆除地上设施，如果甲方重新招租，承租方可参与竞标重新取得经营权。</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413B1C40">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在履行协议过程中，如因不可抗力或政策调整等不可预见、不可避免的因素导致协议无法继续履行，双方互不承担违约责任，但应及时通知对方并提供相关证明文件，双方协商解决善后事宜。</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500</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15</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100</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30</w:t>
      </w:r>
      <w:r>
        <w:rPr>
          <w:rFonts w:ascii="仿宋" w:hAnsi="仿宋" w:eastAsia="仿宋" w:cs="仿宋"/>
          <w:spacing w:val="4"/>
          <w:sz w:val="27"/>
          <w:szCs w:val="27"/>
          <w:u w:val="single" w:color="auto"/>
        </w:rPr>
        <w:t xml:space="preserve">  </w:t>
      </w:r>
      <w:r>
        <w:rPr>
          <w:rFonts w:ascii="仿宋" w:hAnsi="仿宋" w:eastAsia="仿宋" w:cs="仿宋"/>
          <w:spacing w:val="4"/>
          <w:sz w:val="27"/>
          <w:szCs w:val="27"/>
        </w:rPr>
        <w:t>日，甲方有权解除合同，乙方应当赔偿损失。</w:t>
      </w:r>
    </w:p>
    <w:p w14:paraId="5BE17829">
      <w:pPr>
        <w:spacing w:before="188" w:line="312" w:lineRule="auto"/>
        <w:ind w:left="376" w:right="218" w:firstLine="547"/>
        <w:rPr>
          <w:rFonts w:ascii="Arial"/>
          <w:sz w:val="21"/>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pacing w:val="6"/>
          <w:sz w:val="27"/>
          <w:szCs w:val="27"/>
        </w:rPr>
        <w:t>权解除合同、收回该土地经营权，并要求乙方赔偿损失。</w:t>
      </w: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61F08743">
      <w:pPr>
        <w:spacing w:before="166" w:line="336" w:lineRule="auto"/>
        <w:ind w:left="33" w:right="399" w:firstLine="548"/>
        <w:rPr>
          <w:rFonts w:ascii="黑体" w:hAnsi="黑体" w:eastAsia="黑体" w:cs="黑体"/>
          <w:spacing w:val="6"/>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w:t>
      </w:r>
      <w:r>
        <w:rPr>
          <w:rFonts w:ascii="仿宋" w:hAnsi="仿宋" w:eastAsia="仿宋" w:cs="仿宋"/>
          <w:spacing w:val="5"/>
          <w:sz w:val="27"/>
          <w:szCs w:val="27"/>
        </w:rPr>
        <w:t>乡（镇）人民政府等调解解决。当事人不愿协商、</w:t>
      </w:r>
      <w:r>
        <w:rPr>
          <w:rFonts w:ascii="仿宋" w:hAnsi="仿宋" w:eastAsia="仿宋" w:cs="仿宋"/>
          <w:spacing w:val="4"/>
          <w:sz w:val="27"/>
          <w:szCs w:val="27"/>
        </w:rPr>
        <w:t>调解或者协</w:t>
      </w:r>
      <w:r>
        <w:rPr>
          <w:rFonts w:ascii="仿宋" w:hAnsi="仿宋" w:eastAsia="仿宋" w:cs="仿宋"/>
          <w:spacing w:val="-2"/>
          <w:sz w:val="27"/>
          <w:szCs w:val="27"/>
        </w:rPr>
        <w:t>商、调解不成的，可以依据《中华人民共和国农村土地承包法》第五</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伍</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民政府农村土地承包管理部门、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乐东黎族自治农村产权交易中心</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有限公司</w:t>
      </w:r>
      <w:bookmarkStart w:id="0" w:name="_GoBack"/>
      <w:bookmarkEnd w:id="0"/>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323E5CCC">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7D72DAF6">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5D58F2E0">
      <w:pPr>
        <w:spacing w:before="104" w:line="218" w:lineRule="auto"/>
        <w:rPr>
          <w:rFonts w:ascii="黑体" w:hAnsi="黑体" w:eastAsia="黑体" w:cs="黑体"/>
          <w:sz w:val="32"/>
          <w:szCs w:val="32"/>
        </w:rPr>
      </w:pPr>
      <w:r>
        <w:rPr>
          <w:rFonts w:ascii="黑体" w:hAnsi="黑体" w:eastAsia="黑体" w:cs="黑体"/>
          <w:spacing w:val="-15"/>
          <w:sz w:val="32"/>
          <w:szCs w:val="32"/>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10"/>
            </w:pPr>
          </w:p>
        </w:tc>
        <w:tc>
          <w:tcPr>
            <w:tcW w:w="1133" w:type="dxa"/>
            <w:vAlign w:val="top"/>
          </w:tcPr>
          <w:p w14:paraId="3A19B3AD">
            <w:pPr>
              <w:pStyle w:val="10"/>
            </w:pPr>
          </w:p>
        </w:tc>
        <w:tc>
          <w:tcPr>
            <w:tcW w:w="1138" w:type="dxa"/>
            <w:vAlign w:val="top"/>
          </w:tcPr>
          <w:p w14:paraId="293FD380">
            <w:pPr>
              <w:pStyle w:val="10"/>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出租土地的权属证明</w:t>
            </w:r>
          </w:p>
        </w:tc>
        <w:tc>
          <w:tcPr>
            <w:tcW w:w="1558" w:type="dxa"/>
            <w:vAlign w:val="top"/>
          </w:tcPr>
          <w:p w14:paraId="50C7631D">
            <w:pPr>
              <w:pStyle w:val="10"/>
            </w:pPr>
          </w:p>
        </w:tc>
        <w:tc>
          <w:tcPr>
            <w:tcW w:w="1133" w:type="dxa"/>
            <w:vAlign w:val="top"/>
          </w:tcPr>
          <w:p w14:paraId="722D1178">
            <w:pPr>
              <w:pStyle w:val="10"/>
            </w:pPr>
          </w:p>
        </w:tc>
        <w:tc>
          <w:tcPr>
            <w:tcW w:w="1138" w:type="dxa"/>
            <w:vAlign w:val="top"/>
          </w:tcPr>
          <w:p w14:paraId="7CED7353">
            <w:pPr>
              <w:pStyle w:val="10"/>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出租土地四至范围附图</w:t>
            </w:r>
          </w:p>
        </w:tc>
        <w:tc>
          <w:tcPr>
            <w:tcW w:w="1558" w:type="dxa"/>
            <w:vAlign w:val="top"/>
          </w:tcPr>
          <w:p w14:paraId="27CA774A">
            <w:pPr>
              <w:pStyle w:val="10"/>
            </w:pPr>
          </w:p>
        </w:tc>
        <w:tc>
          <w:tcPr>
            <w:tcW w:w="1133" w:type="dxa"/>
            <w:vAlign w:val="top"/>
          </w:tcPr>
          <w:p w14:paraId="6FBD1D5F">
            <w:pPr>
              <w:pStyle w:val="10"/>
            </w:pPr>
          </w:p>
        </w:tc>
        <w:tc>
          <w:tcPr>
            <w:tcW w:w="1138" w:type="dxa"/>
            <w:vAlign w:val="top"/>
          </w:tcPr>
          <w:p w14:paraId="06FA0FF6">
            <w:pPr>
              <w:pStyle w:val="10"/>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10"/>
              <w:spacing w:line="300" w:lineRule="auto"/>
            </w:pPr>
          </w:p>
          <w:p w14:paraId="7E422B38">
            <w:pPr>
              <w:pStyle w:val="10"/>
              <w:spacing w:line="300" w:lineRule="auto"/>
            </w:pPr>
          </w:p>
          <w:p w14:paraId="079E67C5">
            <w:pPr>
              <w:pStyle w:val="10"/>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10"/>
            </w:pPr>
          </w:p>
        </w:tc>
        <w:tc>
          <w:tcPr>
            <w:tcW w:w="1133" w:type="dxa"/>
            <w:vAlign w:val="top"/>
          </w:tcPr>
          <w:p w14:paraId="5E543BF1">
            <w:pPr>
              <w:pStyle w:val="10"/>
            </w:pPr>
          </w:p>
        </w:tc>
        <w:tc>
          <w:tcPr>
            <w:tcW w:w="1138" w:type="dxa"/>
            <w:vAlign w:val="top"/>
          </w:tcPr>
          <w:p w14:paraId="2E4E552A">
            <w:pPr>
              <w:pStyle w:val="10"/>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10"/>
            </w:pPr>
          </w:p>
        </w:tc>
        <w:tc>
          <w:tcPr>
            <w:tcW w:w="3541" w:type="dxa"/>
            <w:vAlign w:val="top"/>
          </w:tcPr>
          <w:p w14:paraId="129CB217">
            <w:pPr>
              <w:pStyle w:val="10"/>
            </w:pPr>
          </w:p>
        </w:tc>
        <w:tc>
          <w:tcPr>
            <w:tcW w:w="1558" w:type="dxa"/>
            <w:vAlign w:val="top"/>
          </w:tcPr>
          <w:p w14:paraId="7C547DDD">
            <w:pPr>
              <w:pStyle w:val="10"/>
            </w:pPr>
          </w:p>
        </w:tc>
        <w:tc>
          <w:tcPr>
            <w:tcW w:w="1133" w:type="dxa"/>
            <w:vAlign w:val="top"/>
          </w:tcPr>
          <w:p w14:paraId="7D988089">
            <w:pPr>
              <w:pStyle w:val="10"/>
            </w:pPr>
          </w:p>
        </w:tc>
        <w:tc>
          <w:tcPr>
            <w:tcW w:w="1138" w:type="dxa"/>
            <w:vAlign w:val="top"/>
          </w:tcPr>
          <w:p w14:paraId="658F2A7E">
            <w:pPr>
              <w:pStyle w:val="10"/>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10"/>
            </w:pPr>
          </w:p>
        </w:tc>
        <w:tc>
          <w:tcPr>
            <w:tcW w:w="3541" w:type="dxa"/>
            <w:vAlign w:val="top"/>
          </w:tcPr>
          <w:p w14:paraId="75CBB97E">
            <w:pPr>
              <w:pStyle w:val="10"/>
            </w:pPr>
          </w:p>
        </w:tc>
        <w:tc>
          <w:tcPr>
            <w:tcW w:w="1558" w:type="dxa"/>
            <w:vAlign w:val="top"/>
          </w:tcPr>
          <w:p w14:paraId="35E176E8">
            <w:pPr>
              <w:pStyle w:val="10"/>
            </w:pPr>
          </w:p>
        </w:tc>
        <w:tc>
          <w:tcPr>
            <w:tcW w:w="1133" w:type="dxa"/>
            <w:vAlign w:val="top"/>
          </w:tcPr>
          <w:p w14:paraId="3DD8B52F">
            <w:pPr>
              <w:pStyle w:val="10"/>
            </w:pPr>
          </w:p>
        </w:tc>
        <w:tc>
          <w:tcPr>
            <w:tcW w:w="1138" w:type="dxa"/>
            <w:vAlign w:val="top"/>
          </w:tcPr>
          <w:p w14:paraId="02C0DFDA">
            <w:pPr>
              <w:pStyle w:val="10"/>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10"/>
            </w:pPr>
          </w:p>
        </w:tc>
        <w:tc>
          <w:tcPr>
            <w:tcW w:w="3541" w:type="dxa"/>
            <w:vAlign w:val="top"/>
          </w:tcPr>
          <w:p w14:paraId="7C096660">
            <w:pPr>
              <w:pStyle w:val="10"/>
            </w:pPr>
          </w:p>
        </w:tc>
        <w:tc>
          <w:tcPr>
            <w:tcW w:w="1558" w:type="dxa"/>
            <w:vAlign w:val="top"/>
          </w:tcPr>
          <w:p w14:paraId="521D4D63">
            <w:pPr>
              <w:pStyle w:val="10"/>
            </w:pPr>
          </w:p>
        </w:tc>
        <w:tc>
          <w:tcPr>
            <w:tcW w:w="1133" w:type="dxa"/>
            <w:vAlign w:val="top"/>
          </w:tcPr>
          <w:p w14:paraId="641B489F">
            <w:pPr>
              <w:pStyle w:val="10"/>
            </w:pPr>
          </w:p>
        </w:tc>
        <w:tc>
          <w:tcPr>
            <w:tcW w:w="1138" w:type="dxa"/>
            <w:vAlign w:val="top"/>
          </w:tcPr>
          <w:p w14:paraId="78899E1D">
            <w:pPr>
              <w:pStyle w:val="10"/>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10"/>
            </w:pPr>
          </w:p>
        </w:tc>
        <w:tc>
          <w:tcPr>
            <w:tcW w:w="3541" w:type="dxa"/>
            <w:vAlign w:val="top"/>
          </w:tcPr>
          <w:p w14:paraId="1AC8EC23">
            <w:pPr>
              <w:pStyle w:val="10"/>
            </w:pPr>
          </w:p>
        </w:tc>
        <w:tc>
          <w:tcPr>
            <w:tcW w:w="1558" w:type="dxa"/>
            <w:vAlign w:val="top"/>
          </w:tcPr>
          <w:p w14:paraId="4224676B">
            <w:pPr>
              <w:pStyle w:val="10"/>
            </w:pPr>
          </w:p>
        </w:tc>
        <w:tc>
          <w:tcPr>
            <w:tcW w:w="1133" w:type="dxa"/>
            <w:vAlign w:val="top"/>
          </w:tcPr>
          <w:p w14:paraId="25C850D1">
            <w:pPr>
              <w:pStyle w:val="10"/>
            </w:pPr>
          </w:p>
        </w:tc>
        <w:tc>
          <w:tcPr>
            <w:tcW w:w="1138" w:type="dxa"/>
            <w:vAlign w:val="top"/>
          </w:tcPr>
          <w:p w14:paraId="2231892A">
            <w:pPr>
              <w:pStyle w:val="10"/>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10"/>
            </w:pPr>
          </w:p>
        </w:tc>
        <w:tc>
          <w:tcPr>
            <w:tcW w:w="3541" w:type="dxa"/>
            <w:vAlign w:val="top"/>
          </w:tcPr>
          <w:p w14:paraId="729BFE03">
            <w:pPr>
              <w:pStyle w:val="10"/>
            </w:pPr>
          </w:p>
        </w:tc>
        <w:tc>
          <w:tcPr>
            <w:tcW w:w="1558" w:type="dxa"/>
            <w:vAlign w:val="top"/>
          </w:tcPr>
          <w:p w14:paraId="5D98DC6C">
            <w:pPr>
              <w:pStyle w:val="10"/>
            </w:pPr>
          </w:p>
        </w:tc>
        <w:tc>
          <w:tcPr>
            <w:tcW w:w="1133" w:type="dxa"/>
            <w:vAlign w:val="top"/>
          </w:tcPr>
          <w:p w14:paraId="51456A1C">
            <w:pPr>
              <w:pStyle w:val="10"/>
            </w:pPr>
          </w:p>
        </w:tc>
        <w:tc>
          <w:tcPr>
            <w:tcW w:w="1138" w:type="dxa"/>
            <w:vAlign w:val="top"/>
          </w:tcPr>
          <w:p w14:paraId="51A4CF8B">
            <w:pPr>
              <w:pStyle w:val="10"/>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10"/>
            </w:pPr>
          </w:p>
        </w:tc>
        <w:tc>
          <w:tcPr>
            <w:tcW w:w="3541" w:type="dxa"/>
            <w:vAlign w:val="top"/>
          </w:tcPr>
          <w:p w14:paraId="0BE3F41B">
            <w:pPr>
              <w:pStyle w:val="10"/>
            </w:pPr>
          </w:p>
        </w:tc>
        <w:tc>
          <w:tcPr>
            <w:tcW w:w="1558" w:type="dxa"/>
            <w:vAlign w:val="top"/>
          </w:tcPr>
          <w:p w14:paraId="060B828D">
            <w:pPr>
              <w:pStyle w:val="10"/>
            </w:pPr>
          </w:p>
        </w:tc>
        <w:tc>
          <w:tcPr>
            <w:tcW w:w="1133" w:type="dxa"/>
            <w:vAlign w:val="top"/>
          </w:tcPr>
          <w:p w14:paraId="78F122D8">
            <w:pPr>
              <w:pStyle w:val="10"/>
            </w:pPr>
          </w:p>
        </w:tc>
        <w:tc>
          <w:tcPr>
            <w:tcW w:w="1138" w:type="dxa"/>
            <w:vAlign w:val="top"/>
          </w:tcPr>
          <w:p w14:paraId="065FD5C0">
            <w:pPr>
              <w:pStyle w:val="10"/>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10"/>
            </w:pPr>
          </w:p>
        </w:tc>
        <w:tc>
          <w:tcPr>
            <w:tcW w:w="3541" w:type="dxa"/>
            <w:vAlign w:val="top"/>
          </w:tcPr>
          <w:p w14:paraId="7EF7890B">
            <w:pPr>
              <w:pStyle w:val="10"/>
            </w:pPr>
          </w:p>
        </w:tc>
        <w:tc>
          <w:tcPr>
            <w:tcW w:w="1558" w:type="dxa"/>
            <w:vAlign w:val="top"/>
          </w:tcPr>
          <w:p w14:paraId="59DF3505">
            <w:pPr>
              <w:pStyle w:val="10"/>
            </w:pPr>
          </w:p>
        </w:tc>
        <w:tc>
          <w:tcPr>
            <w:tcW w:w="1133" w:type="dxa"/>
            <w:vAlign w:val="top"/>
          </w:tcPr>
          <w:p w14:paraId="37DFFC61">
            <w:pPr>
              <w:pStyle w:val="10"/>
            </w:pPr>
          </w:p>
        </w:tc>
        <w:tc>
          <w:tcPr>
            <w:tcW w:w="1138" w:type="dxa"/>
            <w:vAlign w:val="top"/>
          </w:tcPr>
          <w:p w14:paraId="0401BA4F">
            <w:pPr>
              <w:pStyle w:val="10"/>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10"/>
            </w:pPr>
          </w:p>
        </w:tc>
        <w:tc>
          <w:tcPr>
            <w:tcW w:w="3541" w:type="dxa"/>
            <w:vAlign w:val="top"/>
          </w:tcPr>
          <w:p w14:paraId="2144D848">
            <w:pPr>
              <w:pStyle w:val="10"/>
            </w:pPr>
          </w:p>
        </w:tc>
        <w:tc>
          <w:tcPr>
            <w:tcW w:w="1558" w:type="dxa"/>
            <w:vAlign w:val="top"/>
          </w:tcPr>
          <w:p w14:paraId="380B508B">
            <w:pPr>
              <w:pStyle w:val="10"/>
            </w:pPr>
          </w:p>
        </w:tc>
        <w:tc>
          <w:tcPr>
            <w:tcW w:w="1133" w:type="dxa"/>
            <w:vAlign w:val="top"/>
          </w:tcPr>
          <w:p w14:paraId="21C68742">
            <w:pPr>
              <w:pStyle w:val="10"/>
            </w:pPr>
          </w:p>
        </w:tc>
        <w:tc>
          <w:tcPr>
            <w:tcW w:w="1138" w:type="dxa"/>
            <w:vAlign w:val="top"/>
          </w:tcPr>
          <w:p w14:paraId="022B96D0">
            <w:pPr>
              <w:pStyle w:val="10"/>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45DCDBD">
      <w:pPr>
        <w:rPr>
          <w:rFonts w:ascii="Arial"/>
          <w:sz w:val="21"/>
        </w:rPr>
      </w:pPr>
    </w:p>
    <w:p w14:paraId="19844AF4"/>
    <w:sectPr>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tabs>
        <w:tab w:val="right" w:pos="1501"/>
      </w:tabs>
      <w:spacing w:line="178" w:lineRule="auto"/>
      <w:rPr>
        <w:rFonts w:hint="eastAsia" w:ascii="Times New Roman" w:hAnsi="Times New Roman" w:eastAsia="宋体" w:cs="Times New Roman"/>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D42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28D42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8B02">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43B9">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C843B9">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both"/>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B08E2">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5B08E2">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EEA3">
    <w:pPr>
      <w:pStyle w:val="4"/>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F1EA9">
                          <w:pPr>
                            <w:pStyle w:val="4"/>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7F1EA9">
                    <w:pPr>
                      <w:pStyle w:val="4"/>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A92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42531"/>
    <w:rsid w:val="00E87185"/>
    <w:rsid w:val="03483789"/>
    <w:rsid w:val="0450422E"/>
    <w:rsid w:val="09B27AD2"/>
    <w:rsid w:val="0B94407C"/>
    <w:rsid w:val="0BC541AA"/>
    <w:rsid w:val="0EBC487F"/>
    <w:rsid w:val="0FF63F98"/>
    <w:rsid w:val="13160D6D"/>
    <w:rsid w:val="16306D08"/>
    <w:rsid w:val="18470786"/>
    <w:rsid w:val="1B59326E"/>
    <w:rsid w:val="1CCE39BD"/>
    <w:rsid w:val="1F1F369F"/>
    <w:rsid w:val="1FB41972"/>
    <w:rsid w:val="23294515"/>
    <w:rsid w:val="24B91466"/>
    <w:rsid w:val="2C131631"/>
    <w:rsid w:val="2F165600"/>
    <w:rsid w:val="303C51B0"/>
    <w:rsid w:val="32EA2A25"/>
    <w:rsid w:val="353F3CFB"/>
    <w:rsid w:val="35662515"/>
    <w:rsid w:val="38801F3E"/>
    <w:rsid w:val="388D1FD2"/>
    <w:rsid w:val="3BEE156C"/>
    <w:rsid w:val="3C986934"/>
    <w:rsid w:val="40AC5D5D"/>
    <w:rsid w:val="40B14644"/>
    <w:rsid w:val="44E213C1"/>
    <w:rsid w:val="45CF7BE4"/>
    <w:rsid w:val="4B2973BC"/>
    <w:rsid w:val="4F275AD4"/>
    <w:rsid w:val="4F4678D1"/>
    <w:rsid w:val="50FB2449"/>
    <w:rsid w:val="5C342531"/>
    <w:rsid w:val="5D311EF2"/>
    <w:rsid w:val="64552344"/>
    <w:rsid w:val="66763D03"/>
    <w:rsid w:val="6AD00976"/>
    <w:rsid w:val="6C181B1D"/>
    <w:rsid w:val="6E6C523D"/>
    <w:rsid w:val="71A0576A"/>
    <w:rsid w:val="74015E5E"/>
    <w:rsid w:val="748038A6"/>
    <w:rsid w:val="74FF4332"/>
    <w:rsid w:val="786B3E1B"/>
    <w:rsid w:val="787C5B5F"/>
    <w:rsid w:val="79C649A6"/>
    <w:rsid w:val="7F08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link w:val="11"/>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3248</Words>
  <Characters>3415</Characters>
  <Lines>0</Lines>
  <Paragraphs>0</Paragraphs>
  <TotalTime>1</TotalTime>
  <ScaleCrop>false</ScaleCrop>
  <LinksUpToDate>false</LinksUpToDate>
  <CharactersWithSpaces>4353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2025-09-15T01:12:00Z</dcterms:created>
  <dc:creator>思念变成海</dc:creator>
  <cp:lastModifiedBy>WPS_1762388761</cp:lastModifiedBy>
  <cp:lastPrinted>2025-12-11T08:39:00Z</cp:lastPrinted>
  <dcterms:modified xsi:type="dcterms:W3CDTF">2025-12-12T02:30:18Z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E3671ED010194872ADB7BCDB1354E0C7_13</vt:lpwstr>
  </property>
  <property fmtid="{D5CDD505-2E9C-101B-9397-08002B2CF9AE}" pid="4" name="KSOTemplateDocerSaveRecord">
    <vt:lpwstr>eyJoZGlkIjoiNTQ4YTA3NzJiODhiMTlhZDcyZDEyZTc5ODUxMzUzNTQiLCJ1c2VySWQiOiIxNzY3MzQyMzQ1In0=</vt:lpwstr>
  </property>
</Properties>
</file>