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0910"/>
      <w:bookmarkStart w:id="3" w:name="_Toc15737"/>
      <w:bookmarkStart w:id="4" w:name="_Toc21422"/>
      <w:bookmarkStart w:id="5" w:name="_Toc21762"/>
      <w:bookmarkStart w:id="6" w:name="_Toc11918"/>
      <w:bookmarkStart w:id="7" w:name="_Toc32320"/>
      <w:bookmarkStart w:id="8" w:name="_Toc12789"/>
      <w:bookmarkStart w:id="9" w:name="_Toc7615"/>
      <w:bookmarkStart w:id="10" w:name="_Toc13462"/>
      <w:bookmarkStart w:id="11" w:name="_Toc29002"/>
      <w:bookmarkStart w:id="12" w:name="_Toc25712"/>
      <w:bookmarkStart w:id="13" w:name="_Toc24068"/>
      <w:bookmarkStart w:id="14" w:name="_Toc24727"/>
      <w:bookmarkStart w:id="15" w:name="_Toc8396"/>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海南省乐东黎族自治县海胶集团山荣分公司福报片区共4宗土地招租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293B0D">
      <w:pPr>
        <w:spacing w:line="520" w:lineRule="exact"/>
        <w:ind w:firstLine="562" w:firstLineChars="200"/>
        <w:jc w:val="left"/>
        <w:rPr>
          <w:rFonts w:hint="eastAsia"/>
          <w:lang w:val="en-US" w:eastAsia="zh-CN"/>
        </w:rPr>
      </w:pPr>
      <w:r>
        <w:rPr>
          <w:rFonts w:hint="eastAsia" w:ascii="新宋体" w:hAnsi="新宋体" w:eastAsia="新宋体" w:cs="Times New Roman"/>
          <w:b/>
          <w:bCs/>
          <w:color w:val="C00000"/>
          <w:sz w:val="28"/>
          <w:szCs w:val="28"/>
          <w:lang w:val="en-US" w:eastAsia="zh-CN"/>
        </w:rPr>
        <w:drawing>
          <wp:anchor distT="0" distB="0" distL="114300" distR="114300" simplePos="0" relativeHeight="251663360" behindDoc="0" locked="0" layoutInCell="1" allowOverlap="1">
            <wp:simplePos x="0" y="0"/>
            <wp:positionH relativeFrom="column">
              <wp:posOffset>63500</wp:posOffset>
            </wp:positionH>
            <wp:positionV relativeFrom="paragraph">
              <wp:posOffset>457200</wp:posOffset>
            </wp:positionV>
            <wp:extent cx="5255895" cy="1623060"/>
            <wp:effectExtent l="0" t="0" r="1905" b="2540"/>
            <wp:wrapNone/>
            <wp:docPr id="3" name="图片 3" descr="444_Sheet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4_Sheet1 (2)"/>
                    <pic:cNvPicPr>
                      <a:picLocks noChangeAspect="1"/>
                    </pic:cNvPicPr>
                  </pic:nvPicPr>
                  <pic:blipFill>
                    <a:blip r:embed="rId4"/>
                    <a:stretch>
                      <a:fillRect/>
                    </a:stretch>
                  </pic:blipFill>
                  <pic:spPr>
                    <a:xfrm>
                      <a:off x="0" y="0"/>
                      <a:ext cx="5255895" cy="162306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海南省乐东黎族自治县海胶集团山荣分公司福报片区共4宗土地招租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海南省乐东黎族自治县海胶集团山荣分公司福报片区共4宗土地招租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海南省乐东黎族自治县海胶集团山荣分公司福报片区共4宗土地招租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海南省乐东黎族自治县海胶集团山荣分公司福报片区共4宗土地招租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11237"/>
      <w:bookmarkStart w:id="31" w:name="_Toc32101"/>
      <w:bookmarkStart w:id="32" w:name="_Toc4580"/>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海南省乐东黎族自治县海胶集团山荣分公司福报片区共4宗土地招租交易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海南海胶哲林果业有限公司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海南省乐东黎族自治县海胶集团山荣分公司福报片区共4宗土地招租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1BC07A">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inline distT="0" distB="0" distL="114300" distR="114300">
            <wp:extent cx="5255260" cy="2319655"/>
            <wp:effectExtent l="0" t="0" r="2540" b="4445"/>
            <wp:docPr id="4" name="图片 4" descr="444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4_Sheet1"/>
                    <pic:cNvPicPr>
                      <a:picLocks noChangeAspect="1"/>
                    </pic:cNvPicPr>
                  </pic:nvPicPr>
                  <pic:blipFill>
                    <a:blip r:embed="rId5"/>
                    <a:stretch>
                      <a:fillRect/>
                    </a:stretch>
                  </pic:blipFill>
                  <pic:spPr>
                    <a:xfrm>
                      <a:off x="0" y="0"/>
                      <a:ext cx="5255260" cy="2319655"/>
                    </a:xfrm>
                    <a:prstGeom prst="rect">
                      <a:avLst/>
                    </a:prstGeom>
                  </pic:spPr>
                </pic:pic>
              </a:graphicData>
            </a:graphic>
          </wp:inline>
        </w:drawing>
      </w:r>
    </w:p>
    <w:p w14:paraId="21807B3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w:t>
      </w:r>
    </w:p>
    <w:p w14:paraId="6A0E8A47">
      <w:pPr>
        <w:spacing w:line="520" w:lineRule="exact"/>
        <w:ind w:firstLine="560" w:firstLineChars="200"/>
        <w:rPr>
          <w:rFonts w:hint="eastAsia" w:eastAsiaTheme="minorEastAsia"/>
          <w:lang w:val="en-US" w:eastAsia="zh-CN"/>
        </w:rPr>
      </w:pPr>
      <w:r>
        <w:rPr>
          <w:rFonts w:hint="eastAsia" w:asciiTheme="minorEastAsia" w:hAnsiTheme="minorEastAsia" w:eastAsiaTheme="minorEastAsia" w:cstheme="minorEastAsia"/>
          <w:color w:val="auto"/>
          <w:sz w:val="28"/>
          <w:szCs w:val="28"/>
        </w:rPr>
        <w:t>现场勘查联系方式：陈如斌 13976974908</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89A5B5C"/>
    <w:rsid w:val="09381742"/>
    <w:rsid w:val="0A8721A0"/>
    <w:rsid w:val="0ADE440C"/>
    <w:rsid w:val="0B7B2128"/>
    <w:rsid w:val="0B985CD3"/>
    <w:rsid w:val="0E68572F"/>
    <w:rsid w:val="0E9816ED"/>
    <w:rsid w:val="10396E71"/>
    <w:rsid w:val="11DE52CB"/>
    <w:rsid w:val="150A3847"/>
    <w:rsid w:val="166F4D67"/>
    <w:rsid w:val="18E10F33"/>
    <w:rsid w:val="1A0C35CC"/>
    <w:rsid w:val="1ED65573"/>
    <w:rsid w:val="20790B8D"/>
    <w:rsid w:val="20B15CAD"/>
    <w:rsid w:val="2163678E"/>
    <w:rsid w:val="23C4301C"/>
    <w:rsid w:val="24475A26"/>
    <w:rsid w:val="264204D7"/>
    <w:rsid w:val="2741574C"/>
    <w:rsid w:val="2BE42973"/>
    <w:rsid w:val="2C765212"/>
    <w:rsid w:val="2E665701"/>
    <w:rsid w:val="30B56AE1"/>
    <w:rsid w:val="327E6635"/>
    <w:rsid w:val="3516702D"/>
    <w:rsid w:val="356B5D48"/>
    <w:rsid w:val="356C62E3"/>
    <w:rsid w:val="37E601A9"/>
    <w:rsid w:val="39204F82"/>
    <w:rsid w:val="3A7A2C02"/>
    <w:rsid w:val="3EE84C2D"/>
    <w:rsid w:val="3F595A04"/>
    <w:rsid w:val="43315BEC"/>
    <w:rsid w:val="43AD1C7C"/>
    <w:rsid w:val="44912C24"/>
    <w:rsid w:val="45526F06"/>
    <w:rsid w:val="47C03328"/>
    <w:rsid w:val="48601C27"/>
    <w:rsid w:val="48CA6CEC"/>
    <w:rsid w:val="4B053260"/>
    <w:rsid w:val="4C122427"/>
    <w:rsid w:val="4C754C45"/>
    <w:rsid w:val="4D3E199D"/>
    <w:rsid w:val="4D440E1C"/>
    <w:rsid w:val="4DC33073"/>
    <w:rsid w:val="4DE00E42"/>
    <w:rsid w:val="4E3F7559"/>
    <w:rsid w:val="4ECE0172"/>
    <w:rsid w:val="4FF01C0A"/>
    <w:rsid w:val="51516E47"/>
    <w:rsid w:val="51A46EB2"/>
    <w:rsid w:val="56073B1A"/>
    <w:rsid w:val="5CF93C67"/>
    <w:rsid w:val="5E084751"/>
    <w:rsid w:val="5E4556A0"/>
    <w:rsid w:val="64515E2E"/>
    <w:rsid w:val="64D61FAB"/>
    <w:rsid w:val="66C801A8"/>
    <w:rsid w:val="6BD51FC2"/>
    <w:rsid w:val="6C0E3CC0"/>
    <w:rsid w:val="6C9C77B6"/>
    <w:rsid w:val="6F71073E"/>
    <w:rsid w:val="72B82BE4"/>
    <w:rsid w:val="74AC57DA"/>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6691</Words>
  <Characters>7034</Characters>
  <Lines>59</Lines>
  <Paragraphs>16</Paragraphs>
  <TotalTime>9</TotalTime>
  <ScaleCrop>false</ScaleCrop>
  <LinksUpToDate>false</LinksUpToDate>
  <CharactersWithSpaces>7522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2025-12-18T11:30:08Z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ABABEA13F1CE4A99B96723B6E15AD4E1_13</vt:lpwstr>
  </property>
  <property fmtid="{D5CDD505-2E9C-101B-9397-08002B2CF9AE}" pid="4" name="KSOTemplateDocerSaveRecord">
    <vt:lpwstr>eyJoZGlkIjoiOTIxYTdjZWIwYjY1OTYxYTUwNzNmNTEyZDlhNWViMzYiLCJ1c2VySWQiOiIxNTc0MTczNzE3In0=</vt:lpwstr>
  </property>
</Properties>
</file>