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A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52"/>
          <w:szCs w:val="5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52"/>
          <w:szCs w:val="52"/>
          <w:lang w:eastAsia="zh-CN"/>
        </w:rPr>
        <w:t>土</w:t>
      </w:r>
      <w:r>
        <w:rPr>
          <w:rFonts w:hint="eastAsia" w:ascii="黑体" w:hAnsi="黑体" w:eastAsia="黑体" w:cs="黑体"/>
          <w:color w:val="auto"/>
          <w:sz w:val="52"/>
          <w:szCs w:val="52"/>
        </w:rPr>
        <w:t>地租赁合同</w:t>
      </w:r>
    </w:p>
    <w:p w14:paraId="626E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386A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甲方（出租方）：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 w14:paraId="28DC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社会信用代码 :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 </w:t>
      </w:r>
    </w:p>
    <w:p w14:paraId="0EFC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法定代表人（负责人 / 农户代表人）：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 w14:paraId="31C8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联系地址：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</w:t>
      </w:r>
    </w:p>
    <w:p w14:paraId="6FD5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联系电话：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    </w:t>
      </w:r>
    </w:p>
    <w:p w14:paraId="0C8D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经营主体类型：□自然人 □农村承包经营户 □农民专业合作社 □家庭农场 ☑农村集体经济组织□公司□其他 :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 w14:paraId="234E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064C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乙方（承租方）：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0E44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□社会信用代码：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57A6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□身份证号码 : 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6CBE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法定代表人（负责人 / 农户代表人）：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1C3F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身份证号码：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728F7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联系地址：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4086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联系电话：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</w:p>
    <w:p w14:paraId="5903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>经营主体类型：□自然人 □农村承包经营户 □农民专业合作社 □家庭农场 □公司 □其他 :</w:t>
      </w:r>
      <w:r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390D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563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根据《中华人民共和国土地管理法》、《中华人民共和国农村土地承包法》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、《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民法典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等相关法律法规，甲乙双方在平等、自愿的基础上，就土地租赁事宜达成如下协议：</w:t>
      </w:r>
    </w:p>
    <w:p w14:paraId="1E8B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5CB2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第一条 租赁土地概况</w:t>
      </w:r>
    </w:p>
    <w:p w14:paraId="651C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位置与面积：甲方同意将位于文昌市冯坡镇下宅村委会的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1846.33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亩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农田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租赁给乙方使用。四至界限：东至 韩松辉鱼塘；西至 上溪沟；南至 竹山村田；北至 老田洋地。</w:t>
      </w:r>
    </w:p>
    <w:p w14:paraId="5995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第二条 租赁期限</w:t>
      </w:r>
    </w:p>
    <w:p w14:paraId="0948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租赁期限：本合同租赁期为 1年，自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202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起至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202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止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租期1年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4634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在租赁期间，乙方如因国家政策调整、自然灾害导致无法继续种植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，本合同自然终止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；如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自身经营策略调整需提前终止合同的，提前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天书面通知甲方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终止本合同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，乙方无需承担违约赔偿责任。</w:t>
      </w:r>
    </w:p>
    <w:p w14:paraId="3F56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除乙方存在严重违约行为（如擅自改变土地农业用途、破坏永久基本农田）外，甲方在租赁期内不得单方终止合同或将土地转租他人 。</w:t>
      </w:r>
    </w:p>
    <w:p w14:paraId="56F9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第三条 租金及支付方式</w:t>
      </w:r>
    </w:p>
    <w:p w14:paraId="7270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租金标准：租金400元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/亩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046C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支付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方式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一次性支付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乙方应在进场种植前付清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租金收款账户如下：</w:t>
      </w:r>
    </w:p>
    <w:p w14:paraId="4A84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开户行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</w:p>
    <w:p w14:paraId="3A92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户名： </w:t>
      </w:r>
    </w:p>
    <w:p w14:paraId="7174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账号： </w:t>
      </w:r>
    </w:p>
    <w:p w14:paraId="0032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第四条 土地用途及经营权</w:t>
      </w:r>
    </w:p>
    <w:p w14:paraId="50D1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甲方承诺：前述条款已获得相关政府机构、村民合法授权。</w:t>
      </w:r>
    </w:p>
    <w:p w14:paraId="4394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双方确认：土地交付乙方前，地上无任何附着物。</w:t>
      </w:r>
    </w:p>
    <w:p w14:paraId="0FB8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用途限制：乙方租赁土地仅限从事水稻、大豆、蔬菜、瓜果等农业种植 。</w:t>
      </w:r>
    </w:p>
    <w:p w14:paraId="3203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经营自主权：乙方享有自主经营权，甲方不得擅自干涉。</w:t>
      </w:r>
    </w:p>
    <w:p w14:paraId="62B9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禁止行为：乙方不得改变土地农业用途；禁止占用土地建窑、建坟、擅自建房、挖砂、采石、取土等；禁止占用永久基本农田发展林果业和挖塘养鱼。</w:t>
      </w:r>
    </w:p>
    <w:p w14:paraId="73E6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第五条 双方权利与义务</w:t>
      </w:r>
    </w:p>
    <w:p w14:paraId="64E3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补贴归属：土地中央地力补贴归农户所得；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粮食、果蔬、热带作物、农机、品牌认证、撂荒地复耕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灾后恢复补贴等多类政府补贴与奖励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均归乙方所得，甲方应无偿协助乙方办理相关申领手续。</w:t>
      </w:r>
    </w:p>
    <w:p w14:paraId="079A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现场管理：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甲方应告知并管束本村村民，严禁放任牛羊进入乙方租赁区域，以防损毁作物。</w:t>
      </w:r>
    </w:p>
    <w:p w14:paraId="0D31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设施使用：乙方有权使用甲方现有的抽水设备。产生的电费、水费及日常维修费由乙方承担；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因乙方使用不当导致的损坏，由乙方负责维修或更换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3276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租赁期限届满，若乙方有意向继续承租，应于合同到期前60日通知甲方，且乙方在同等条件下享有优先承租权。</w:t>
      </w:r>
    </w:p>
    <w:p w14:paraId="2E04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第六条 违约责任</w:t>
      </w:r>
    </w:p>
    <w:p w14:paraId="6480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乙方如违反本合同第四条关于土地用途的禁令，甲方有权单方解除合同，合同作废并收回土地 。</w:t>
      </w:r>
    </w:p>
    <w:p w14:paraId="0A9F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甲方违反承诺或现场管理约定，乙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方有权单方解除合同，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并按未收获农作物价值及其他成本为限向甲方主张违约责任。</w:t>
      </w:r>
    </w:p>
    <w:p w14:paraId="015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任何一方无故提前终止合同，应赔偿对方由此造成的经济损失。</w:t>
      </w:r>
    </w:p>
    <w:p w14:paraId="282D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第七条 其他约定</w:t>
      </w:r>
    </w:p>
    <w:p w14:paraId="680B8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未尽事宜，双方可根据政策调整及实际情况签署补充协议。</w:t>
      </w:r>
    </w:p>
    <w:p w14:paraId="59BE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2.因履行本合同产生的纠纷，双方协商解决，协商不成交土地所在地法院诉讼解决。</w:t>
      </w:r>
    </w:p>
    <w:p w14:paraId="0035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本合同自双方签字盖章之日起生效。</w:t>
      </w:r>
    </w:p>
    <w:p w14:paraId="40A7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以下无正文）</w:t>
      </w:r>
    </w:p>
    <w:p w14:paraId="0CA8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A32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6A81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甲方（签字/盖章）：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5865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乙方（签字/盖章）：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7605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见证单位（盖章）：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7381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日期： 202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日 </w:t>
      </w:r>
    </w:p>
    <w:p w14:paraId="301C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63A2"/>
    <w:rsid w:val="0E7C6356"/>
    <w:rsid w:val="11146F5F"/>
    <w:rsid w:val="13DB05ED"/>
    <w:rsid w:val="17AD4797"/>
    <w:rsid w:val="1B870782"/>
    <w:rsid w:val="1DADCE3D"/>
    <w:rsid w:val="2116462E"/>
    <w:rsid w:val="2B536BAA"/>
    <w:rsid w:val="390B0AC4"/>
    <w:rsid w:val="3AAD63A2"/>
    <w:rsid w:val="3FB377C0"/>
    <w:rsid w:val="41C52C08"/>
    <w:rsid w:val="50A3118B"/>
    <w:rsid w:val="57EFE4B4"/>
    <w:rsid w:val="5A712CD6"/>
    <w:rsid w:val="5F20798E"/>
    <w:rsid w:val="642D7291"/>
    <w:rsid w:val="66572D55"/>
    <w:rsid w:val="68572B2F"/>
    <w:rsid w:val="6FF37652"/>
    <w:rsid w:val="702A0B29"/>
    <w:rsid w:val="770AAAE7"/>
    <w:rsid w:val="77F35D40"/>
    <w:rsid w:val="7CB67D74"/>
    <w:rsid w:val="7F1D0386"/>
    <w:rsid w:val="7FAF5278"/>
    <w:rsid w:val="D2CE4B19"/>
    <w:rsid w:val="D2FD26C9"/>
    <w:rsid w:val="F7FF586D"/>
    <w:rsid w:val="FBEF37E9"/>
    <w:rsid w:val="FEEBB3E6"/>
    <w:rsid w:val="FFCDA79E"/>
    <w:rsid w:val="FF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1621</Characters>
  <Lines>0</Lines>
  <Paragraphs>0</Paragraphs>
  <TotalTime>13</TotalTime>
  <ScaleCrop>false</ScaleCrop>
  <LinksUpToDate>false</LinksUpToDate>
  <CharactersWithSpaces>1951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2025-12-19T17:40:00Z</dcterms:created>
  <dc:creator>Julie</dc:creator>
  <cp:lastModifiedBy>x't'x</cp:lastModifiedBy>
  <dcterms:modified xsi:type="dcterms:W3CDTF">2025-12-24T03:00:55Z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CA1E421647FB973608AD446905294474_41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