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11CAA">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lang w:eastAsia="zh-CN"/>
        </w:rPr>
        <w:t>田滚河污泥设备</w:t>
      </w:r>
      <w:r>
        <w:rPr>
          <w:rFonts w:hint="eastAsia" w:ascii="方正小标宋简体" w:hAnsi="方正小标宋简体" w:eastAsia="方正小标宋简体" w:cs="方正小标宋简体"/>
          <w:sz w:val="36"/>
          <w:szCs w:val="36"/>
        </w:rPr>
        <w:t>转让协议</w:t>
      </w:r>
    </w:p>
    <w:p w14:paraId="36D59986">
      <w:pPr>
        <w:rPr>
          <w:sz w:val="32"/>
          <w:szCs w:val="32"/>
        </w:rPr>
      </w:pPr>
    </w:p>
    <w:p w14:paraId="018A350E">
      <w:pPr>
        <w:spacing w:line="640" w:lineRule="exact"/>
        <w:rPr>
          <w:rFonts w:hint="eastAsia" w:ascii="黑体" w:hAnsi="黑体" w:eastAsia="黑体" w:cs="黑体"/>
          <w:color w:val="auto"/>
          <w:sz w:val="30"/>
          <w:szCs w:val="30"/>
        </w:rPr>
      </w:pPr>
      <w:r>
        <w:rPr>
          <w:rFonts w:hint="eastAsia" w:ascii="黑体" w:hAnsi="黑体" w:eastAsia="黑体" w:cs="黑体"/>
          <w:sz w:val="30"/>
          <w:szCs w:val="30"/>
        </w:rPr>
        <w:t>甲方（卖方）：</w:t>
      </w:r>
      <w:r>
        <w:rPr>
          <w:rFonts w:hint="eastAsia" w:ascii="黑体" w:hAnsi="黑体" w:eastAsia="黑体" w:cs="黑体"/>
          <w:color w:val="auto"/>
          <w:sz w:val="30"/>
          <w:szCs w:val="30"/>
          <w:lang w:val="en-US" w:eastAsia="zh-CN"/>
        </w:rPr>
        <w:t>保亭黎族苗族自治县生态环境局</w:t>
      </w:r>
    </w:p>
    <w:p w14:paraId="3DFBCF2C">
      <w:pPr>
        <w:spacing w:line="640" w:lineRule="exact"/>
        <w:rPr>
          <w:rFonts w:hint="eastAsia" w:ascii="黑体" w:hAnsi="黑体" w:eastAsia="黑体" w:cs="黑体"/>
          <w:sz w:val="30"/>
          <w:szCs w:val="30"/>
          <w:lang w:val="en-US" w:eastAsia="zh-CN"/>
        </w:rPr>
      </w:pPr>
      <w:r>
        <w:rPr>
          <w:rFonts w:hint="eastAsia" w:ascii="黑体" w:hAnsi="黑体" w:eastAsia="黑体" w:cs="黑体"/>
          <w:sz w:val="30"/>
          <w:szCs w:val="30"/>
        </w:rPr>
        <w:t>身份证号／机构代码：11468845MB0X27924M</w:t>
      </w:r>
    </w:p>
    <w:p w14:paraId="0047A7C0">
      <w:pPr>
        <w:spacing w:line="640" w:lineRule="exact"/>
        <w:rPr>
          <w:rFonts w:ascii="黑体" w:hAnsi="黑体" w:eastAsia="黑体" w:cs="黑体"/>
          <w:sz w:val="30"/>
          <w:szCs w:val="30"/>
        </w:rPr>
      </w:pPr>
    </w:p>
    <w:p w14:paraId="57FB1F48">
      <w:pPr>
        <w:spacing w:line="640" w:lineRule="exact"/>
        <w:rPr>
          <w:rFonts w:ascii="黑体" w:hAnsi="黑体" w:eastAsia="黑体" w:cs="黑体"/>
          <w:sz w:val="30"/>
          <w:szCs w:val="30"/>
          <w:u w:val="single"/>
        </w:rPr>
      </w:pPr>
      <w:r>
        <w:rPr>
          <w:rFonts w:hint="eastAsia" w:ascii="黑体" w:hAnsi="黑体" w:eastAsia="黑体" w:cs="黑体"/>
          <w:sz w:val="30"/>
          <w:szCs w:val="30"/>
        </w:rPr>
        <w:t>乙方（买方）：</w:t>
      </w:r>
    </w:p>
    <w:p w14:paraId="57EBDF47">
      <w:pPr>
        <w:spacing w:line="640" w:lineRule="exact"/>
        <w:rPr>
          <w:rFonts w:ascii="仿宋_GB2312" w:hAnsi="仿宋_GB2312" w:eastAsia="仿宋_GB2312" w:cs="仿宋_GB2312"/>
          <w:sz w:val="28"/>
          <w:szCs w:val="28"/>
        </w:rPr>
      </w:pPr>
      <w:r>
        <w:rPr>
          <w:rFonts w:hint="eastAsia" w:ascii="黑体" w:hAnsi="黑体" w:eastAsia="黑体" w:cs="黑体"/>
          <w:sz w:val="30"/>
          <w:szCs w:val="30"/>
        </w:rPr>
        <w:t>身份证号／机构代码：</w:t>
      </w:r>
    </w:p>
    <w:p w14:paraId="0EE19205">
      <w:pPr>
        <w:spacing w:line="640" w:lineRule="exact"/>
        <w:ind w:firstLine="560" w:firstLineChars="200"/>
        <w:rPr>
          <w:rFonts w:ascii="仿宋_GB2312" w:hAnsi="仿宋_GB2312" w:eastAsia="仿宋_GB2312" w:cs="仿宋_GB2312"/>
          <w:sz w:val="28"/>
          <w:szCs w:val="28"/>
        </w:rPr>
      </w:pPr>
    </w:p>
    <w:p w14:paraId="7EAB7A84">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经甲、乙双方友好协商，甲方现将下列旧机动</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（现状）转让给乙方，并达成如下协议：</w:t>
      </w:r>
    </w:p>
    <w:p w14:paraId="13881CB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一、转让</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w:t>
      </w:r>
    </w:p>
    <w:p w14:paraId="1F711B0F">
      <w:pPr>
        <w:numPr>
          <w:ilvl w:val="-1"/>
          <w:numId w:val="0"/>
        </w:numPr>
        <w:spacing w:line="640" w:lineRule="exact"/>
        <w:ind w:firstLine="562" w:firstLineChars="200"/>
        <w:jc w:val="left"/>
        <w:rPr>
          <w:rFonts w:hint="default"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设备名称：</w:t>
      </w:r>
      <w:r>
        <w:rPr>
          <w:rFonts w:hint="eastAsia" w:ascii="仿宋_GB2312" w:hAnsi="仿宋_GB2312" w:eastAsia="仿宋_GB2312" w:cs="仿宋_GB2312"/>
          <w:b w:val="0"/>
          <w:bCs w:val="0"/>
          <w:sz w:val="28"/>
          <w:szCs w:val="28"/>
          <w:highlight w:val="none"/>
          <w:lang w:val="en-US" w:eastAsia="zh-CN"/>
        </w:rPr>
        <w:t>1、</w:t>
      </w:r>
      <w:r>
        <w:rPr>
          <w:rFonts w:hint="eastAsia" w:ascii="仿宋_GB2312" w:hAnsi="仿宋_GB2312" w:eastAsia="仿宋_GB2312" w:cs="仿宋_GB2312"/>
          <w:b w:val="0"/>
          <w:bCs w:val="0"/>
          <w:sz w:val="28"/>
          <w:szCs w:val="28"/>
          <w:highlight w:val="none"/>
        </w:rPr>
        <w:t>泥浆泵</w:t>
      </w:r>
      <w:r>
        <w:rPr>
          <w:rFonts w:hint="eastAsia" w:ascii="仿宋_GB2312" w:hAnsi="仿宋_GB2312" w:eastAsia="仿宋_GB2312" w:cs="仿宋_GB2312"/>
          <w:b w:val="0"/>
          <w:bCs w:val="0"/>
          <w:sz w:val="28"/>
          <w:szCs w:val="28"/>
          <w:highlight w:val="none"/>
          <w:lang w:eastAsia="zh-CN"/>
        </w:rPr>
        <w:t>；</w:t>
      </w:r>
      <w:r>
        <w:rPr>
          <w:rFonts w:hint="eastAsia" w:ascii="仿宋_GB2312" w:hAnsi="仿宋_GB2312" w:eastAsia="仿宋_GB2312" w:cs="仿宋_GB2312"/>
          <w:b w:val="0"/>
          <w:bCs w:val="0"/>
          <w:sz w:val="28"/>
          <w:szCs w:val="28"/>
          <w:highlight w:val="none"/>
          <w:lang w:val="en-US" w:eastAsia="zh-CN"/>
        </w:rPr>
        <w:t>2、(浮筒)泥浆泵；3、离心泵；4、离心泵；5、离心泵；6、离心泵；7、振动筛；8、800型皮带机输送机；9、泥浆管,PN1.0MPa；10、泥浆管,PN1.0MPa；11、排水管,PN1.0MPa；12、冲洗水管,PN1.0MPa；13、冲洗水管,PN1.0MPa；14、尾水管,PN1.0MPa；15、焊接钢管,PN1.0MPa；16、焊接钢管,PN1.0MPa；17、焊接钢管,PN1.0MPa；18、进泥管,PN1.0MPa；19、法兰,PN1.0MPa；20、带式脱水机；21、管道混合器；22、上设备药剂泵；23、上设备黄药泵；24、药剂搅拌电机；25、空压机；26、加药管；27、加药管；28、进水管,PN1.0MPa；29、槽钢；30、槽钢；</w:t>
      </w:r>
    </w:p>
    <w:p w14:paraId="25CD15B7">
      <w:pPr>
        <w:numPr>
          <w:ilvl w:val="-1"/>
          <w:numId w:val="0"/>
        </w:numPr>
        <w:spacing w:line="640" w:lineRule="exact"/>
        <w:ind w:firstLine="562" w:firstLineChars="200"/>
        <w:jc w:val="left"/>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bCs/>
          <w:sz w:val="28"/>
          <w:szCs w:val="28"/>
          <w:highlight w:val="none"/>
          <w:lang w:eastAsia="zh-CN"/>
        </w:rPr>
        <w:t>设备</w:t>
      </w:r>
      <w:r>
        <w:rPr>
          <w:rFonts w:hint="eastAsia" w:ascii="仿宋_GB2312" w:hAnsi="仿宋_GB2312" w:eastAsia="仿宋_GB2312" w:cs="仿宋_GB2312"/>
          <w:b/>
          <w:bCs/>
          <w:sz w:val="28"/>
          <w:szCs w:val="28"/>
          <w:highlight w:val="none"/>
        </w:rPr>
        <w:t>型号</w:t>
      </w:r>
      <w:r>
        <w:rPr>
          <w:rFonts w:hint="eastAsia" w:ascii="仿宋_GB2312" w:hAnsi="仿宋_GB2312" w:eastAsia="仿宋_GB2312" w:cs="仿宋_GB2312"/>
          <w:b/>
          <w:bCs/>
          <w:sz w:val="28"/>
          <w:szCs w:val="28"/>
          <w:highlight w:val="none"/>
          <w:lang w:eastAsia="zh-CN"/>
        </w:rPr>
        <w:t>与材质</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b w:val="0"/>
          <w:bCs w:val="0"/>
          <w:sz w:val="28"/>
          <w:szCs w:val="28"/>
          <w:highlight w:val="none"/>
          <w:lang w:val="en-US" w:eastAsia="zh-CN"/>
        </w:rPr>
        <w:t>（一）</w:t>
      </w:r>
      <w:r>
        <w:rPr>
          <w:rFonts w:hint="eastAsia" w:ascii="仿宋_GB2312" w:hAnsi="仿宋_GB2312" w:eastAsia="仿宋_GB2312" w:cs="仿宋_GB2312"/>
          <w:b w:val="0"/>
          <w:bCs w:val="0"/>
          <w:sz w:val="28"/>
          <w:szCs w:val="28"/>
          <w:highlight w:val="none"/>
        </w:rPr>
        <w:t>泥浆泵</w:t>
      </w:r>
      <w:r>
        <w:rPr>
          <w:rFonts w:hint="eastAsia" w:ascii="仿宋_GB2312" w:hAnsi="仿宋_GB2312" w:eastAsia="仿宋_GB2312" w:cs="仿宋_GB2312"/>
          <w:b w:val="0"/>
          <w:bCs w:val="0"/>
          <w:sz w:val="28"/>
          <w:szCs w:val="28"/>
          <w:highlight w:val="none"/>
          <w:lang w:eastAsia="zh-CN"/>
        </w:rPr>
        <w:t>：1.型号:Q=120m3/h,H=16m,15kw，2.材质:钢；</w:t>
      </w:r>
      <w:r>
        <w:rPr>
          <w:rFonts w:hint="eastAsia" w:ascii="仿宋_GB2312" w:hAnsi="仿宋_GB2312" w:eastAsia="仿宋_GB2312" w:cs="仿宋_GB2312"/>
          <w:b w:val="0"/>
          <w:bCs w:val="0"/>
          <w:sz w:val="28"/>
          <w:szCs w:val="28"/>
          <w:highlight w:val="none"/>
          <w:lang w:val="en-US" w:eastAsia="zh-CN"/>
        </w:rPr>
        <w:t>（二）(浮筒)泥浆泵：1.型号:Q=120m3/h,H=20m,15kw，2.材质:钢；（三）离心泵：1.型号:Q=30m3/h,H=15m,N=3kw，2.材质:钢；（四）离心泵：1.型号:Q=140m3/h,H=18m,N=15kw，2.材质:钢；（五）离心泵：1.型号:Q=100m3/h,H=30m,N=15kw；（六）离心泵：1.型号:Q=25m3/h,H=30m,N=4kw，2.材质:钢；（七）振动筛：1.型号:ZSG12-30,处理量80-200m3/h,6KW，2.材质:钢；（八）800型皮带机输送机：1.型号:皮带宽度=800mm;水平投影长6m;倾角16°,输送能力50t/h; N=5.5kW 2.材质:钢；（九）泥浆管,PN1.0MPa：1.材质及规格:焊接钢管，D159x4.5，Q235B；（十）泥浆管,PN1.0MPa：1.材质及规格:焊接钢管，D273x8，Q235B；（十一）排水管,PN1.0MPa：1.材质及规格:焊接钢管，D159x4.5，Q235B；（十二）冲洗水管,PN1.0MPa：1.材质及规格:焊接钢管，D89x4，Q235B；（十三）冲洗水管,PN1.0MPa：1.材质及规格:焊接钢管，D159x4.5，Q235B；（十四）尾水管,PN1.0MPa：1.材质及规格:焊接钢管，D219x6，Q235B；（十五）焊接钢管,PN1.0MPa：1.材质及规格:焊接钢管，D219x6，Q235B；（十六）焊接钢管,PN1.0MPa：1.材质及规格:焊接钢管，D159x4.5，Q235B；（十七）焊接钢管,PN1.0MPa：1.材质及规格:焊接钢管，D108x4，Q235B；（十八）进泥管,PN1.0MPa：1.材质及规格:焊接钢管，D159x4.5，Q235B；（十九）法兰,PN1.0MPa：1.材质、规格、结构形式:DN150，Q235A；（二十）带式脱水机：1.规格、型号:DYQ3000WP1FZ,N=13kw；（二十一）管道混合器：1.公称直径:2000×φ169；（二十二）上设备药剂泵：1.型号:Q=25m3/h,H=50m,N=5.5KW；（二十三）上设备黄药泵：1.型号:Q=6m3/h,H=20m,N=0.75KW；（二十四）药剂搅拌电机：1.规格、型号:XLD4-11-2.2KW；（二十五）空压机：1.规格、型号:0.36/8/380V,N=3KW；（二十六）加药管：1.材质及规格:UPVC管，DN25；（二十七）加药管：1.材质及规格:UPVC管，DN50；（二十八）进水管,PN1.0MPa：1.材料规格:10号槽钢；（二十九）槽钢：1.材料规格:10号槽钢；（三十）槽钢：1.材料规格:8号槽钢。</w:t>
      </w:r>
    </w:p>
    <w:p w14:paraId="4CA9A9B6">
      <w:pPr>
        <w:numPr>
          <w:ilvl w:val="0"/>
          <w:numId w:val="0"/>
        </w:numPr>
        <w:spacing w:line="360" w:lineRule="auto"/>
        <w:ind w:leftChars="50" w:firstLine="280" w:firstLineChars="100"/>
        <w:jc w:val="left"/>
        <w:rPr>
          <w:rFonts w:ascii="仿宋_GB2312" w:hAnsi="仿宋_GB2312" w:eastAsia="仿宋_GB2312" w:cs="仿宋_GB2312"/>
          <w:b w:val="0"/>
          <w:sz w:val="28"/>
          <w:szCs w:val="28"/>
        </w:rPr>
      </w:pPr>
      <w:r>
        <w:rPr>
          <w:rFonts w:hint="eastAsia" w:ascii="仿宋_GB2312" w:hAnsi="仿宋_GB2312" w:eastAsia="仿宋_GB2312" w:cs="仿宋_GB2312"/>
          <w:b w:val="0"/>
          <w:sz w:val="28"/>
          <w:szCs w:val="28"/>
        </w:rPr>
        <w:t>乙方保证已经实地查看并完全知悉</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现状，不会就</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现状提出任何异议，也不得以此为由拒收</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或逾期支付</w:t>
      </w:r>
      <w:r>
        <w:rPr>
          <w:rFonts w:hint="eastAsia" w:ascii="仿宋_GB2312" w:hAnsi="仿宋_GB2312" w:eastAsia="仿宋_GB2312" w:cs="仿宋_GB2312"/>
          <w:b w:val="0"/>
          <w:sz w:val="28"/>
          <w:szCs w:val="28"/>
          <w:lang w:eastAsia="zh-CN"/>
        </w:rPr>
        <w:t>设备</w:t>
      </w:r>
      <w:r>
        <w:rPr>
          <w:rFonts w:hint="eastAsia" w:ascii="仿宋_GB2312" w:hAnsi="仿宋_GB2312" w:eastAsia="仿宋_GB2312" w:cs="仿宋_GB2312"/>
          <w:b w:val="0"/>
          <w:sz w:val="28"/>
          <w:szCs w:val="28"/>
        </w:rPr>
        <w:t>转让款。</w:t>
      </w:r>
    </w:p>
    <w:p w14:paraId="0860E82C">
      <w:pPr>
        <w:pStyle w:val="2"/>
        <w:ind w:firstLine="562"/>
        <w:rPr>
          <w:rFonts w:ascii="仿宋_GB2312" w:hAnsi="仿宋_GB2312" w:eastAsia="仿宋_GB2312" w:cs="仿宋_GB2312"/>
          <w:sz w:val="28"/>
          <w:szCs w:val="28"/>
        </w:rPr>
      </w:pPr>
      <w:r>
        <w:rPr>
          <w:rFonts w:hint="eastAsia" w:ascii="仿宋_GB2312" w:hAnsi="仿宋_GB2312" w:eastAsia="仿宋_GB2312" w:cs="仿宋_GB2312"/>
          <w:szCs w:val="28"/>
        </w:rPr>
        <w:t>上述</w:t>
      </w:r>
      <w:r>
        <w:rPr>
          <w:rFonts w:hint="eastAsia" w:ascii="仿宋_GB2312" w:hAnsi="仿宋_GB2312" w:eastAsia="仿宋_GB2312" w:cs="仿宋_GB2312"/>
          <w:szCs w:val="28"/>
          <w:lang w:eastAsia="zh-CN"/>
        </w:rPr>
        <w:t>污泥设备</w:t>
      </w:r>
      <w:r>
        <w:rPr>
          <w:rFonts w:hint="eastAsia" w:ascii="仿宋_GB2312" w:hAnsi="仿宋_GB2312" w:eastAsia="仿宋_GB2312" w:cs="仿宋_GB2312"/>
          <w:szCs w:val="28"/>
        </w:rPr>
        <w:t xml:space="preserve">转让价为：（大写） </w:t>
      </w:r>
      <w:r>
        <w:rPr>
          <w:rFonts w:hint="eastAsia" w:ascii="仿宋_GB2312" w:hAnsi="仿宋_GB2312" w:eastAsia="仿宋_GB2312" w:cs="仿宋_GB2312"/>
          <w:szCs w:val="28"/>
          <w:u w:val="single"/>
          <w:lang w:val="en-US" w:eastAsia="zh-CN"/>
        </w:rPr>
        <w:t xml:space="preserve">   </w:t>
      </w:r>
      <w:bookmarkStart w:id="0" w:name="_GoBack"/>
      <w:r>
        <w:rPr>
          <w:rFonts w:hint="eastAsia" w:ascii="仿宋_GB2312" w:hAnsi="仿宋_GB2312" w:eastAsia="仿宋_GB2312" w:cs="仿宋_GB2312"/>
          <w:color w:val="auto"/>
          <w:szCs w:val="28"/>
          <w:u w:val="single"/>
          <w:lang w:val="en-US" w:eastAsia="zh-CN"/>
        </w:rPr>
        <w:t xml:space="preserve">壹拾万零玖仟陆佰叁拾玖元捌角柒分     </w:t>
      </w:r>
      <w:r>
        <w:rPr>
          <w:rFonts w:hint="eastAsia" w:ascii="仿宋_GB2312" w:hAnsi="仿宋_GB2312" w:eastAsia="仿宋_GB2312" w:cs="仿宋_GB2312"/>
          <w:color w:val="auto"/>
          <w:szCs w:val="28"/>
        </w:rPr>
        <w:t>元人民币元整，（小写）￥</w:t>
      </w:r>
      <w:r>
        <w:rPr>
          <w:rFonts w:hint="eastAsia" w:ascii="仿宋_GB2312" w:hAnsi="仿宋_GB2312" w:eastAsia="仿宋_GB2312" w:cs="仿宋_GB2312"/>
          <w:color w:val="auto"/>
          <w:szCs w:val="28"/>
          <w:u w:val="single"/>
          <w:lang w:val="en-US" w:eastAsia="zh-CN"/>
        </w:rPr>
        <w:t xml:space="preserve">  109639.87     </w:t>
      </w:r>
      <w:r>
        <w:rPr>
          <w:rFonts w:hint="eastAsia" w:ascii="仿宋_GB2312" w:hAnsi="仿宋_GB2312" w:eastAsia="仿宋_GB2312" w:cs="仿宋_GB2312"/>
          <w:color w:val="auto"/>
          <w:szCs w:val="28"/>
        </w:rPr>
        <w:t>元。乙方</w:t>
      </w:r>
      <w:r>
        <w:rPr>
          <w:rFonts w:hint="eastAsia" w:ascii="仿宋_GB2312" w:hAnsi="仿宋_GB2312" w:eastAsia="仿宋_GB2312" w:cs="仿宋_GB2312"/>
          <w:color w:val="auto"/>
          <w:szCs w:val="28"/>
          <w:lang w:eastAsia="zh-CN"/>
        </w:rPr>
        <w:t>于合同生效后在提货前，一次性将转让款</w:t>
      </w:r>
      <w:r>
        <w:rPr>
          <w:rFonts w:hint="eastAsia" w:ascii="仿宋_GB2312" w:hAnsi="仿宋_GB2312" w:eastAsia="仿宋_GB2312" w:cs="仿宋_GB2312"/>
          <w:color w:val="auto"/>
          <w:szCs w:val="28"/>
          <w:lang w:val="en-US" w:eastAsia="zh-CN"/>
        </w:rPr>
        <w:t>1</w:t>
      </w:r>
      <w:bookmarkEnd w:id="0"/>
      <w:r>
        <w:rPr>
          <w:rFonts w:hint="eastAsia" w:ascii="仿宋_GB2312" w:hAnsi="仿宋_GB2312" w:eastAsia="仿宋_GB2312" w:cs="仿宋_GB2312"/>
          <w:szCs w:val="28"/>
          <w:lang w:val="en-US" w:eastAsia="zh-CN"/>
        </w:rPr>
        <w:t>09639.87元（壹拾万零玖仟陆佰叁拾玖元捌角柒分元整）通过甲方开具的电子缴款书缴纳，经甲方确认到账后，在甲方指定工作人员的监督指导下方可拆卸和装车。</w:t>
      </w:r>
      <w:r>
        <w:rPr>
          <w:rFonts w:hint="eastAsia" w:ascii="仿宋_GB2312" w:hAnsi="仿宋_GB2312" w:eastAsia="仿宋_GB2312" w:cs="仿宋_GB2312"/>
          <w:szCs w:val="28"/>
          <w:lang w:eastAsia="zh-CN"/>
        </w:rPr>
        <w:t>设备</w:t>
      </w:r>
      <w:r>
        <w:rPr>
          <w:rFonts w:hint="eastAsia" w:ascii="仿宋_GB2312" w:hAnsi="仿宋_GB2312" w:eastAsia="仿宋_GB2312" w:cs="仿宋_GB2312"/>
          <w:szCs w:val="28"/>
        </w:rPr>
        <w:t>交付给乙方后，</w:t>
      </w:r>
      <w:r>
        <w:rPr>
          <w:rFonts w:hint="eastAsia" w:ascii="仿宋_GB2312" w:hAnsi="仿宋_GB2312" w:eastAsia="仿宋_GB2312" w:cs="仿宋_GB2312"/>
          <w:szCs w:val="28"/>
          <w:lang w:eastAsia="zh-CN"/>
        </w:rPr>
        <w:t>设备</w:t>
      </w:r>
      <w:r>
        <w:rPr>
          <w:rFonts w:hint="eastAsia" w:ascii="仿宋_GB2312" w:hAnsi="仿宋_GB2312" w:eastAsia="仿宋_GB2312" w:cs="仿宋_GB2312"/>
          <w:szCs w:val="28"/>
        </w:rPr>
        <w:t>毁损灭失的风险由乙方承担。</w:t>
      </w:r>
      <w:r>
        <w:rPr>
          <w:rFonts w:hint="eastAsia" w:ascii="仿宋_GB2312" w:hAnsi="仿宋_GB2312" w:eastAsia="仿宋_GB2312" w:cs="仿宋_GB2312"/>
          <w:b/>
          <w:bCs/>
          <w:sz w:val="28"/>
          <w:szCs w:val="28"/>
        </w:rPr>
        <w:t xml:space="preserve"> </w:t>
      </w:r>
    </w:p>
    <w:p w14:paraId="08B79BEE">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三、甲方保证对转让</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具有</w:t>
      </w:r>
      <w:r>
        <w:rPr>
          <w:rFonts w:hint="eastAsia" w:ascii="仿宋_GB2312" w:hAnsi="仿宋_GB2312" w:eastAsia="仿宋_GB2312" w:cs="仿宋_GB2312"/>
          <w:sz w:val="28"/>
          <w:szCs w:val="28"/>
          <w:lang w:eastAsia="zh-CN"/>
        </w:rPr>
        <w:t>代理权、</w:t>
      </w:r>
      <w:r>
        <w:rPr>
          <w:rFonts w:hint="eastAsia" w:ascii="仿宋_GB2312" w:hAnsi="仿宋_GB2312" w:eastAsia="仿宋_GB2312" w:cs="仿宋_GB2312"/>
          <w:sz w:val="28"/>
          <w:szCs w:val="28"/>
        </w:rPr>
        <w:t>所有权和处分权，并且</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来源合法。如</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来源不合法，乙方可提出退</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处理，甲方应无条件按本协议将转让款如数退还乙方。</w:t>
      </w:r>
    </w:p>
    <w:p w14:paraId="06E5B8EE">
      <w:pPr>
        <w:spacing w:line="640" w:lineRule="exact"/>
        <w:ind w:firstLine="560" w:firstLineChars="200"/>
        <w:rPr>
          <w:rFonts w:hint="eastAsia" w:eastAsia="仿宋_GB2312"/>
          <w:lang w:eastAsia="zh-CN"/>
        </w:rPr>
      </w:pPr>
      <w:r>
        <w:rPr>
          <w:rFonts w:hint="eastAsia" w:ascii="仿宋_GB2312" w:hAnsi="仿宋_GB2312" w:eastAsia="仿宋_GB2312" w:cs="仿宋_GB2312"/>
          <w:sz w:val="28"/>
          <w:szCs w:val="28"/>
        </w:rPr>
        <w:t>四、</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转让时甲方负责提供</w:t>
      </w:r>
      <w:r>
        <w:rPr>
          <w:rFonts w:hint="eastAsia" w:ascii="仿宋_GB2312" w:hAnsi="仿宋_GB2312" w:eastAsia="仿宋_GB2312" w:cs="仿宋_GB2312"/>
          <w:sz w:val="28"/>
          <w:szCs w:val="28"/>
          <w:lang w:eastAsia="zh-CN"/>
        </w:rPr>
        <w:t>设备现有</w:t>
      </w:r>
      <w:r>
        <w:rPr>
          <w:rFonts w:hint="eastAsia" w:ascii="仿宋_GB2312" w:hAnsi="仿宋_GB2312" w:eastAsia="仿宋_GB2312" w:cs="仿宋_GB2312"/>
          <w:sz w:val="28"/>
          <w:szCs w:val="28"/>
        </w:rPr>
        <w:t>的合法证件，乙方负责到政府有关职能部门了解、查验、核实转让</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的相关证件以及各项手续</w:t>
      </w:r>
      <w:r>
        <w:rPr>
          <w:rFonts w:hint="eastAsia" w:ascii="仿宋_GB2312" w:hAnsi="仿宋_GB2312" w:eastAsia="仿宋_GB2312" w:cs="仿宋_GB2312"/>
          <w:sz w:val="28"/>
          <w:szCs w:val="28"/>
          <w:lang w:eastAsia="zh-CN"/>
        </w:rPr>
        <w:t>。</w:t>
      </w:r>
    </w:p>
    <w:p w14:paraId="35F4302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转让（以交接</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为准）前，甲方全部承担</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使用过程中产生的一切责任，费用及债权债务。</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转让（以交接</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为准）后，乙方全部承担</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使用过程中产生的一切责任、费用及债权债务。</w:t>
      </w:r>
    </w:p>
    <w:p w14:paraId="73E8B3D1">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六、签订本</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转让协议后，乙方负责凭此</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所有证件和身份证明办理过户手续，由此所产生的费用由乙方全部承担，如需甲方到场协助，乙方应当提前</w:t>
      </w:r>
      <w:r>
        <w:rPr>
          <w:rFonts w:hint="eastAsia" w:ascii="仿宋_GB2312" w:hAnsi="仿宋_GB2312" w:eastAsia="仿宋_GB2312" w:cs="仿宋_GB2312"/>
          <w:sz w:val="28"/>
          <w:szCs w:val="28"/>
          <w:lang w:val="en-US" w:eastAsia="zh-CN"/>
        </w:rPr>
        <w:t>5个工作</w:t>
      </w:r>
      <w:r>
        <w:rPr>
          <w:rFonts w:hint="eastAsia" w:ascii="仿宋_GB2312" w:hAnsi="仿宋_GB2312" w:eastAsia="仿宋_GB2312" w:cs="仿宋_GB2312"/>
          <w:sz w:val="28"/>
          <w:szCs w:val="28"/>
        </w:rPr>
        <w:t>日通知甲方。</w:t>
      </w:r>
    </w:p>
    <w:p w14:paraId="41473CBB">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七、如乙方未按约定支付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转让款的，每延期1日须向甲方支付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转让款总额的1‰ 作为违约金，如果延期超过15日，甲方有权单方面解除合同，并要求乙方向甲方支付</w:t>
      </w:r>
      <w:r>
        <w:rPr>
          <w:rFonts w:hint="eastAsia" w:ascii="仿宋_GB2312" w:hAnsi="仿宋_GB2312" w:eastAsia="仿宋_GB2312" w:cs="仿宋_GB2312"/>
          <w:sz w:val="28"/>
          <w:szCs w:val="28"/>
          <w:lang w:eastAsia="zh-CN"/>
        </w:rPr>
        <w:t>设备</w:t>
      </w:r>
      <w:r>
        <w:rPr>
          <w:rFonts w:hint="eastAsia" w:ascii="仿宋_GB2312" w:hAnsi="仿宋_GB2312" w:eastAsia="仿宋_GB2312" w:cs="仿宋_GB2312"/>
          <w:sz w:val="28"/>
          <w:szCs w:val="28"/>
        </w:rPr>
        <w:t>转让款总额的20% 作为违约金。</w:t>
      </w:r>
    </w:p>
    <w:p w14:paraId="64F1A9AC">
      <w:pPr>
        <w:widowControl/>
        <w:numPr>
          <w:ilvl w:val="255"/>
          <w:numId w:val="0"/>
        </w:num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八、有关本协议的解释或履行，当事人之间发生争议的，可以协商解决。协商不成的，可依法向甲方所在地有管辖权的人民法院起诉。</w:t>
      </w:r>
    </w:p>
    <w:p w14:paraId="26072039">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九、本协议任何一方违约，违约方需向守约方支付守约方的经济损失及实现合法权益的必要支出，包括但不限于律师费、差旅费、诉讼费、鉴定费、评估费等。</w:t>
      </w:r>
    </w:p>
    <w:p w14:paraId="7A6C0465">
      <w:pPr>
        <w:spacing w:line="64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十、本协议一式肆份，自甲乙双方签字并盖章后生效，双方各执贰份，具有同等法律效力。</w:t>
      </w:r>
    </w:p>
    <w:p w14:paraId="1CF180CB">
      <w:pPr>
        <w:spacing w:line="640" w:lineRule="exact"/>
        <w:rPr>
          <w:rFonts w:ascii="仿宋_GB2312" w:hAnsi="仿宋_GB2312" w:eastAsia="仿宋_GB2312" w:cs="仿宋_GB2312"/>
          <w:sz w:val="28"/>
          <w:szCs w:val="28"/>
        </w:rPr>
      </w:pPr>
    </w:p>
    <w:p w14:paraId="66A211ED">
      <w:pPr>
        <w:spacing w:line="640" w:lineRule="exact"/>
        <w:rPr>
          <w:rFonts w:ascii="仿宋_GB2312" w:hAnsi="仿宋_GB2312" w:eastAsia="仿宋_GB2312" w:cs="仿宋_GB2312"/>
          <w:sz w:val="28"/>
          <w:szCs w:val="28"/>
        </w:rPr>
      </w:pPr>
    </w:p>
    <w:p w14:paraId="7296AA67">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甲方（签章）：                   乙方（签章）：</w:t>
      </w:r>
    </w:p>
    <w:p w14:paraId="1914348C">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     法定代表人或授权代表（签字）：</w:t>
      </w:r>
    </w:p>
    <w:p w14:paraId="37308D8A">
      <w:pPr>
        <w:spacing w:line="640" w:lineRule="exact"/>
        <w:rPr>
          <w:rFonts w:ascii="仿宋_GB2312" w:hAnsi="仿宋_GB2312" w:eastAsia="仿宋_GB2312" w:cs="仿宋_GB2312"/>
          <w:sz w:val="28"/>
          <w:szCs w:val="28"/>
        </w:rPr>
      </w:pPr>
    </w:p>
    <w:p w14:paraId="5CB2C731">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                      联系方式：</w:t>
      </w:r>
    </w:p>
    <w:p w14:paraId="51907765">
      <w:pPr>
        <w:spacing w:line="640" w:lineRule="exact"/>
        <w:rPr>
          <w:rFonts w:ascii="仿宋_GB2312" w:hAnsi="仿宋_GB2312" w:eastAsia="仿宋_GB2312" w:cs="仿宋_GB2312"/>
          <w:sz w:val="28"/>
          <w:szCs w:val="28"/>
        </w:rPr>
      </w:pPr>
    </w:p>
    <w:p w14:paraId="2E413A4E">
      <w:pPr>
        <w:spacing w:line="6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签订时间：   年    月    日     签订时间：  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ongti SC">
    <w:altName w:val="宋体"/>
    <w:panose1 w:val="00000000000000000000"/>
    <w:charset w:val="86"/>
    <w:family w:val="auto"/>
    <w:pitch w:val="default"/>
    <w:sig w:usb0="00000000" w:usb1="00000000" w:usb2="00000000" w:usb3="00000000" w:csb0="0016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9552766"/>
    </w:sdtPr>
    <w:sdtContent>
      <w:p w14:paraId="7C8BBFAB">
        <w:pPr>
          <w:pStyle w:val="5"/>
          <w:jc w:val="right"/>
        </w:pPr>
        <w:r>
          <w:fldChar w:fldCharType="begin"/>
        </w:r>
        <w:r>
          <w:instrText xml:space="preserve"> PAGE   \* MERGEFORMAT </w:instrText>
        </w:r>
        <w:r>
          <w:fldChar w:fldCharType="separate"/>
        </w:r>
        <w:r>
          <w:rPr>
            <w:lang w:val="zh-CN"/>
          </w:rPr>
          <w:t>2</w:t>
        </w:r>
        <w:r>
          <w:fldChar w:fldCharType="end"/>
        </w:r>
      </w:p>
    </w:sdtContent>
  </w:sdt>
  <w:p w14:paraId="184506D9">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yMjY0OTdjOWUxYjBkNmE1Y2I0NjYxODJiNDJkNjIifQ=="/>
  </w:docVars>
  <w:rsids>
    <w:rsidRoot w:val="63923071"/>
    <w:rsid w:val="00042D48"/>
    <w:rsid w:val="00080483"/>
    <w:rsid w:val="00182566"/>
    <w:rsid w:val="002052EE"/>
    <w:rsid w:val="00240612"/>
    <w:rsid w:val="00283ECF"/>
    <w:rsid w:val="002A64BD"/>
    <w:rsid w:val="005269F1"/>
    <w:rsid w:val="00527E69"/>
    <w:rsid w:val="006D5CFA"/>
    <w:rsid w:val="00825EC4"/>
    <w:rsid w:val="00A7298B"/>
    <w:rsid w:val="00A90135"/>
    <w:rsid w:val="00AA2A4D"/>
    <w:rsid w:val="00B54BB0"/>
    <w:rsid w:val="00BE2867"/>
    <w:rsid w:val="00CD437C"/>
    <w:rsid w:val="00E40068"/>
    <w:rsid w:val="00EC4301"/>
    <w:rsid w:val="00FA6873"/>
    <w:rsid w:val="00FE1325"/>
    <w:rsid w:val="019B1856"/>
    <w:rsid w:val="02930042"/>
    <w:rsid w:val="033E0A80"/>
    <w:rsid w:val="03B718EC"/>
    <w:rsid w:val="03ED7BDA"/>
    <w:rsid w:val="04055E50"/>
    <w:rsid w:val="04510B7E"/>
    <w:rsid w:val="05C66260"/>
    <w:rsid w:val="07C52D01"/>
    <w:rsid w:val="08DB716D"/>
    <w:rsid w:val="091D2DAD"/>
    <w:rsid w:val="0A3D5894"/>
    <w:rsid w:val="0B1F0E32"/>
    <w:rsid w:val="0B623F06"/>
    <w:rsid w:val="0B7D2E22"/>
    <w:rsid w:val="0CC619DA"/>
    <w:rsid w:val="0D2C7A4A"/>
    <w:rsid w:val="0E3B14A1"/>
    <w:rsid w:val="0FC37AB5"/>
    <w:rsid w:val="0FDD400E"/>
    <w:rsid w:val="13147C1E"/>
    <w:rsid w:val="13397367"/>
    <w:rsid w:val="13767CF8"/>
    <w:rsid w:val="14C932B0"/>
    <w:rsid w:val="15051C43"/>
    <w:rsid w:val="17FD643A"/>
    <w:rsid w:val="1896242E"/>
    <w:rsid w:val="1A21609A"/>
    <w:rsid w:val="1ACC4407"/>
    <w:rsid w:val="1B7E6BA0"/>
    <w:rsid w:val="1B9220F4"/>
    <w:rsid w:val="1BAE2540"/>
    <w:rsid w:val="1CE046C9"/>
    <w:rsid w:val="1D7A3E1C"/>
    <w:rsid w:val="1DFD2452"/>
    <w:rsid w:val="1E234C86"/>
    <w:rsid w:val="1E605592"/>
    <w:rsid w:val="1E882A0C"/>
    <w:rsid w:val="1EDF48CE"/>
    <w:rsid w:val="1F5C70AC"/>
    <w:rsid w:val="1F642E60"/>
    <w:rsid w:val="202A66D7"/>
    <w:rsid w:val="209928E8"/>
    <w:rsid w:val="20D36F32"/>
    <w:rsid w:val="21D920C6"/>
    <w:rsid w:val="22DB7256"/>
    <w:rsid w:val="23544CB4"/>
    <w:rsid w:val="245A4F36"/>
    <w:rsid w:val="24816011"/>
    <w:rsid w:val="248A70A9"/>
    <w:rsid w:val="2621362B"/>
    <w:rsid w:val="27BF1399"/>
    <w:rsid w:val="29144B52"/>
    <w:rsid w:val="2A610D40"/>
    <w:rsid w:val="2AD9030B"/>
    <w:rsid w:val="2AFD084D"/>
    <w:rsid w:val="2C2C12CB"/>
    <w:rsid w:val="2CB73169"/>
    <w:rsid w:val="2E1F7891"/>
    <w:rsid w:val="2F9A5507"/>
    <w:rsid w:val="2FC11C09"/>
    <w:rsid w:val="30FF6A6B"/>
    <w:rsid w:val="32B94268"/>
    <w:rsid w:val="35A85D44"/>
    <w:rsid w:val="35E26F2F"/>
    <w:rsid w:val="37D71900"/>
    <w:rsid w:val="383958D1"/>
    <w:rsid w:val="39FC21BB"/>
    <w:rsid w:val="3ABE0B0D"/>
    <w:rsid w:val="3CB90C09"/>
    <w:rsid w:val="3CEF2BF7"/>
    <w:rsid w:val="3E993A45"/>
    <w:rsid w:val="3F874C1D"/>
    <w:rsid w:val="3FCB5B01"/>
    <w:rsid w:val="40263587"/>
    <w:rsid w:val="410554CF"/>
    <w:rsid w:val="41BC467D"/>
    <w:rsid w:val="42947C1D"/>
    <w:rsid w:val="44AB27FB"/>
    <w:rsid w:val="44D54008"/>
    <w:rsid w:val="4589404B"/>
    <w:rsid w:val="46AB68FC"/>
    <w:rsid w:val="47A5559F"/>
    <w:rsid w:val="48EC5219"/>
    <w:rsid w:val="4CEA3878"/>
    <w:rsid w:val="4CFE6DF1"/>
    <w:rsid w:val="4EDE4C8A"/>
    <w:rsid w:val="4F71077E"/>
    <w:rsid w:val="50292DA2"/>
    <w:rsid w:val="50502E09"/>
    <w:rsid w:val="523B006C"/>
    <w:rsid w:val="53A964C0"/>
    <w:rsid w:val="54184779"/>
    <w:rsid w:val="54C64C00"/>
    <w:rsid w:val="55DF596A"/>
    <w:rsid w:val="56A42EB1"/>
    <w:rsid w:val="56AF13F6"/>
    <w:rsid w:val="579959D4"/>
    <w:rsid w:val="584E4A86"/>
    <w:rsid w:val="599C4C53"/>
    <w:rsid w:val="59B4055C"/>
    <w:rsid w:val="5A6A10D2"/>
    <w:rsid w:val="5AB85382"/>
    <w:rsid w:val="5B3328DA"/>
    <w:rsid w:val="5C4B1054"/>
    <w:rsid w:val="5CDF6684"/>
    <w:rsid w:val="5D5042C6"/>
    <w:rsid w:val="5DCA0BC9"/>
    <w:rsid w:val="5DF66A3C"/>
    <w:rsid w:val="5E274EB5"/>
    <w:rsid w:val="5E5E641B"/>
    <w:rsid w:val="5F0426C9"/>
    <w:rsid w:val="5FA9604D"/>
    <w:rsid w:val="5FB46F10"/>
    <w:rsid w:val="60434E73"/>
    <w:rsid w:val="607C1957"/>
    <w:rsid w:val="60A523CE"/>
    <w:rsid w:val="62190AD1"/>
    <w:rsid w:val="62AC1F68"/>
    <w:rsid w:val="63923071"/>
    <w:rsid w:val="652316F4"/>
    <w:rsid w:val="66283F93"/>
    <w:rsid w:val="68473AC1"/>
    <w:rsid w:val="68E80EA1"/>
    <w:rsid w:val="69A447C9"/>
    <w:rsid w:val="6E0E6D5F"/>
    <w:rsid w:val="6EF2179C"/>
    <w:rsid w:val="70CB44F8"/>
    <w:rsid w:val="70FF76AB"/>
    <w:rsid w:val="71C01A09"/>
    <w:rsid w:val="721A7059"/>
    <w:rsid w:val="72B834EB"/>
    <w:rsid w:val="740A6ACF"/>
    <w:rsid w:val="741B2C62"/>
    <w:rsid w:val="74492A43"/>
    <w:rsid w:val="74BE3940"/>
    <w:rsid w:val="74C544A5"/>
    <w:rsid w:val="75643DF0"/>
    <w:rsid w:val="756C6CA1"/>
    <w:rsid w:val="766E44F7"/>
    <w:rsid w:val="76CE3B47"/>
    <w:rsid w:val="76DD414A"/>
    <w:rsid w:val="7798281C"/>
    <w:rsid w:val="78B4004B"/>
    <w:rsid w:val="7AE60890"/>
    <w:rsid w:val="7CAA1D49"/>
    <w:rsid w:val="7DB446BB"/>
    <w:rsid w:val="7E947E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unhideWhenUsed/>
    <w:qFormat/>
    <w:uiPriority w:val="0"/>
    <w:pPr>
      <w:keepNext/>
      <w:keepLines/>
      <w:ind w:firstLine="721" w:firstLineChars="200"/>
      <w:outlineLvl w:val="1"/>
    </w:pPr>
    <w:rPr>
      <w:rFonts w:ascii="Arial" w:hAnsi="Arial" w:eastAsia="Songti SC" w:cs="Times New Roman"/>
      <w:b/>
      <w:sz w:val="28"/>
    </w:rPr>
  </w:style>
  <w:style w:type="paragraph" w:styleId="3">
    <w:name w:val="heading 3"/>
    <w:basedOn w:val="1"/>
    <w:next w:val="1"/>
    <w:unhideWhenUsed/>
    <w:qFormat/>
    <w:uiPriority w:val="0"/>
    <w:pPr>
      <w:keepNext/>
      <w:keepLines/>
      <w:ind w:firstLine="721" w:firstLineChars="200"/>
      <w:outlineLvl w:val="2"/>
    </w:pPr>
    <w:rPr>
      <w:rFonts w:ascii="Times New Roman" w:hAnsi="Times New Roman" w:eastAsia="Songti SC" w:cs="Times New Roman"/>
      <w:b/>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9"/>
    <w:qFormat/>
    <w:uiPriority w:val="0"/>
    <w:rPr>
      <w:sz w:val="18"/>
      <w:szCs w:val="18"/>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批注框文本 字符"/>
    <w:basedOn w:val="8"/>
    <w:link w:val="4"/>
    <w:qFormat/>
    <w:uiPriority w:val="0"/>
    <w:rPr>
      <w:rFonts w:asciiTheme="minorHAnsi" w:hAnsiTheme="minorHAnsi" w:eastAsiaTheme="minorEastAsia" w:cstheme="minorBidi"/>
      <w:kern w:val="2"/>
      <w:sz w:val="18"/>
      <w:szCs w:val="18"/>
    </w:rPr>
  </w:style>
  <w:style w:type="character" w:customStyle="1" w:styleId="10">
    <w:name w:val="页眉 字符"/>
    <w:basedOn w:val="8"/>
    <w:link w:val="6"/>
    <w:qFormat/>
    <w:uiPriority w:val="0"/>
    <w:rPr>
      <w:rFonts w:asciiTheme="minorHAnsi" w:hAnsiTheme="minorHAnsi" w:eastAsiaTheme="minorEastAsia" w:cstheme="minorBidi"/>
      <w:kern w:val="2"/>
      <w:sz w:val="18"/>
      <w:szCs w:val="18"/>
    </w:rPr>
  </w:style>
  <w:style w:type="character" w:customStyle="1" w:styleId="11">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1841</Words>
  <Characters>2492</Characters>
  <Lines>8</Lines>
  <Paragraphs>2</Paragraphs>
  <TotalTime>25</TotalTime>
  <ScaleCrop>false</ScaleCrop>
  <LinksUpToDate>false</LinksUpToDate>
  <CharactersWithSpaces>2585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2021-11-23T01:55:00Z</dcterms:created>
  <dc:creator>航</dc:creator>
  <cp:lastModifiedBy>SKY</cp:lastModifiedBy>
  <cp:lastPrinted>2025-07-31T06:44:00Z</cp:lastPrinted>
  <dcterms:modified xsi:type="dcterms:W3CDTF">2025-12-23T01:11:35Z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0AA4D402EF6A42D2B4661085E43D983C_13</vt:lpwstr>
  </property>
  <property fmtid="{D5CDD505-2E9C-101B-9397-08002B2CF9AE}" pid="4" name="KSOTemplateDocerSaveRecord">
    <vt:lpwstr>eyJoZGlkIjoiODEzYTU2Yzc4YTkwZGIxM2Y3ZWEyOTczMmI2YjgyODEiLCJ1c2VySWQiOiIyMDg1NDM3MzAifQ==</vt:lpwstr>
  </property>
</Properties>
</file>