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4454"/>
      <w:bookmarkStart w:id="4" w:name="_Toc32320"/>
      <w:bookmarkStart w:id="5" w:name="_Toc20910"/>
      <w:bookmarkStart w:id="6" w:name="_Toc21762"/>
      <w:bookmarkStart w:id="7" w:name="_Toc21422"/>
      <w:bookmarkStart w:id="8" w:name="_Toc25712"/>
      <w:bookmarkStart w:id="9" w:name="_Toc12789"/>
      <w:bookmarkStart w:id="10" w:name="_Toc29002"/>
      <w:bookmarkStart w:id="11" w:name="_Toc24068"/>
      <w:bookmarkStart w:id="12" w:name="_Toc8396"/>
      <w:bookmarkStart w:id="13" w:name="_Toc13462"/>
      <w:bookmarkStart w:id="14" w:name="_Toc7615"/>
      <w:bookmarkStart w:id="15" w:name="_Toc20033"/>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海南省直辖县东方市广坝1队61.3亩胶园林下农业土地出租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4A8793D">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36780元/年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海南省直辖县东方市广坝1队61.3亩胶园林下农业土地出租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海南省直辖县东方市广坝1队61.3亩胶园林下农业土地出租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海南省直辖县东方市广坝1队61.3亩胶园林下农业土地出租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海南省直辖县东方市广坝1队61.3亩胶园林下农业土地出租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4580"/>
      <w:bookmarkStart w:id="31" w:name="_Toc13094"/>
      <w:bookmarkStart w:id="32" w:name="_Toc12264"/>
      <w:bookmarkStart w:id="33" w:name="_Toc11237"/>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海南省直辖县东方市广坝1队61.3亩胶园林下农业土地出租交易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海南天然橡胶产业集团股有限公司广坝分公司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海南省直辖县东方市广坝1队61.3亩胶园林下农业土地出租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海南省直辖县东方市广坝1队61.3亩胶园林下农业土地出租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海南天然橡胶产业集团股有限公司广坝分公司 </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出租面积：61.3</w:t>
      </w:r>
      <w:r>
        <w:rPr>
          <w:rFonts w:hint="eastAsia" w:asciiTheme="minorEastAsia" w:hAnsiTheme="minorEastAsia" w:eastAsiaTheme="minorEastAsia" w:cstheme="minorEastAsia"/>
          <w:color w:val="auto"/>
          <w:sz w:val="28"/>
          <w:szCs w:val="28"/>
          <w:lang w:val="en-US" w:eastAsia="zh-CN"/>
        </w:rPr>
        <w:t>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挂网底价：36780元/年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交易保证金：7356元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025年12月31日</w:t>
      </w:r>
      <w:bookmarkEnd w:id="37"/>
      <w:bookmarkStart w:id="39" w:name="OLE_LINK4"/>
      <w:r>
        <w:rPr>
          <w:rFonts w:hint="eastAsia" w:asciiTheme="minorEastAsia" w:hAnsiTheme="minorEastAsia" w:cstheme="minorEastAsia"/>
          <w:color w:val="auto"/>
          <w:sz w:val="28"/>
          <w:szCs w:val="28"/>
          <w:lang w:val="en-US" w:eastAsia="zh-CN"/>
        </w:rPr>
        <w:t>14:00</w:t>
      </w:r>
      <w:bookmarkEnd w:id="39"/>
      <w:r>
        <w:rPr>
          <w:rFonts w:hint="eastAsia" w:asciiTheme="minorEastAsia" w:hAnsiTheme="minorEastAsia" w:cstheme="minorEastAsia"/>
          <w:color w:val="auto"/>
          <w:sz w:val="28"/>
          <w:szCs w:val="28"/>
          <w:lang w:val="en-US" w:eastAsia="zh-CN"/>
        </w:rPr>
        <w:t>-2026</w:t>
      </w:r>
      <w:bookmarkStart w:id="40" w:name="_GoBack"/>
      <w:bookmarkEnd w:id="40"/>
      <w:r>
        <w:rPr>
          <w:rFonts w:hint="eastAsia" w:asciiTheme="minorEastAsia" w:hAnsiTheme="minorEastAsia" w:cstheme="minorEastAsia"/>
          <w:color w:val="auto"/>
          <w:sz w:val="28"/>
          <w:szCs w:val="28"/>
          <w:lang w:val="en-US" w:eastAsia="zh-CN"/>
        </w:rPr>
        <w:t>年1月7日16:00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竞拍时间：2026年1月8日10:00-16:00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w:t>
      </w:r>
    </w:p>
    <w:p w14:paraId="7DA99C6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现场勘查联系方式：欧兴盛 18889855903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6E74322"/>
    <w:rsid w:val="18E10F33"/>
    <w:rsid w:val="1A0C35CC"/>
    <w:rsid w:val="1A597FFC"/>
    <w:rsid w:val="1ED65573"/>
    <w:rsid w:val="1FE23847"/>
    <w:rsid w:val="20B15CAD"/>
    <w:rsid w:val="2163678E"/>
    <w:rsid w:val="23C4301C"/>
    <w:rsid w:val="24475A26"/>
    <w:rsid w:val="264204D7"/>
    <w:rsid w:val="2741574C"/>
    <w:rsid w:val="2BE42973"/>
    <w:rsid w:val="2C765212"/>
    <w:rsid w:val="30B56AE1"/>
    <w:rsid w:val="31961868"/>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FB005E"/>
    <w:rsid w:val="51516E47"/>
    <w:rsid w:val="51A46EB2"/>
    <w:rsid w:val="56073B1A"/>
    <w:rsid w:val="5CF93C67"/>
    <w:rsid w:val="5E084751"/>
    <w:rsid w:val="64515E2E"/>
    <w:rsid w:val="64D61FAB"/>
    <w:rsid w:val="66C801A8"/>
    <w:rsid w:val="6BD51FC2"/>
    <w:rsid w:val="6C0E3CC0"/>
    <w:rsid w:val="6F71073E"/>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6767</Words>
  <Characters>7179</Characters>
  <Lines>59</Lines>
  <Paragraphs>16</Paragraphs>
  <TotalTime>6</TotalTime>
  <ScaleCrop>false</ScaleCrop>
  <LinksUpToDate>false</LinksUpToDate>
  <CharactersWithSpaces>7670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2025-12-31T03:23:01Z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