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21422"/>
      <w:bookmarkStart w:id="2" w:name="_Toc24454"/>
      <w:bookmarkStart w:id="3" w:name="_Toc11918"/>
      <w:bookmarkStart w:id="4" w:name="_Toc32320"/>
      <w:bookmarkStart w:id="5" w:name="_Toc21762"/>
      <w:bookmarkStart w:id="6" w:name="_Toc15737"/>
      <w:bookmarkStart w:id="7" w:name="_Toc24068"/>
      <w:bookmarkStart w:id="8" w:name="_Toc24727"/>
      <w:bookmarkStart w:id="9" w:name="_Toc25712"/>
      <w:bookmarkStart w:id="10" w:name="_Toc20033"/>
      <w:bookmarkStart w:id="11" w:name="_Toc29002"/>
      <w:bookmarkStart w:id="12" w:name="_Toc12789"/>
      <w:bookmarkStart w:id="13" w:name="_Toc13462"/>
      <w:bookmarkStart w:id="14" w:name="_Toc8396"/>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昌江黎族自治县石碌镇豪杰商厦405号房122.81㎡出租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1900元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昌江黎族自治县石碌镇豪杰商厦405号房122.81㎡出租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122.81㎡</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9432</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01-26日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昌江黎族自治县石碌镇豪杰商厦405号房122.81㎡出租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昌江黎族自治县石碌镇豪杰商厦405号房122.81㎡出租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昌江黎族自治县石碌镇豪杰商厦405号房122.81㎡出租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昌江黎族自治县石碌镇豪杰商厦405号房122.81㎡出租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29057"/>
      <w:bookmarkStart w:id="23" w:name="_Toc30986"/>
      <w:bookmarkStart w:id="24" w:name="_Toc4535"/>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32101"/>
      <w:bookmarkStart w:id="28" w:name="_Toc29841"/>
      <w:bookmarkStart w:id="29" w:name="_Toc13094"/>
      <w:bookmarkStart w:id="30" w:name="_Toc12264"/>
      <w:bookmarkStart w:id="31" w:name="_Toc11237"/>
      <w:bookmarkStart w:id="32" w:name="_Toc14469"/>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昌江黎族自治县石碌镇豪杰商厦405号房122.81㎡出租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昌江黎族自治县石碌镇豪杰商厦405号房122.81㎡出租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昌江黎族自治县石碌镇豪杰商厦405号房122.81㎡出租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昌江黎族自治县石碌镇豪杰商厦405号房122.81㎡出租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122.81㎡</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9432</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租金每月一付，签订合同后7个工作日内一次性缴纳一个月的租金；另</w:t>
      </w:r>
      <w:bookmarkStart w:id="35" w:name="_GoBack"/>
      <w:bookmarkEnd w:id="35"/>
      <w:r>
        <w:rPr>
          <w:rFonts w:hint="eastAsia" w:asciiTheme="minorEastAsia" w:hAnsiTheme="minorEastAsia" w:cstheme="minorEastAsia"/>
          <w:color w:val="C00000"/>
          <w:sz w:val="28"/>
          <w:szCs w:val="28"/>
          <w:lang w:val="en-US" w:eastAsia="zh-CN"/>
        </w:rPr>
        <w:t>需缴纳一个月租金为押金。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AC72CB"/>
    <w:rsid w:val="28BE3B5A"/>
    <w:rsid w:val="299D24D0"/>
    <w:rsid w:val="29A96C5C"/>
    <w:rsid w:val="2B7C7FBF"/>
    <w:rsid w:val="2C097269"/>
    <w:rsid w:val="2C765212"/>
    <w:rsid w:val="2EF81436"/>
    <w:rsid w:val="30AA01BC"/>
    <w:rsid w:val="30B56AE1"/>
    <w:rsid w:val="30CE55FA"/>
    <w:rsid w:val="327E6635"/>
    <w:rsid w:val="3321133C"/>
    <w:rsid w:val="339C62D3"/>
    <w:rsid w:val="347A51A8"/>
    <w:rsid w:val="3516702D"/>
    <w:rsid w:val="356B5D48"/>
    <w:rsid w:val="36257C7B"/>
    <w:rsid w:val="37E601A9"/>
    <w:rsid w:val="383F1814"/>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409455F"/>
    <w:rsid w:val="641F38C8"/>
    <w:rsid w:val="64515E2E"/>
    <w:rsid w:val="64D61FAB"/>
    <w:rsid w:val="67687C4A"/>
    <w:rsid w:val="68790CF7"/>
    <w:rsid w:val="69A739D7"/>
    <w:rsid w:val="6C065982"/>
    <w:rsid w:val="6C56086E"/>
    <w:rsid w:val="6D30394E"/>
    <w:rsid w:val="6DBC2B14"/>
    <w:rsid w:val="73AC38AA"/>
    <w:rsid w:val="73C6500C"/>
    <w:rsid w:val="74083869"/>
    <w:rsid w:val="76832D41"/>
    <w:rsid w:val="78487A51"/>
    <w:rsid w:val="786A7F85"/>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6501</Words>
  <Characters>6893</Characters>
  <Lines>59</Lines>
  <Paragraphs>16</Paragraphs>
  <TotalTime>59</TotalTime>
  <ScaleCrop>false</ScaleCrop>
  <LinksUpToDate>false</LinksUpToDate>
  <CharactersWithSpaces>7361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2026-01-12T06:36:52Z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