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1918"/>
      <w:bookmarkStart w:id="2" w:name="_Toc21762"/>
      <w:bookmarkStart w:id="3" w:name="_Toc20910"/>
      <w:bookmarkStart w:id="4" w:name="_Toc21422"/>
      <w:bookmarkStart w:id="5" w:name="_Toc24454"/>
      <w:bookmarkStart w:id="6" w:name="_Toc32320"/>
      <w:bookmarkStart w:id="7" w:name="_Toc15737"/>
      <w:bookmarkStart w:id="8" w:name="_Toc7615"/>
      <w:bookmarkStart w:id="9" w:name="_Toc25712"/>
      <w:bookmarkStart w:id="10" w:name="_Toc20033"/>
      <w:bookmarkStart w:id="11" w:name="_Toc24727"/>
      <w:bookmarkStart w:id="12" w:name="_Toc12789"/>
      <w:bookmarkStart w:id="13" w:name="_Toc8396"/>
      <w:bookmarkStart w:id="14" w:name="_Toc24068"/>
      <w:bookmarkStart w:id="15" w:name="_Toc29002"/>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和乐镇琉川村委会360亩集体土地出租项目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eastAsia" w:ascii="新宋体" w:hAnsi="新宋体" w:eastAsia="新宋体" w:cs="Times New Roman"/>
          <w:b/>
          <w:bCs/>
          <w:color w:val="auto"/>
          <w:sz w:val="28"/>
          <w:szCs w:val="28"/>
          <w:u w:val="single"/>
          <w:lang w:val="en-US" w:eastAsia="zh-CN"/>
        </w:rPr>
        <w:t>6</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01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rPr>
              <w:t>海南农商银行</w:t>
            </w:r>
            <w:r>
              <w:rPr>
                <w:rFonts w:hint="eastAsia" w:ascii="仿宋" w:hAnsi="仿宋" w:eastAsia="仿宋" w:cs="仿宋"/>
                <w:b/>
                <w:bCs/>
                <w:sz w:val="28"/>
                <w:szCs w:val="28"/>
                <w:lang w:val="en-US" w:eastAsia="zh-CN"/>
              </w:rPr>
              <w:t>万宁万福支行</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；72000元（总价）。</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eastAsia" w:ascii="新宋体" w:hAnsi="新宋体" w:eastAsia="新宋体" w:cs="Times New Roman"/>
          <w:b w:val="0"/>
          <w:bCs w:val="0"/>
          <w:color w:val="auto"/>
          <w:sz w:val="28"/>
          <w:szCs w:val="28"/>
          <w:u w:val="single"/>
          <w:lang w:val="en-US" w:eastAsia="zh-CN"/>
        </w:rPr>
        <w:t>6</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01-29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w:t>
            </w:r>
            <w:r>
              <w:rPr>
                <w:rFonts w:hint="eastAsia" w:asciiTheme="minorEastAsia" w:hAnsiTheme="minorEastAsia" w:cstheme="minorEastAsia"/>
                <w:b/>
                <w:bCs/>
                <w:sz w:val="28"/>
                <w:szCs w:val="28"/>
                <w:lang w:val="en-US" w:eastAsia="zh-CN"/>
              </w:rPr>
              <w:t>万宁支行</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和乐镇琉川村委会360亩集体土地出租项目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和乐镇琉川村委会360亩集体土地出租项目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和乐镇琉川村委会360亩集体土地出租项目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和乐镇琉川村委会360亩集体土地出租项目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3357"/>
      <w:bookmarkStart w:id="19" w:name="_Toc11532"/>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24611"/>
      <w:bookmarkStart w:id="21" w:name="_Toc7009"/>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4535"/>
      <w:bookmarkStart w:id="25" w:name="_Toc30986"/>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17490"/>
      <w:bookmarkStart w:id="27" w:name="_Toc9059"/>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32101"/>
      <w:bookmarkStart w:id="29" w:name="_Toc12264"/>
      <w:bookmarkStart w:id="30" w:name="_Toc29841"/>
      <w:bookmarkStart w:id="31" w:name="_Toc4580"/>
      <w:bookmarkStart w:id="32" w:name="_Toc11237"/>
      <w:bookmarkStart w:id="33" w:name="_Toc13094"/>
      <w:bookmarkStart w:id="34" w:name="_Toc14469"/>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和乐镇琉川村委会360亩集体土地出租项目交易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市和乐镇流川村委会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和乐镇琉川村委会360亩集体土地出租项目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和乐镇琉川村委会360亩集体土地出租项目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万宁市和乐镇琉川村委会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出租面积：360亩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6个月</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72000元（总价）</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14400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 09:00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29</w:t>
      </w:r>
      <w:bookmarkStart w:id="36" w:name="_GoBack"/>
      <w:bookmarkEnd w:id="36"/>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租金一次性支付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5F87CF2"/>
    <w:rsid w:val="06FA1657"/>
    <w:rsid w:val="09D173C2"/>
    <w:rsid w:val="0A8721A0"/>
    <w:rsid w:val="0B7B2128"/>
    <w:rsid w:val="0B985CD3"/>
    <w:rsid w:val="0CF53DF2"/>
    <w:rsid w:val="0D481592"/>
    <w:rsid w:val="0E9816ED"/>
    <w:rsid w:val="10023884"/>
    <w:rsid w:val="10396E71"/>
    <w:rsid w:val="106154C2"/>
    <w:rsid w:val="11DE52CB"/>
    <w:rsid w:val="150A3847"/>
    <w:rsid w:val="159D7E8F"/>
    <w:rsid w:val="17B14F0F"/>
    <w:rsid w:val="18E10F33"/>
    <w:rsid w:val="1A0C35CC"/>
    <w:rsid w:val="1B1F6F02"/>
    <w:rsid w:val="1ED263B1"/>
    <w:rsid w:val="2163678E"/>
    <w:rsid w:val="22CE377D"/>
    <w:rsid w:val="23C4301C"/>
    <w:rsid w:val="2741574C"/>
    <w:rsid w:val="280D7784"/>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221A8"/>
    <w:rsid w:val="43AD1C7C"/>
    <w:rsid w:val="448F60EF"/>
    <w:rsid w:val="44912C24"/>
    <w:rsid w:val="47C03328"/>
    <w:rsid w:val="4B7871A3"/>
    <w:rsid w:val="4D440E1C"/>
    <w:rsid w:val="4DC33073"/>
    <w:rsid w:val="4E1E21AE"/>
    <w:rsid w:val="4E3C20F3"/>
    <w:rsid w:val="4E3F7559"/>
    <w:rsid w:val="4ECE0172"/>
    <w:rsid w:val="50BA41D3"/>
    <w:rsid w:val="511440E8"/>
    <w:rsid w:val="51516E47"/>
    <w:rsid w:val="520E4D2A"/>
    <w:rsid w:val="58CA1275"/>
    <w:rsid w:val="5BFE83A9"/>
    <w:rsid w:val="5CF93C67"/>
    <w:rsid w:val="5EB770B5"/>
    <w:rsid w:val="5FDF7756"/>
    <w:rsid w:val="620615AE"/>
    <w:rsid w:val="62BB15CB"/>
    <w:rsid w:val="63585F8B"/>
    <w:rsid w:val="63673051"/>
    <w:rsid w:val="64515E2E"/>
    <w:rsid w:val="64D61FAB"/>
    <w:rsid w:val="67123CDA"/>
    <w:rsid w:val="67506089"/>
    <w:rsid w:val="67FA4700"/>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3758</Words>
  <Characters>3918</Characters>
  <Lines>59</Lines>
  <Paragraphs>16</Paragraphs>
  <TotalTime>4</TotalTime>
  <ScaleCrop>false</ScaleCrop>
  <LinksUpToDate>false</LinksUpToDate>
  <CharactersWithSpaces>3924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2026-01-20T01:11:43Z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