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32320"/>
      <w:bookmarkStart w:id="1" w:name="_Toc21422"/>
      <w:bookmarkStart w:id="2" w:name="_Toc20910"/>
      <w:bookmarkStart w:id="3" w:name="_Toc11918"/>
      <w:bookmarkStart w:id="4" w:name="_Toc15737"/>
      <w:bookmarkStart w:id="5" w:name="_Toc24454"/>
      <w:bookmarkStart w:id="6" w:name="_Toc21762"/>
      <w:bookmarkStart w:id="7" w:name="_Toc20033"/>
      <w:bookmarkStart w:id="8" w:name="_Toc7615"/>
      <w:bookmarkStart w:id="9" w:name="_Toc8396"/>
      <w:bookmarkStart w:id="10" w:name="_Toc24068"/>
      <w:bookmarkStart w:id="11" w:name="_Toc24727"/>
      <w:bookmarkStart w:id="12" w:name="_Toc25712"/>
      <w:bookmarkStart w:id="13" w:name="_Toc29002"/>
      <w:bookmarkStart w:id="14" w:name="_Toc13462"/>
      <w:bookmarkStart w:id="15" w:name="_Toc12789"/>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 xml:space="preserve">屯昌县屯城镇环东一路西侧2553㎡铺面出租                   </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2026-2-4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 xml:space="preserve">屯昌县屯城镇环东一路西侧2553㎡铺面出租 </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700000元/年</w:t>
      </w:r>
      <w:r>
        <w:rPr>
          <w:rFonts w:hint="eastAsia" w:ascii="新宋体" w:hAnsi="新宋体" w:eastAsia="新宋体" w:cs="Times New Roman"/>
          <w:color w:val="auto"/>
          <w:sz w:val="28"/>
          <w:szCs w:val="28"/>
          <w:u w:val="none"/>
          <w:lang w:val="en-US" w:eastAsia="zh-CN"/>
        </w:rPr>
        <w:t>。</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2026-2-5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屯昌县屯城镇环东一路西侧2553㎡铺面出租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屯昌县屯城镇环东一路西侧2553㎡铺面出租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屯昌县屯城镇环东一路西侧2553㎡铺面出租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屯昌县屯城镇环东一路西侧2553㎡铺面出租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3357"/>
      <w:bookmarkStart w:id="17" w:name="_Toc11532"/>
      <w:bookmarkStart w:id="18" w:name="_Toc28981"/>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31003"/>
      <w:bookmarkStart w:id="20" w:name="_Toc7009"/>
      <w:bookmarkStart w:id="21" w:name="_Toc24611"/>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30986"/>
      <w:bookmarkStart w:id="23" w:name="_Toc4535"/>
      <w:bookmarkStart w:id="24" w:name="_Toc29057"/>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32101"/>
      <w:bookmarkStart w:id="28" w:name="_Toc4580"/>
      <w:bookmarkStart w:id="29" w:name="_Toc11237"/>
      <w:bookmarkStart w:id="30" w:name="_Toc14469"/>
      <w:bookmarkStart w:id="31" w:name="_Toc29841"/>
      <w:bookmarkStart w:id="32" w:name="_Toc13094"/>
      <w:bookmarkStart w:id="33" w:name="_Toc12264"/>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6C78416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u w:val="none"/>
          <w:lang w:val="en-US" w:eastAsia="zh-CN"/>
        </w:rPr>
      </w:pPr>
      <w:r>
        <w:rPr>
          <w:rFonts w:hint="eastAsia" w:ascii="新宋体" w:hAnsi="新宋体" w:eastAsia="新宋体" w:cs="新宋体"/>
          <w:b/>
          <w:bCs/>
          <w:color w:val="auto"/>
          <w:sz w:val="36"/>
          <w:szCs w:val="36"/>
          <w:u w:val="none"/>
          <w:lang w:val="en-US" w:eastAsia="zh-CN"/>
        </w:rPr>
        <w:t>屯昌县屯城镇环东一路西侧2553㎡铺面出租</w:t>
      </w: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cstheme="minorEastAsia"/>
          <w:color w:val="auto"/>
          <w:sz w:val="32"/>
          <w:szCs w:val="32"/>
          <w:u w:val="single"/>
          <w:lang w:val="en-US" w:eastAsia="zh-CN"/>
        </w:rPr>
        <w:t>简德山、邓淑卿</w:t>
      </w:r>
      <w:r>
        <w:rPr>
          <w:rFonts w:hint="eastAsia" w:asciiTheme="minorEastAsia" w:hAnsiTheme="minorEastAsia" w:eastAsiaTheme="minorEastAsia" w:cstheme="minorEastAsia"/>
          <w:color w:val="auto"/>
          <w:sz w:val="32"/>
          <w:szCs w:val="32"/>
        </w:rPr>
        <w:t>共有人同意出租证明，同意</w:t>
      </w:r>
      <w:r>
        <w:rPr>
          <w:rFonts w:hint="eastAsia" w:asciiTheme="minorEastAsia" w:hAnsiTheme="minorEastAsia" w:eastAsiaTheme="minorEastAsia" w:cstheme="minorEastAsia"/>
          <w:color w:val="auto"/>
          <w:sz w:val="32"/>
          <w:szCs w:val="32"/>
          <w:u w:val="single"/>
          <w:lang w:val="en-US" w:eastAsia="zh-CN"/>
        </w:rPr>
        <w:t>屯昌县屯城镇环东一路西侧2553㎡铺面出租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auto"/>
          <w:sz w:val="28"/>
          <w:szCs w:val="28"/>
          <w:u w:val="none"/>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bookmarkStart w:id="36" w:name="_GoBack"/>
      <w:r>
        <w:rPr>
          <w:rFonts w:hint="eastAsia" w:asciiTheme="minorEastAsia" w:hAnsiTheme="minorEastAsia" w:eastAsiaTheme="minorEastAsia" w:cstheme="minorEastAsia"/>
          <w:color w:val="auto"/>
          <w:sz w:val="28"/>
          <w:szCs w:val="28"/>
          <w:u w:val="none"/>
          <w:lang w:val="en-US" w:eastAsia="zh-CN"/>
        </w:rPr>
        <w:t>屯昌县屯城镇环东一路西侧2553㎡铺面出租</w:t>
      </w:r>
      <w:bookmarkEnd w:id="36"/>
    </w:p>
    <w:p w14:paraId="04BA4ECD">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u w:val="none"/>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w:t>
      </w:r>
      <w:r>
        <w:rPr>
          <w:rFonts w:hint="eastAsia" w:asciiTheme="minorEastAsia" w:hAnsiTheme="minorEastAsia" w:cstheme="minorEastAsia"/>
          <w:color w:val="auto"/>
          <w:sz w:val="28"/>
          <w:szCs w:val="28"/>
          <w:u w:val="none"/>
          <w:lang w:val="en-US" w:eastAsia="zh-CN"/>
        </w:rPr>
        <w:t>简德山</w:t>
      </w:r>
    </w:p>
    <w:p w14:paraId="51C01226">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出租面积：2553㎡</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挂网底价：700000元/年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交易保证金：200000元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报名时间：2026-1-27 10:00:00至2026-2-4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2026-2-5 10:00:00</w:t>
      </w:r>
    </w:p>
    <w:p w14:paraId="5291F20D">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36FCA51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周先生 19389931804</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CB4CFD-16FE-4819-8616-30E4F4BC33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0F849195-0C04-453E-AE9D-AC6395530767}"/>
  </w:font>
  <w:font w:name="仿宋_GB2312">
    <w:panose1 w:val="02010609030101010101"/>
    <w:charset w:val="86"/>
    <w:family w:val="modern"/>
    <w:pitch w:val="default"/>
    <w:sig w:usb0="00000001" w:usb1="080E0000" w:usb2="00000000" w:usb3="00000000" w:csb0="00040000" w:csb1="00000000"/>
    <w:embedRegular r:id="rId3" w:fontKey="{CB9BE848-B27F-420D-96E9-DC680C19CCA9}"/>
  </w:font>
  <w:font w:name="方正小标宋简体">
    <w:panose1 w:val="02000000000000000000"/>
    <w:charset w:val="86"/>
    <w:family w:val="auto"/>
    <w:pitch w:val="default"/>
    <w:sig w:usb0="00000001" w:usb1="08000000" w:usb2="00000000" w:usb3="00000000" w:csb0="00040000" w:csb1="00000000"/>
    <w:embedRegular r:id="rId4" w:fontKey="{CE8832ED-392E-496E-BFF2-5F066D6AEB6B}"/>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9F0602E"/>
    <w:rsid w:val="0A8721A0"/>
    <w:rsid w:val="0B7B2128"/>
    <w:rsid w:val="0B985CD3"/>
    <w:rsid w:val="0E68572F"/>
    <w:rsid w:val="0E844FD8"/>
    <w:rsid w:val="0E9816ED"/>
    <w:rsid w:val="102F0E28"/>
    <w:rsid w:val="10396E71"/>
    <w:rsid w:val="1146451C"/>
    <w:rsid w:val="11DE52CB"/>
    <w:rsid w:val="150A3847"/>
    <w:rsid w:val="15A7571B"/>
    <w:rsid w:val="164D1EE7"/>
    <w:rsid w:val="18E10F33"/>
    <w:rsid w:val="1A0C35CC"/>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0C0576"/>
    <w:rsid w:val="382927E2"/>
    <w:rsid w:val="386E6406"/>
    <w:rsid w:val="39204F82"/>
    <w:rsid w:val="3A7A2C02"/>
    <w:rsid w:val="3A9F7B13"/>
    <w:rsid w:val="3C790024"/>
    <w:rsid w:val="3EE84C2D"/>
    <w:rsid w:val="3F171CEB"/>
    <w:rsid w:val="3F595A04"/>
    <w:rsid w:val="43315BEC"/>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68162AF"/>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6446</Words>
  <Characters>6888</Characters>
  <Lines>59</Lines>
  <Paragraphs>16</Paragraphs>
  <TotalTime>14</TotalTime>
  <ScaleCrop>false</ScaleCrop>
  <LinksUpToDate>false</LinksUpToDate>
  <CharactersWithSpaces>7457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2026-01-26T09:37:46Z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9EC4AA4CF2BD408AAF2AB38E3E039FC4_13</vt:lpwstr>
  </property>
  <property fmtid="{D5CDD505-2E9C-101B-9397-08002B2CF9AE}" pid="4" name="KSOTemplateDocerSaveRecord">
    <vt:lpwstr>eyJoZGlkIjoiMTlkZDU4ZTU5ZWQ4Zjk0OTJiMzg5OTZkYzE3YjZiMTMiLCJ1c2VySWQiOiI5ODE2OTMzOTYifQ==</vt:lpwstr>
  </property>
</Properties>
</file>