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outlineLvl w:val="2"/>
        <w:rPr>
          <w:rFonts w:hint="eastAsia" w:ascii="宋体" w:hAnsi="宋体" w:eastAsia="宋体" w:cs="宋体"/>
          <w:b/>
          <w:bCs/>
          <w:color w:val="auto"/>
          <w:kern w:val="0"/>
          <w:sz w:val="44"/>
          <w:szCs w:val="44"/>
          <w:highlight w:val="none"/>
          <w:lang w:bidi="ar"/>
        </w:rPr>
      </w:pPr>
      <w:r>
        <w:rPr>
          <w:rFonts w:hint="eastAsia" w:ascii="宋体" w:hAnsi="宋体" w:eastAsia="宋体" w:cs="宋体"/>
          <w:b/>
          <w:bCs/>
          <w:color w:val="auto"/>
          <w:kern w:val="0"/>
          <w:sz w:val="44"/>
          <w:szCs w:val="44"/>
          <w:highlight w:val="none"/>
          <w:lang w:val="en-US" w:eastAsia="zh-CN" w:bidi="ar"/>
        </w:rPr>
        <w:t>海南省农村土地经营权出租合同</w:t>
      </w:r>
    </w:p>
    <w:p>
      <w:pPr>
        <w:keepNext w:val="0"/>
        <w:keepLines w:val="0"/>
        <w:widowControl/>
        <w:suppressLineNumbers w:val="0"/>
        <w:spacing w:line="360" w:lineRule="auto"/>
        <w:jc w:val="center"/>
        <w:outlineLvl w:val="2"/>
        <w:rPr>
          <w:rFonts w:hint="eastAsia" w:ascii="宋体" w:hAnsi="宋体" w:eastAsia="宋体" w:cs="宋体"/>
          <w:b/>
          <w:bCs/>
          <w:color w:val="auto"/>
          <w:kern w:val="0"/>
          <w:sz w:val="44"/>
          <w:szCs w:val="44"/>
          <w:highlight w:val="none"/>
          <w:lang w:bidi="ar"/>
        </w:rPr>
      </w:pPr>
    </w:p>
    <w:p>
      <w:pPr>
        <w:rPr>
          <w:color w:val="auto"/>
          <w:highlight w:val="none"/>
        </w:rPr>
      </w:pPr>
    </w:p>
    <w:p>
      <w:pPr>
        <w:widowControl/>
        <w:spacing w:line="580" w:lineRule="exact"/>
        <w:ind w:firstLine="600" w:firstLineChars="200"/>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 xml:space="preserve">根据《中华人民共和国民法典》《中华人民共和国农村土地承包 法》和《农村土地经营权流转管理办法》等相关法律法规，本着平等、 自愿、公平、诚信、有偿的原则，经甲乙双方协商一致，就土地经营 权出租事宜，签订本合同。 </w:t>
      </w:r>
    </w:p>
    <w:p>
      <w:pPr>
        <w:pStyle w:val="4"/>
        <w:rPr>
          <w:rFonts w:hint="default"/>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2" w:firstLineChars="200"/>
        <w:jc w:val="left"/>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kern w:val="0"/>
          <w:sz w:val="30"/>
          <w:szCs w:val="30"/>
          <w:highlight w:val="none"/>
          <w:lang w:val="en-US" w:eastAsia="zh-CN" w:bidi="ar"/>
        </w:rPr>
        <w:t xml:space="preserve">一、当事人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u w:val="single"/>
        </w:rPr>
      </w:pPr>
      <w:r>
        <w:rPr>
          <w:rFonts w:hint="eastAsia" w:ascii="仿宋" w:hAnsi="仿宋" w:eastAsia="仿宋" w:cs="仿宋"/>
          <w:b w:val="0"/>
          <w:bCs w:val="0"/>
          <w:color w:val="auto"/>
          <w:kern w:val="0"/>
          <w:sz w:val="30"/>
          <w:szCs w:val="30"/>
          <w:highlight w:val="none"/>
          <w:lang w:val="en-US" w:eastAsia="zh-CN" w:bidi="ar"/>
        </w:rPr>
        <w:t>甲方（出租方）：长坡镇孟文村民委员会照文山村民小组</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kern w:val="0"/>
          <w:sz w:val="30"/>
          <w:szCs w:val="30"/>
          <w:highlight w:val="none"/>
          <w:u w:val="single"/>
          <w:lang w:val="en-US" w:eastAsia="zh-CN" w:bidi="ar"/>
        </w:rPr>
      </w:pPr>
      <w:r>
        <w:rPr>
          <w:rFonts w:hint="eastAsia" w:ascii="仿宋" w:hAnsi="仿宋" w:eastAsia="仿宋" w:cs="仿宋"/>
          <w:color w:val="auto"/>
          <w:kern w:val="0"/>
          <w:sz w:val="30"/>
          <w:szCs w:val="30"/>
          <w:highlight w:val="none"/>
          <w:lang w:val="en-US" w:eastAsia="zh-CN" w:bidi="ar"/>
        </w:rPr>
        <w:t>□社会信用代码： N1469002MF88909469</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default" w:ascii="仿宋" w:hAnsi="仿宋" w:eastAsia="仿宋" w:cs="仿宋"/>
          <w:color w:val="auto"/>
          <w:sz w:val="30"/>
          <w:szCs w:val="30"/>
          <w:highlight w:val="none"/>
          <w:lang w:val="en-US"/>
        </w:rPr>
      </w:pPr>
      <w:r>
        <w:rPr>
          <w:rFonts w:hint="eastAsia" w:ascii="仿宋" w:hAnsi="仿宋" w:eastAsia="仿宋" w:cs="仿宋"/>
          <w:color w:val="auto"/>
          <w:kern w:val="0"/>
          <w:sz w:val="30"/>
          <w:szCs w:val="30"/>
          <w:highlight w:val="none"/>
          <w:lang w:val="en-US" w:eastAsia="zh-CN" w:bidi="ar"/>
        </w:rPr>
        <w:t xml:space="preserve">□身份证号码： </w:t>
      </w:r>
      <w:r>
        <w:rPr>
          <w:rFonts w:hint="eastAsia" w:ascii="仿宋" w:hAnsi="仿宋" w:eastAsia="仿宋" w:cs="仿宋"/>
          <w:color w:val="auto"/>
          <w:kern w:val="0"/>
          <w:sz w:val="30"/>
          <w:szCs w:val="30"/>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kern w:val="0"/>
          <w:sz w:val="30"/>
          <w:szCs w:val="30"/>
          <w:highlight w:val="none"/>
          <w:lang w:val="en-US" w:eastAsia="zh-CN" w:bidi="ar"/>
        </w:rPr>
        <w:t>法定代表人（负责人/农户代表人）：</w:t>
      </w:r>
      <w:r>
        <w:rPr>
          <w:rFonts w:hint="eastAsia" w:ascii="仿宋" w:hAnsi="仿宋" w:eastAsia="仿宋" w:cs="仿宋"/>
          <w:color w:val="auto"/>
          <w:kern w:val="0"/>
          <w:sz w:val="30"/>
          <w:szCs w:val="30"/>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default" w:ascii="仿宋" w:hAnsi="仿宋" w:eastAsia="仿宋" w:cs="仿宋"/>
          <w:color w:val="auto"/>
          <w:sz w:val="30"/>
          <w:szCs w:val="30"/>
          <w:highlight w:val="none"/>
          <w:u w:val="single"/>
          <w:lang w:val="en-US"/>
        </w:rPr>
      </w:pPr>
      <w:r>
        <w:rPr>
          <w:rFonts w:hint="eastAsia" w:ascii="仿宋" w:hAnsi="仿宋" w:eastAsia="仿宋" w:cs="仿宋"/>
          <w:color w:val="auto"/>
          <w:kern w:val="0"/>
          <w:sz w:val="30"/>
          <w:szCs w:val="30"/>
          <w:highlight w:val="none"/>
          <w:lang w:val="en-US" w:eastAsia="zh-CN" w:bidi="ar"/>
        </w:rPr>
        <w:t>身份证号码：</w:t>
      </w:r>
      <w:r>
        <w:rPr>
          <w:rFonts w:hint="eastAsia" w:ascii="仿宋" w:hAnsi="仿宋" w:eastAsia="仿宋" w:cs="仿宋"/>
          <w:color w:val="auto"/>
          <w:kern w:val="0"/>
          <w:sz w:val="30"/>
          <w:szCs w:val="30"/>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default"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联系地址：</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联系电话：</w:t>
      </w:r>
      <w:r>
        <w:rPr>
          <w:rFonts w:hint="eastAsia" w:ascii="仿宋" w:hAnsi="仿宋" w:eastAsia="仿宋" w:cs="仿宋"/>
          <w:color w:val="auto"/>
          <w:kern w:val="0"/>
          <w:sz w:val="30"/>
          <w:szCs w:val="30"/>
          <w:highlight w:val="none"/>
          <w:u w:val="single"/>
          <w:lang w:val="en-US" w:eastAsia="zh-CN" w:bidi="ar"/>
        </w:rPr>
        <w:t xml:space="preserve">           </w:t>
      </w:r>
    </w:p>
    <w:p>
      <w:pPr>
        <w:widowControl/>
        <w:spacing w:line="580" w:lineRule="exact"/>
        <w:ind w:firstLine="600" w:firstLineChars="200"/>
        <w:jc w:val="left"/>
        <w:rPr>
          <w:rFonts w:hint="eastAsia" w:ascii="仿宋" w:hAnsi="仿宋" w:eastAsia="仿宋" w:cs="仿宋"/>
          <w:color w:val="auto"/>
          <w:kern w:val="0"/>
          <w:sz w:val="30"/>
          <w:szCs w:val="30"/>
          <w:highlight w:val="none"/>
          <w:u w:val="single"/>
          <w:lang w:val="en-US" w:eastAsia="zh-CN" w:bidi="ar"/>
        </w:rPr>
      </w:pPr>
      <w:r>
        <w:rPr>
          <w:rFonts w:hint="eastAsia" w:ascii="仿宋" w:hAnsi="仿宋" w:eastAsia="仿宋" w:cs="仿宋"/>
          <w:color w:val="auto"/>
          <w:kern w:val="0"/>
          <w:sz w:val="30"/>
          <w:szCs w:val="30"/>
          <w:highlight w:val="none"/>
          <w:lang w:val="en-US" w:eastAsia="zh-CN" w:bidi="ar"/>
        </w:rPr>
        <w:t>经营主体类型：□自然人 □农村承包经营户 □农民专业合作社□家庭农场 ☑农村集体经济组织 □公司 □其他：</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u w:val="none"/>
          <w:lang w:val="en-US" w:eastAsia="zh-CN" w:bidi="ar"/>
        </w:rPr>
        <w:t>。</w:t>
      </w:r>
    </w:p>
    <w:p>
      <w:pPr>
        <w:pStyle w:val="4"/>
        <w:rPr>
          <w:rFonts w:hint="default"/>
          <w:color w:val="auto"/>
          <w:highlight w:val="none"/>
          <w:lang w:val="en-US"/>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kern w:val="0"/>
          <w:sz w:val="30"/>
          <w:szCs w:val="30"/>
          <w:highlight w:val="none"/>
          <w:lang w:val="en-US" w:eastAsia="zh-CN" w:bidi="ar"/>
        </w:rPr>
        <w:t>乙方（承租方）：</w:t>
      </w:r>
      <w:r>
        <w:rPr>
          <w:rFonts w:hint="eastAsia" w:ascii="仿宋" w:hAnsi="仿宋" w:eastAsia="仿宋" w:cs="仿宋"/>
          <w:color w:val="auto"/>
          <w:kern w:val="0"/>
          <w:sz w:val="30"/>
          <w:szCs w:val="30"/>
          <w:highlight w:val="none"/>
          <w:lang w:val="en-US" w:eastAsia="zh-CN" w:bidi="ar"/>
        </w:rPr>
        <w:t xml:space="preserve"> </w:t>
      </w:r>
      <w:r>
        <w:rPr>
          <w:rFonts w:hint="eastAsia" w:ascii="仿宋" w:hAnsi="仿宋" w:eastAsia="仿宋" w:cs="仿宋"/>
          <w:color w:val="auto"/>
          <w:kern w:val="0"/>
          <w:sz w:val="30"/>
          <w:szCs w:val="30"/>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□社会信用代码：</w:t>
      </w:r>
      <w:r>
        <w:rPr>
          <w:rFonts w:hint="eastAsia" w:ascii="仿宋" w:hAnsi="仿宋" w:eastAsia="仿宋" w:cs="仿宋"/>
          <w:color w:val="auto"/>
          <w:kern w:val="0"/>
          <w:sz w:val="30"/>
          <w:szCs w:val="30"/>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 xml:space="preserve">□身份证号码： </w:t>
      </w:r>
      <w:r>
        <w:rPr>
          <w:rFonts w:hint="eastAsia" w:ascii="仿宋" w:hAnsi="仿宋" w:eastAsia="仿宋" w:cs="仿宋"/>
          <w:color w:val="auto"/>
          <w:kern w:val="0"/>
          <w:sz w:val="30"/>
          <w:szCs w:val="30"/>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法定代表人（负责人/农户代表人）：</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身份证号码：</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联系地址：</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 xml:space="preserve"> 联系电话：</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default" w:ascii="仿宋" w:hAnsi="仿宋" w:eastAsia="仿宋" w:cs="仿宋"/>
          <w:color w:val="auto"/>
          <w:sz w:val="30"/>
          <w:szCs w:val="30"/>
          <w:highlight w:val="none"/>
          <w:u w:val="single"/>
          <w:lang w:val="en-US"/>
        </w:rPr>
      </w:pPr>
      <w:r>
        <w:rPr>
          <w:rFonts w:hint="eastAsia" w:ascii="仿宋" w:hAnsi="仿宋" w:eastAsia="仿宋" w:cs="仿宋"/>
          <w:color w:val="auto"/>
          <w:kern w:val="0"/>
          <w:sz w:val="30"/>
          <w:szCs w:val="30"/>
          <w:highlight w:val="none"/>
          <w:lang w:val="en-US" w:eastAsia="zh-CN" w:bidi="ar"/>
        </w:rPr>
        <w:t>经营主体类型：□自然人 □农村承包经营户 □农民专业合作社□家庭农场 □公司 □其他：</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 xml:space="preserve">    </w:t>
      </w:r>
      <w:r>
        <w:rPr>
          <w:rFonts w:hint="eastAsia" w:ascii="仿宋" w:hAnsi="仿宋" w:eastAsia="仿宋" w:cs="仿宋"/>
          <w:b/>
          <w:bCs/>
          <w:color w:val="auto"/>
          <w:kern w:val="0"/>
          <w:sz w:val="30"/>
          <w:szCs w:val="30"/>
          <w:highlight w:val="none"/>
          <w:lang w:val="en-US" w:eastAsia="zh-CN" w:bidi="ar"/>
        </w:rPr>
        <w:t xml:space="preserve">二、租赁物 </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jc w:val="left"/>
        <w:textAlignment w:val="auto"/>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（一）经自愿协商，甲方将其承包的位于海南省琼海市长坡镇孟文村民委员会照文山村民小组的</w:t>
      </w:r>
      <w:r>
        <w:rPr>
          <w:rFonts w:hint="eastAsia" w:ascii="仿宋" w:hAnsi="仿宋" w:eastAsia="仿宋" w:cs="仿宋"/>
          <w:color w:val="auto"/>
          <w:kern w:val="0"/>
          <w:sz w:val="30"/>
          <w:szCs w:val="30"/>
          <w:highlight w:val="none"/>
          <w:u w:val="single"/>
          <w:lang w:val="en-US" w:eastAsia="zh-CN" w:bidi="ar"/>
        </w:rPr>
        <w:t xml:space="preserve"> 58.61 </w:t>
      </w:r>
      <w:r>
        <w:rPr>
          <w:rFonts w:hint="eastAsia" w:ascii="仿宋" w:hAnsi="仿宋" w:eastAsia="仿宋" w:cs="仿宋"/>
          <w:b w:val="0"/>
          <w:bCs w:val="0"/>
          <w:color w:val="auto"/>
          <w:kern w:val="0"/>
          <w:sz w:val="30"/>
          <w:szCs w:val="30"/>
          <w:highlight w:val="none"/>
          <w:lang w:val="en-US" w:eastAsia="zh-CN" w:bidi="ar"/>
        </w:rPr>
        <w:t>亩土地经营权（具体见下表及附测绘图纸）出租给乙方。</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jc w:val="left"/>
        <w:textAlignment w:val="auto"/>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双方确认：</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exact"/>
        <w:ind w:left="0" w:leftChars="0"/>
        <w:jc w:val="left"/>
        <w:textAlignment w:val="auto"/>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乙方已于签订本合同前对出租土地进行了充分、全面的实地查勘，清楚知悉并完全接受该地块的所有现状，包括但不限于本条约定的土地面积存在的墓地和通行的原土路等，并自愿以此现状承租。</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exact"/>
        <w:ind w:left="0" w:leftChars="0"/>
        <w:jc w:val="left"/>
        <w:textAlignment w:val="auto"/>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出租地块内存在墓地及一条供村民通行的原土路（该土路以地块四至西侧水泥道路为入口，宽度为3.5米，延伸至地块尽头）。乙方确认并承诺，将严格按照甲方要求，对此墓地及</w:t>
      </w:r>
      <w:bookmarkStart w:id="0" w:name="_GoBack"/>
      <w:bookmarkEnd w:id="0"/>
      <w:r>
        <w:rPr>
          <w:rFonts w:hint="eastAsia" w:ascii="仿宋" w:hAnsi="仿宋" w:eastAsia="仿宋" w:cs="仿宋"/>
          <w:b w:val="0"/>
          <w:bCs w:val="0"/>
          <w:color w:val="auto"/>
          <w:kern w:val="0"/>
          <w:sz w:val="30"/>
          <w:szCs w:val="30"/>
          <w:highlight w:val="none"/>
          <w:lang w:val="en-US" w:eastAsia="zh-CN" w:bidi="ar"/>
        </w:rPr>
        <w:t>土路予以完整、原状保留，并永久保障村民对此土路的通行权。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exact"/>
        <w:ind w:left="0" w:leftChars="0"/>
        <w:jc w:val="left"/>
        <w:textAlignment w:val="auto"/>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基于上述实地查看和确认，乙方自愿以本合同约定的土地总面积58.61亩（该面积已包含墓地和土路的占地）作为计算租金和履行本合同所有义务的唯一依据，未来不以任何理由要求调整租金、减少面积或主张任何补偿。</w:t>
      </w:r>
    </w:p>
    <w:p>
      <w:pPr>
        <w:keepNext w:val="0"/>
        <w:keepLines w:val="0"/>
        <w:pageBreakBefore w:val="0"/>
        <w:widowControl/>
        <w:numPr>
          <w:numId w:val="0"/>
        </w:numPr>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（二）出租土地具体信息：</w:t>
      </w:r>
    </w:p>
    <w:tbl>
      <w:tblPr>
        <w:tblStyle w:val="6"/>
        <w:tblW w:w="10044" w:type="dxa"/>
        <w:tblInd w:w="-1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851"/>
        <w:gridCol w:w="789"/>
        <w:gridCol w:w="853"/>
        <w:gridCol w:w="537"/>
        <w:gridCol w:w="505"/>
        <w:gridCol w:w="568"/>
        <w:gridCol w:w="569"/>
        <w:gridCol w:w="868"/>
        <w:gridCol w:w="806"/>
        <w:gridCol w:w="789"/>
        <w:gridCol w:w="1058"/>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93"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851"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村</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（组）</w:t>
            </w:r>
          </w:p>
        </w:tc>
        <w:tc>
          <w:tcPr>
            <w:tcW w:w="789"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地块名称</w:t>
            </w:r>
          </w:p>
        </w:tc>
        <w:tc>
          <w:tcPr>
            <w:tcW w:w="853"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地块代码</w:t>
            </w:r>
          </w:p>
        </w:tc>
        <w:tc>
          <w:tcPr>
            <w:tcW w:w="2179" w:type="dxa"/>
            <w:gridSpan w:val="4"/>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坐落（四至）</w:t>
            </w:r>
          </w:p>
        </w:tc>
        <w:tc>
          <w:tcPr>
            <w:tcW w:w="868"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面积</w:t>
            </w:r>
            <w:r>
              <w:rPr>
                <w:rFonts w:hint="eastAsia" w:ascii="仿宋" w:hAnsi="仿宋" w:eastAsia="仿宋" w:cs="仿宋"/>
                <w:color w:val="auto"/>
                <w:sz w:val="24"/>
                <w:szCs w:val="24"/>
                <w:highlight w:val="none"/>
                <w:vertAlign w:val="baseline"/>
                <w:lang w:val="en-US" w:eastAsia="zh-CN"/>
              </w:rPr>
              <w:t>（亩）</w:t>
            </w:r>
          </w:p>
        </w:tc>
        <w:tc>
          <w:tcPr>
            <w:tcW w:w="806"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质量等级</w:t>
            </w:r>
          </w:p>
        </w:tc>
        <w:tc>
          <w:tcPr>
            <w:tcW w:w="789"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土地类型</w:t>
            </w:r>
          </w:p>
        </w:tc>
        <w:tc>
          <w:tcPr>
            <w:tcW w:w="1058"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承包合同代码</w:t>
            </w:r>
          </w:p>
        </w:tc>
        <w:tc>
          <w:tcPr>
            <w:tcW w:w="458" w:type="dxa"/>
            <w:vMerge w:val="restart"/>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93"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851"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789"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853"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30"/>
                <w:szCs w:val="30"/>
                <w:highlight w:val="none"/>
                <w:vertAlign w:val="baseline"/>
                <w:lang w:val="en-US" w:eastAsia="zh-CN"/>
              </w:rPr>
            </w:pPr>
          </w:p>
        </w:tc>
        <w:tc>
          <w:tcPr>
            <w:tcW w:w="537" w:type="dxa"/>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东</w:t>
            </w:r>
          </w:p>
        </w:tc>
        <w:tc>
          <w:tcPr>
            <w:tcW w:w="505" w:type="dxa"/>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南</w:t>
            </w:r>
          </w:p>
        </w:tc>
        <w:tc>
          <w:tcPr>
            <w:tcW w:w="568" w:type="dxa"/>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西</w:t>
            </w:r>
          </w:p>
        </w:tc>
        <w:tc>
          <w:tcPr>
            <w:tcW w:w="569" w:type="dxa"/>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北</w:t>
            </w:r>
          </w:p>
        </w:tc>
        <w:tc>
          <w:tcPr>
            <w:tcW w:w="868"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806"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789"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1058"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color w:val="auto"/>
                <w:sz w:val="30"/>
                <w:szCs w:val="30"/>
                <w:highlight w:val="none"/>
                <w:vertAlign w:val="baseline"/>
                <w:lang w:val="en-US"/>
              </w:rPr>
            </w:pPr>
          </w:p>
        </w:tc>
        <w:tc>
          <w:tcPr>
            <w:tcW w:w="458" w:type="dxa"/>
            <w:vMerge w:val="continue"/>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393" w:type="dxa"/>
            <w:noWrap w:val="0"/>
            <w:vAlign w:val="top"/>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w:t>
            </w:r>
          </w:p>
        </w:tc>
        <w:tc>
          <w:tcPr>
            <w:tcW w:w="851"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照文山村</w:t>
            </w:r>
          </w:p>
        </w:tc>
        <w:tc>
          <w:tcPr>
            <w:tcW w:w="789"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大堀坡</w:t>
            </w:r>
          </w:p>
        </w:tc>
        <w:tc>
          <w:tcPr>
            <w:tcW w:w="853"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537"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黄循才等土地</w:t>
            </w:r>
          </w:p>
        </w:tc>
        <w:tc>
          <w:tcPr>
            <w:tcW w:w="505"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争议地</w:t>
            </w:r>
          </w:p>
        </w:tc>
        <w:tc>
          <w:tcPr>
            <w:tcW w:w="568"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道路</w:t>
            </w:r>
          </w:p>
        </w:tc>
        <w:tc>
          <w:tcPr>
            <w:tcW w:w="569"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黄守民等土地</w:t>
            </w:r>
          </w:p>
        </w:tc>
        <w:tc>
          <w:tcPr>
            <w:tcW w:w="868"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58.61</w:t>
            </w:r>
          </w:p>
        </w:tc>
        <w:tc>
          <w:tcPr>
            <w:tcW w:w="806"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789"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vertAlign w:val="baseline"/>
                <w:lang w:val="en-US" w:eastAsia="zh-CN"/>
              </w:rPr>
              <w:t>其他园地</w:t>
            </w:r>
          </w:p>
        </w:tc>
        <w:tc>
          <w:tcPr>
            <w:tcW w:w="1058"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c>
          <w:tcPr>
            <w:tcW w:w="458" w:type="dxa"/>
            <w:noWrap w:val="0"/>
            <w:vAlign w:val="top"/>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0"/>
                <w:szCs w:val="30"/>
                <w:highlight w:val="none"/>
                <w:vertAlign w:val="baseline"/>
              </w:rPr>
            </w:pPr>
          </w:p>
        </w:tc>
      </w:tr>
    </w:tbl>
    <w:p>
      <w:pPr>
        <w:keepNext w:val="0"/>
        <w:keepLines w:val="0"/>
        <w:widowControl/>
        <w:numPr>
          <w:numId w:val="0"/>
        </w:numPr>
        <w:suppressLineNumbers w:val="0"/>
        <w:jc w:val="left"/>
        <w:rPr>
          <w:rFonts w:ascii="仿宋_GB2312" w:hAnsi="仿宋_GB2312" w:eastAsia="仿宋_GB2312" w:cs="仿宋_GB2312"/>
          <w:b/>
          <w:bCs/>
          <w:color w:val="auto"/>
          <w:kern w:val="0"/>
          <w:sz w:val="30"/>
          <w:szCs w:val="30"/>
          <w:highlight w:val="none"/>
          <w:lang w:val="en-US" w:eastAsia="zh-CN" w:bidi="ar"/>
        </w:rPr>
      </w:pPr>
      <w:r>
        <w:rPr>
          <w:rFonts w:hint="eastAsia" w:ascii="仿宋_GB2312" w:hAnsi="仿宋_GB2312" w:eastAsia="仿宋_GB2312" w:cs="仿宋_GB2312"/>
          <w:b/>
          <w:bCs/>
          <w:color w:val="auto"/>
          <w:kern w:val="0"/>
          <w:sz w:val="30"/>
          <w:szCs w:val="30"/>
          <w:highlight w:val="none"/>
          <w:lang w:val="en-US" w:eastAsia="zh-CN" w:bidi="ar"/>
        </w:rPr>
        <w:t>（三）</w:t>
      </w:r>
      <w:r>
        <w:rPr>
          <w:rFonts w:ascii="仿宋_GB2312" w:hAnsi="仿宋_GB2312" w:eastAsia="仿宋_GB2312" w:cs="仿宋_GB2312"/>
          <w:b/>
          <w:bCs/>
          <w:color w:val="auto"/>
          <w:kern w:val="0"/>
          <w:sz w:val="30"/>
          <w:szCs w:val="30"/>
          <w:highlight w:val="none"/>
          <w:lang w:val="en-US" w:eastAsia="zh-CN" w:bidi="ar"/>
        </w:rPr>
        <w:t>出租土地上的附属建筑和资产情况现状描述：</w:t>
      </w:r>
    </w:p>
    <w:p>
      <w:pPr>
        <w:keepNext w:val="0"/>
        <w:keepLines w:val="0"/>
        <w:widowControl/>
        <w:numPr>
          <w:ilvl w:val="0"/>
          <w:numId w:val="0"/>
        </w:numPr>
        <w:suppressLineNumbers w:val="0"/>
        <w:ind w:leftChars="0"/>
        <w:jc w:val="left"/>
        <w:rPr>
          <w:rFonts w:hint="default"/>
          <w:lang w:val="en-US" w:eastAsia="zh-CN"/>
        </w:rPr>
      </w:pPr>
      <w:r>
        <w:rPr>
          <w:rFonts w:hint="eastAsia" w:ascii="仿宋_GB2312" w:hAnsi="仿宋_GB2312" w:eastAsia="仿宋_GB2312" w:cs="仿宋_GB2312"/>
          <w:color w:val="auto"/>
          <w:kern w:val="0"/>
          <w:sz w:val="30"/>
          <w:szCs w:val="30"/>
          <w:highlight w:val="none"/>
          <w:u w:val="none"/>
          <w:lang w:val="en-US" w:eastAsia="zh-CN" w:bidi="ar"/>
        </w:rPr>
        <w:t>1.该地块内有墓地，以及一条以四至西侧水泥道路为入口、宽度为3.5米、延伸至地块尽头通行的原土路，乙方须按现状完整保留。</w:t>
      </w:r>
    </w:p>
    <w:p>
      <w:pPr>
        <w:keepNext w:val="0"/>
        <w:keepLines w:val="0"/>
        <w:widowControl/>
        <w:numPr>
          <w:ilvl w:val="0"/>
          <w:numId w:val="0"/>
        </w:numPr>
        <w:suppressLineNumbers w:val="0"/>
        <w:jc w:val="left"/>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bidi="ar"/>
        </w:rPr>
        <w:t xml:space="preserve">2. </w:t>
      </w:r>
      <w:r>
        <w:rPr>
          <w:rFonts w:hint="eastAsia" w:ascii="仿宋_GB2312" w:hAnsi="仿宋_GB2312" w:eastAsia="仿宋_GB2312" w:cs="仿宋_GB2312"/>
          <w:color w:val="auto"/>
          <w:kern w:val="0"/>
          <w:sz w:val="30"/>
          <w:szCs w:val="30"/>
          <w:highlight w:val="none"/>
          <w:u w:val="none"/>
          <w:lang w:val="en-US" w:eastAsia="zh-CN" w:bidi="ar"/>
        </w:rPr>
        <w:t>承租方自行清理原土地所有附着物(包含已种植的椰子树及槟榔树），相关费用由乙方承担。</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widowControl/>
        <w:suppressLineNumbers w:val="0"/>
        <w:ind w:firstLine="602" w:firstLineChars="200"/>
        <w:jc w:val="left"/>
        <w:rPr>
          <w:rFonts w:hint="eastAsia" w:ascii="黑体" w:hAnsi="宋体" w:eastAsia="黑体" w:cs="黑体"/>
          <w:b/>
          <w:bCs/>
          <w:color w:val="auto"/>
          <w:kern w:val="0"/>
          <w:sz w:val="30"/>
          <w:szCs w:val="30"/>
          <w:highlight w:val="none"/>
          <w:lang w:val="en-US" w:eastAsia="zh-CN" w:bidi="ar"/>
        </w:rPr>
      </w:pPr>
      <w:r>
        <w:rPr>
          <w:rFonts w:ascii="黑体" w:hAnsi="宋体" w:eastAsia="黑体" w:cs="黑体"/>
          <w:b/>
          <w:bCs/>
          <w:color w:val="auto"/>
          <w:kern w:val="0"/>
          <w:sz w:val="30"/>
          <w:szCs w:val="30"/>
          <w:highlight w:val="none"/>
          <w:lang w:val="en-US" w:eastAsia="zh-CN" w:bidi="ar"/>
        </w:rPr>
        <w:t xml:space="preserve">三、出租土地用途 </w:t>
      </w:r>
      <w:r>
        <w:rPr>
          <w:rFonts w:hint="eastAsia" w:ascii="黑体" w:hAnsi="宋体" w:eastAsia="黑体" w:cs="黑体"/>
          <w:b/>
          <w:bCs/>
          <w:color w:val="auto"/>
          <w:kern w:val="0"/>
          <w:sz w:val="30"/>
          <w:szCs w:val="30"/>
          <w:highlight w:val="none"/>
          <w:lang w:val="en-US" w:eastAsia="zh-CN" w:bidi="ar"/>
        </w:rPr>
        <w:t>：</w:t>
      </w:r>
    </w:p>
    <w:p>
      <w:pPr>
        <w:keepNext w:val="0"/>
        <w:keepLines w:val="0"/>
        <w:widowControl/>
        <w:suppressLineNumbers w:val="0"/>
        <w:ind w:firstLine="600" w:firstLineChars="200"/>
        <w:jc w:val="left"/>
        <w:rPr>
          <w:rFonts w:hint="default"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color w:val="auto"/>
          <w:kern w:val="0"/>
          <w:sz w:val="30"/>
          <w:szCs w:val="30"/>
          <w:highlight w:val="none"/>
          <w:lang w:val="en-US" w:eastAsia="zh-CN" w:bidi="ar"/>
        </w:rPr>
        <w:t>1.出租土地为其他园地，乙方可用于符合园地种植的作物经营。但禁止以下行为：禁止挖塘养鱼、虾、蟹等水产业；禁止私自采挖沙、取土或倾倒废弃物；禁止从事任何可能破坏墓地或妨碍原土路通行的行为。</w:t>
      </w:r>
    </w:p>
    <w:p>
      <w:pPr>
        <w:keepNext w:val="0"/>
        <w:keepLines w:val="0"/>
        <w:widowControl/>
        <w:suppressLineNumbers w:val="0"/>
        <w:ind w:firstLine="600" w:firstLineChars="200"/>
        <w:jc w:val="left"/>
        <w:rPr>
          <w:rFonts w:hint="eastAsia"/>
          <w:lang w:val="en-US" w:eastAsia="zh-CN"/>
        </w:rPr>
      </w:pPr>
      <w:r>
        <w:rPr>
          <w:rFonts w:hint="eastAsia" w:ascii="仿宋_GB2312" w:hAnsi="仿宋_GB2312" w:eastAsia="仿宋_GB2312" w:cs="仿宋_GB2312"/>
          <w:color w:val="auto"/>
          <w:kern w:val="0"/>
          <w:sz w:val="30"/>
          <w:szCs w:val="30"/>
          <w:highlight w:val="none"/>
          <w:lang w:val="en-US" w:eastAsia="zh-CN" w:bidi="ar"/>
        </w:rPr>
        <w:t>2.因种植经营需要建设看护房、农用机井等，须符合相关法律法规及政府规划，并按相关规定办理审批手续。未经批准擅自建设的，由乙方自行承担全部损失。</w:t>
      </w:r>
    </w:p>
    <w:p>
      <w:pPr>
        <w:keepNext w:val="0"/>
        <w:keepLines w:val="0"/>
        <w:widowControl/>
        <w:suppressLineNumbers w:val="0"/>
        <w:ind w:firstLine="602" w:firstLineChars="200"/>
        <w:jc w:val="left"/>
        <w:rPr>
          <w:b/>
          <w:bCs/>
          <w:color w:val="auto"/>
          <w:sz w:val="30"/>
          <w:szCs w:val="30"/>
          <w:highlight w:val="none"/>
        </w:rPr>
      </w:pPr>
      <w:r>
        <w:rPr>
          <w:rFonts w:hint="eastAsia" w:ascii="黑体" w:hAnsi="宋体" w:eastAsia="黑体" w:cs="黑体"/>
          <w:b/>
          <w:bCs/>
          <w:color w:val="auto"/>
          <w:kern w:val="0"/>
          <w:sz w:val="30"/>
          <w:szCs w:val="30"/>
          <w:highlight w:val="none"/>
          <w:lang w:val="en-US" w:eastAsia="zh-CN" w:bidi="ar"/>
        </w:rPr>
        <w:t xml:space="preserve">四、租赁期限 </w:t>
      </w:r>
    </w:p>
    <w:p>
      <w:pPr>
        <w:keepNext w:val="0"/>
        <w:keepLines w:val="0"/>
        <w:widowControl/>
        <w:suppressLineNumbers w:val="0"/>
        <w:ind w:firstLine="600" w:firstLineChars="200"/>
        <w:jc w:val="left"/>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bidi="ar"/>
        </w:rPr>
        <w:t>租赁期限为20年，自____年____月____日起至____年____月____日止。</w:t>
      </w:r>
    </w:p>
    <w:p>
      <w:pPr>
        <w:keepNext w:val="0"/>
        <w:keepLines w:val="0"/>
        <w:widowControl/>
        <w:suppressLineNumbers w:val="0"/>
        <w:ind w:firstLine="602" w:firstLineChars="200"/>
        <w:jc w:val="left"/>
        <w:rPr>
          <w:b/>
          <w:bCs/>
          <w:color w:val="auto"/>
          <w:sz w:val="30"/>
          <w:szCs w:val="30"/>
          <w:highlight w:val="none"/>
        </w:rPr>
      </w:pPr>
      <w:r>
        <w:rPr>
          <w:rFonts w:hint="eastAsia" w:ascii="黑体" w:hAnsi="宋体" w:eastAsia="黑体" w:cs="黑体"/>
          <w:b/>
          <w:bCs/>
          <w:color w:val="auto"/>
          <w:kern w:val="0"/>
          <w:sz w:val="30"/>
          <w:szCs w:val="30"/>
          <w:highlight w:val="none"/>
          <w:lang w:val="en-US" w:eastAsia="zh-CN" w:bidi="ar"/>
        </w:rPr>
        <w:t xml:space="preserve">五、出租土地交付时间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甲方应于</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年</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月</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日前完成土地交付。 </w:t>
      </w:r>
    </w:p>
    <w:p>
      <w:pPr>
        <w:keepNext w:val="0"/>
        <w:keepLines w:val="0"/>
        <w:widowControl/>
        <w:numPr>
          <w:ilvl w:val="0"/>
          <w:numId w:val="2"/>
        </w:numPr>
        <w:suppressLineNumbers w:val="0"/>
        <w:ind w:firstLine="602" w:firstLineChars="200"/>
        <w:jc w:val="left"/>
        <w:rPr>
          <w:rFonts w:hint="eastAsia" w:ascii="黑体" w:hAnsi="宋体" w:eastAsia="黑体" w:cs="黑体"/>
          <w:b/>
          <w:bCs/>
          <w:color w:val="auto"/>
          <w:kern w:val="0"/>
          <w:sz w:val="30"/>
          <w:szCs w:val="30"/>
          <w:highlight w:val="none"/>
          <w:lang w:val="en-US" w:eastAsia="zh-CN" w:bidi="ar"/>
        </w:rPr>
      </w:pPr>
      <w:r>
        <w:rPr>
          <w:rFonts w:hint="eastAsia" w:ascii="黑体" w:hAnsi="宋体" w:eastAsia="黑体" w:cs="黑体"/>
          <w:b/>
          <w:bCs/>
          <w:color w:val="auto"/>
          <w:kern w:val="0"/>
          <w:sz w:val="30"/>
          <w:szCs w:val="30"/>
          <w:highlight w:val="none"/>
          <w:lang w:val="en-US" w:eastAsia="zh-CN" w:bidi="ar"/>
        </w:rPr>
        <w:t xml:space="preserve">租金、押金、服务费及支付方式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 </w:t>
      </w:r>
      <w:r>
        <w:rPr>
          <w:rFonts w:hint="eastAsia" w:ascii="仿宋_GB2312" w:hAnsi="仿宋_GB2312" w:eastAsia="仿宋_GB2312" w:cs="仿宋_GB2312"/>
          <w:b w:val="0"/>
          <w:bCs w:val="0"/>
          <w:color w:val="auto"/>
          <w:kern w:val="0"/>
          <w:sz w:val="30"/>
          <w:szCs w:val="30"/>
          <w:highlight w:val="none"/>
          <w:lang w:val="en-US" w:eastAsia="zh-CN" w:bidi="ar"/>
        </w:rPr>
        <w:t>（一）流转费用</w:t>
      </w:r>
      <w:r>
        <w:rPr>
          <w:rFonts w:ascii="仿宋_GB2312" w:hAnsi="仿宋_GB2312" w:eastAsia="仿宋_GB2312" w:cs="仿宋_GB2312"/>
          <w:b w:val="0"/>
          <w:bCs w:val="0"/>
          <w:color w:val="auto"/>
          <w:kern w:val="0"/>
          <w:sz w:val="30"/>
          <w:szCs w:val="30"/>
          <w:highlight w:val="none"/>
          <w:lang w:val="en-US" w:eastAsia="zh-CN" w:bidi="ar"/>
        </w:rPr>
        <w:t>标准</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1.现金</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即每亩每年人民币</w:t>
      </w:r>
      <w:r>
        <w:rPr>
          <w:rFonts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元</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大</w:t>
      </w:r>
      <w:r>
        <w:rPr>
          <w:rFonts w:hint="eastAsia" w:ascii="仿宋_GB2312" w:hAnsi="仿宋_GB2312" w:eastAsia="仿宋_GB2312" w:cs="仿宋_GB2312"/>
          <w:color w:val="auto"/>
          <w:kern w:val="0"/>
          <w:sz w:val="30"/>
          <w:szCs w:val="30"/>
          <w:highlight w:val="none"/>
          <w:lang w:val="en-US" w:eastAsia="zh-CN" w:bidi="ar"/>
        </w:rPr>
        <w:t>写</w:t>
      </w:r>
      <w:r>
        <w:rPr>
          <w:rFonts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 )</w:t>
      </w:r>
      <w:r>
        <w:rPr>
          <w:rFonts w:hint="eastAsia" w:ascii="仿宋_GB2312" w:hAnsi="仿宋_GB2312" w:eastAsia="仿宋_GB2312" w:cs="仿宋_GB2312"/>
          <w:color w:val="auto"/>
          <w:kern w:val="0"/>
          <w:sz w:val="30"/>
          <w:szCs w:val="30"/>
          <w:highlight w:val="none"/>
          <w:lang w:val="en-US" w:eastAsia="zh-CN" w:bidi="ar"/>
        </w:rPr>
        <w:t>，按乙方承包面积58.61亩计算。流转费用</w:t>
      </w:r>
      <w:r>
        <w:rPr>
          <w:rFonts w:ascii="仿宋_GB2312" w:hAnsi="仿宋_GB2312" w:eastAsia="仿宋_GB2312" w:cs="仿宋_GB2312"/>
          <w:color w:val="auto"/>
          <w:kern w:val="0"/>
          <w:sz w:val="30"/>
          <w:szCs w:val="30"/>
          <w:highlight w:val="none"/>
          <w:lang w:val="en-US" w:eastAsia="zh-CN" w:bidi="ar"/>
        </w:rPr>
        <w:t>变动：根据当地土地流转价格水平，每</w:t>
      </w:r>
      <w:r>
        <w:rPr>
          <w:rFonts w:hint="eastAsia" w:ascii="仿宋_GB2312" w:hAnsi="仿宋_GB2312" w:eastAsia="仿宋_GB2312" w:cs="仿宋_GB2312"/>
          <w:color w:val="auto"/>
          <w:kern w:val="0"/>
          <w:sz w:val="30"/>
          <w:szCs w:val="30"/>
          <w:highlight w:val="none"/>
          <w:lang w:val="en-US" w:eastAsia="zh-CN" w:bidi="ar"/>
        </w:rPr>
        <w:t>5</w:t>
      </w:r>
      <w:r>
        <w:rPr>
          <w:rFonts w:ascii="仿宋_GB2312" w:hAnsi="仿宋_GB2312" w:eastAsia="仿宋_GB2312" w:cs="仿宋_GB2312"/>
          <w:color w:val="auto"/>
          <w:kern w:val="0"/>
          <w:sz w:val="30"/>
          <w:szCs w:val="30"/>
          <w:highlight w:val="none"/>
          <w:lang w:val="en-US" w:eastAsia="zh-CN" w:bidi="ar"/>
        </w:rPr>
        <w:t>年调整一次</w:t>
      </w:r>
      <w:r>
        <w:rPr>
          <w:rFonts w:hint="eastAsia" w:ascii="仿宋_GB2312" w:hAnsi="仿宋_GB2312" w:eastAsia="仿宋_GB2312" w:cs="仿宋_GB2312"/>
          <w:color w:val="auto"/>
          <w:kern w:val="0"/>
          <w:sz w:val="30"/>
          <w:szCs w:val="30"/>
          <w:highlight w:val="none"/>
          <w:lang w:val="en-US" w:eastAsia="zh-CN" w:bidi="ar"/>
        </w:rPr>
        <w:t>租金</w:t>
      </w:r>
      <w:r>
        <w:rPr>
          <w:rFonts w:ascii="仿宋_GB2312" w:hAnsi="仿宋_GB2312" w:eastAsia="仿宋_GB2312" w:cs="仿宋_GB2312"/>
          <w:color w:val="auto"/>
          <w:kern w:val="0"/>
          <w:sz w:val="30"/>
          <w:szCs w:val="30"/>
          <w:highlight w:val="none"/>
          <w:lang w:val="en-US" w:eastAsia="zh-CN" w:bidi="ar"/>
        </w:rPr>
        <w:t>。具体调整方式：</w:t>
      </w:r>
      <w:r>
        <w:rPr>
          <w:rFonts w:hint="eastAsia" w:ascii="仿宋_GB2312" w:hAnsi="仿宋_GB2312" w:eastAsia="仿宋_GB2312" w:cs="仿宋_GB2312"/>
          <w:color w:val="auto"/>
          <w:kern w:val="0"/>
          <w:sz w:val="30"/>
          <w:szCs w:val="30"/>
          <w:highlight w:val="none"/>
          <w:lang w:val="en-US" w:eastAsia="zh-CN" w:bidi="ar"/>
        </w:rPr>
        <w:t>租金每五年在上期租金基础上递增5%</w:t>
      </w:r>
      <w:r>
        <w:rPr>
          <w:rFonts w:ascii="仿宋_GB2312" w:hAnsi="仿宋_GB2312" w:eastAsia="仿宋_GB2312" w:cs="仿宋_GB2312"/>
          <w:color w:val="auto"/>
          <w:kern w:val="0"/>
          <w:sz w:val="30"/>
          <w:szCs w:val="30"/>
          <w:highlight w:val="none"/>
          <w:lang w:val="en-US" w:eastAsia="zh-CN" w:bidi="ar"/>
        </w:rPr>
        <w:t xml:space="preserve"> </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 xml:space="preserve"> </w:t>
      </w:r>
    </w:p>
    <w:p>
      <w:pPr>
        <w:pStyle w:val="3"/>
        <w:numPr>
          <w:ilvl w:val="0"/>
          <w:numId w:val="0"/>
        </w:numPr>
        <w:ind w:left="0" w:firstLine="600" w:firstLineChars="200"/>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lang w:val="en-US" w:eastAsia="zh-CN" w:bidi="ar"/>
        </w:rPr>
        <w:t>2.</w:t>
      </w:r>
      <w:r>
        <w:rPr>
          <w:rFonts w:hint="eastAsia" w:ascii="仿宋_GB2312" w:hAnsi="仿宋_GB2312" w:eastAsia="仿宋_GB2312" w:cs="仿宋_GB2312"/>
          <w:color w:val="auto"/>
          <w:kern w:val="0"/>
          <w:sz w:val="30"/>
          <w:szCs w:val="30"/>
          <w:highlight w:val="none"/>
          <w:lang w:bidi="ar"/>
        </w:rPr>
        <w:t>根据《</w:t>
      </w:r>
      <w:r>
        <w:rPr>
          <w:rFonts w:hint="eastAsia" w:ascii="仿宋_GB2312" w:hAnsi="仿宋_GB2312" w:eastAsia="仿宋_GB2312" w:cs="仿宋_GB2312"/>
          <w:color w:val="auto"/>
          <w:kern w:val="0"/>
          <w:sz w:val="30"/>
          <w:szCs w:val="30"/>
          <w:highlight w:val="none"/>
          <w:lang w:val="en-US" w:eastAsia="zh-CN" w:bidi="ar"/>
        </w:rPr>
        <w:t>琼海农村产权交易中心</w:t>
      </w:r>
      <w:r>
        <w:rPr>
          <w:rFonts w:hint="eastAsia" w:ascii="仿宋_GB2312" w:hAnsi="仿宋_GB2312" w:eastAsia="仿宋_GB2312" w:cs="仿宋_GB2312"/>
          <w:color w:val="auto"/>
          <w:kern w:val="0"/>
          <w:sz w:val="30"/>
          <w:szCs w:val="30"/>
          <w:highlight w:val="none"/>
          <w:lang w:bidi="ar"/>
        </w:rPr>
        <w:t>收费管理办法（试行）》办法，本标的流转交易服务费具体数额</w:t>
      </w:r>
      <w:r>
        <w:rPr>
          <w:rFonts w:hint="eastAsia" w:ascii="仿宋_GB2312" w:hAnsi="仿宋_GB2312" w:eastAsia="仿宋_GB2312" w:cs="仿宋_GB2312"/>
          <w:color w:val="auto"/>
          <w:kern w:val="0"/>
          <w:sz w:val="30"/>
          <w:szCs w:val="30"/>
          <w:highlight w:val="none"/>
          <w:lang w:eastAsia="zh-CN" w:bidi="ar"/>
        </w:rPr>
        <w:t>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u w:val="none"/>
        </w:rPr>
        <w:t>：</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color w:val="auto"/>
          <w:kern w:val="0"/>
          <w:sz w:val="30"/>
          <w:szCs w:val="30"/>
          <w:highlight w:val="none"/>
          <w:u w:val="none"/>
          <w:lang w:val="en-US" w:eastAsia="zh-CN" w:bidi="ar"/>
        </w:rPr>
        <w:t>元整（大写：</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color w:val="auto"/>
          <w:kern w:val="0"/>
          <w:sz w:val="30"/>
          <w:szCs w:val="30"/>
          <w:highlight w:val="none"/>
          <w:u w:val="none"/>
          <w:lang w:val="en-US" w:eastAsia="zh-CN" w:bidi="ar"/>
        </w:rPr>
        <w:t>整），具体数额以海南省交易中心书面通知为准另行支付。该费用由乙方承担。</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b w:val="0"/>
          <w:bCs w:val="0"/>
          <w:color w:val="auto"/>
          <w:kern w:val="0"/>
          <w:sz w:val="30"/>
          <w:szCs w:val="30"/>
          <w:highlight w:val="none"/>
          <w:lang w:val="en-US" w:eastAsia="zh-CN" w:bidi="ar"/>
        </w:rPr>
      </w:pPr>
      <w:r>
        <w:rPr>
          <w:rFonts w:ascii="仿宋_GB2312" w:hAnsi="仿宋_GB2312" w:eastAsia="仿宋_GB2312" w:cs="仿宋_GB2312"/>
          <w:b w:val="0"/>
          <w:bCs w:val="0"/>
          <w:color w:val="auto"/>
          <w:kern w:val="0"/>
          <w:sz w:val="30"/>
          <w:szCs w:val="30"/>
          <w:highlight w:val="none"/>
          <w:lang w:val="en-US" w:eastAsia="zh-CN" w:bidi="ar"/>
        </w:rPr>
        <w:t>（</w:t>
      </w:r>
      <w:r>
        <w:rPr>
          <w:rFonts w:hint="eastAsia" w:ascii="仿宋_GB2312" w:hAnsi="仿宋_GB2312" w:eastAsia="仿宋_GB2312" w:cs="仿宋_GB2312"/>
          <w:b w:val="0"/>
          <w:bCs w:val="0"/>
          <w:color w:val="auto"/>
          <w:kern w:val="0"/>
          <w:sz w:val="30"/>
          <w:szCs w:val="30"/>
          <w:highlight w:val="none"/>
          <w:lang w:val="en-US" w:eastAsia="zh-CN" w:bidi="ar"/>
        </w:rPr>
        <w:t>二</w:t>
      </w:r>
      <w:r>
        <w:rPr>
          <w:rFonts w:ascii="仿宋_GB2312" w:hAnsi="仿宋_GB2312" w:eastAsia="仿宋_GB2312" w:cs="仿宋_GB2312"/>
          <w:b w:val="0"/>
          <w:bCs w:val="0"/>
          <w:color w:val="auto"/>
          <w:kern w:val="0"/>
          <w:sz w:val="30"/>
          <w:szCs w:val="30"/>
          <w:highlight w:val="none"/>
          <w:lang w:val="en-US" w:eastAsia="zh-CN" w:bidi="ar"/>
        </w:rPr>
        <w:t>）</w:t>
      </w:r>
      <w:r>
        <w:rPr>
          <w:rFonts w:hint="eastAsia" w:ascii="仿宋_GB2312" w:hAnsi="仿宋_GB2312" w:eastAsia="仿宋_GB2312" w:cs="仿宋_GB2312"/>
          <w:b w:val="0"/>
          <w:bCs w:val="0"/>
          <w:color w:val="auto"/>
          <w:kern w:val="0"/>
          <w:sz w:val="30"/>
          <w:szCs w:val="30"/>
          <w:highlight w:val="none"/>
          <w:lang w:val="en-US" w:eastAsia="zh-CN" w:bidi="ar"/>
        </w:rPr>
        <w:t>租金</w:t>
      </w:r>
      <w:r>
        <w:rPr>
          <w:rFonts w:ascii="仿宋_GB2312" w:hAnsi="仿宋_GB2312" w:eastAsia="仿宋_GB2312" w:cs="仿宋_GB2312"/>
          <w:b w:val="0"/>
          <w:bCs w:val="0"/>
          <w:color w:val="auto"/>
          <w:kern w:val="0"/>
          <w:sz w:val="30"/>
          <w:szCs w:val="30"/>
          <w:highlight w:val="none"/>
          <w:lang w:val="en-US" w:eastAsia="zh-CN" w:bidi="ar"/>
        </w:rPr>
        <w:t xml:space="preserve">支付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b w:val="0"/>
          <w:bCs w:val="0"/>
          <w:color w:val="auto"/>
          <w:kern w:val="0"/>
          <w:sz w:val="30"/>
          <w:szCs w:val="30"/>
          <w:highlight w:val="none"/>
          <w:lang w:val="en-US" w:eastAsia="zh-CN" w:bidi="ar"/>
        </w:rPr>
      </w:pPr>
      <w:r>
        <w:rPr>
          <w:rFonts w:ascii="仿宋_GB2312" w:hAnsi="仿宋_GB2312" w:eastAsia="仿宋_GB2312" w:cs="仿宋_GB2312"/>
          <w:b w:val="0"/>
          <w:bCs w:val="0"/>
          <w:color w:val="auto"/>
          <w:kern w:val="0"/>
          <w:sz w:val="30"/>
          <w:szCs w:val="30"/>
          <w:highlight w:val="none"/>
          <w:lang w:val="en-US" w:eastAsia="zh-CN" w:bidi="ar"/>
        </w:rPr>
        <w:t xml:space="preserve"> 分期支付：</w:t>
      </w:r>
      <w:r>
        <w:rPr>
          <w:rFonts w:hint="eastAsia" w:ascii="仿宋_GB2312" w:hAnsi="仿宋_GB2312" w:eastAsia="仿宋_GB2312" w:cs="仿宋_GB2312"/>
          <w:b w:val="0"/>
          <w:bCs w:val="0"/>
          <w:color w:val="auto"/>
          <w:kern w:val="0"/>
          <w:sz w:val="30"/>
          <w:szCs w:val="30"/>
          <w:highlight w:val="none"/>
          <w:lang w:val="en-US" w:eastAsia="zh-CN" w:bidi="ar"/>
        </w:rPr>
        <w:t>乙方须签合同之日起7天内付五年土地资金¥：</w:t>
      </w:r>
      <w:r>
        <w:rPr>
          <w:rFonts w:ascii="仿宋_GB2312" w:hAnsi="仿宋_GB2312" w:eastAsia="仿宋_GB2312" w:cs="仿宋_GB2312"/>
          <w:b w:val="0"/>
          <w:bCs w:val="0"/>
          <w:color w:val="auto"/>
          <w:kern w:val="0"/>
          <w:sz w:val="30"/>
          <w:szCs w:val="30"/>
          <w:highlight w:val="none"/>
          <w:u w:val="single"/>
          <w:lang w:val="en-US" w:eastAsia="zh-CN" w:bidi="ar"/>
        </w:rPr>
        <w:t xml:space="preserve"> </w:t>
      </w:r>
      <w:r>
        <w:rPr>
          <w:rFonts w:hint="eastAsia" w:ascii="仿宋_GB2312" w:hAnsi="仿宋_GB2312" w:eastAsia="仿宋_GB2312" w:cs="仿宋_GB2312"/>
          <w:b w:val="0"/>
          <w:bCs w:val="0"/>
          <w:color w:val="auto"/>
          <w:kern w:val="0"/>
          <w:sz w:val="30"/>
          <w:szCs w:val="30"/>
          <w:highlight w:val="none"/>
          <w:u w:val="single"/>
          <w:lang w:val="en-US" w:eastAsia="zh-CN" w:bidi="ar"/>
        </w:rPr>
        <w:t xml:space="preserve">         </w:t>
      </w:r>
      <w:r>
        <w:rPr>
          <w:rFonts w:ascii="仿宋_GB2312" w:hAnsi="仿宋_GB2312" w:eastAsia="仿宋_GB2312" w:cs="仿宋_GB2312"/>
          <w:b w:val="0"/>
          <w:bCs w:val="0"/>
          <w:color w:val="auto"/>
          <w:kern w:val="0"/>
          <w:sz w:val="30"/>
          <w:szCs w:val="30"/>
          <w:highlight w:val="none"/>
          <w:lang w:val="en-US" w:eastAsia="zh-CN" w:bidi="ar"/>
        </w:rPr>
        <w:t xml:space="preserve"> 元</w:t>
      </w:r>
      <w:r>
        <w:rPr>
          <w:rFonts w:hint="eastAsia" w:ascii="仿宋_GB2312" w:hAnsi="仿宋_GB2312" w:eastAsia="仿宋_GB2312" w:cs="仿宋_GB2312"/>
          <w:b w:val="0"/>
          <w:bCs w:val="0"/>
          <w:color w:val="auto"/>
          <w:kern w:val="0"/>
          <w:sz w:val="30"/>
          <w:szCs w:val="30"/>
          <w:highlight w:val="none"/>
          <w:lang w:val="en-US" w:eastAsia="zh-CN" w:bidi="ar"/>
        </w:rPr>
        <w:t>（</w:t>
      </w:r>
      <w:r>
        <w:rPr>
          <w:rFonts w:ascii="仿宋_GB2312" w:hAnsi="仿宋_GB2312" w:eastAsia="仿宋_GB2312" w:cs="仿宋_GB2312"/>
          <w:b w:val="0"/>
          <w:bCs w:val="0"/>
          <w:color w:val="auto"/>
          <w:kern w:val="0"/>
          <w:sz w:val="30"/>
          <w:szCs w:val="30"/>
          <w:highlight w:val="none"/>
          <w:lang w:val="en-US" w:eastAsia="zh-CN" w:bidi="ar"/>
        </w:rPr>
        <w:t>大写：</w:t>
      </w:r>
      <w:r>
        <w:rPr>
          <w:rFonts w:ascii="仿宋_GB2312" w:hAnsi="仿宋_GB2312" w:eastAsia="仿宋_GB2312" w:cs="仿宋_GB2312"/>
          <w:b w:val="0"/>
          <w:bCs w:val="0"/>
          <w:color w:val="auto"/>
          <w:kern w:val="0"/>
          <w:sz w:val="30"/>
          <w:szCs w:val="30"/>
          <w:highlight w:val="none"/>
          <w:u w:val="single"/>
          <w:lang w:val="en-US" w:eastAsia="zh-CN" w:bidi="ar"/>
        </w:rPr>
        <w:t xml:space="preserve"> </w:t>
      </w:r>
      <w:r>
        <w:rPr>
          <w:rFonts w:hint="eastAsia" w:ascii="仿宋_GB2312" w:hAnsi="仿宋_GB2312" w:eastAsia="仿宋_GB2312" w:cs="仿宋_GB2312"/>
          <w:b w:val="0"/>
          <w:bCs w:val="0"/>
          <w:color w:val="auto"/>
          <w:kern w:val="0"/>
          <w:sz w:val="30"/>
          <w:szCs w:val="30"/>
          <w:highlight w:val="none"/>
          <w:u w:val="single"/>
          <w:lang w:val="en-US" w:eastAsia="zh-CN" w:bidi="ar"/>
        </w:rPr>
        <w:t xml:space="preserve">         </w:t>
      </w:r>
      <w:r>
        <w:rPr>
          <w:rFonts w:ascii="仿宋_GB2312" w:hAnsi="仿宋_GB2312" w:eastAsia="仿宋_GB2312" w:cs="仿宋_GB2312"/>
          <w:b w:val="0"/>
          <w:bCs w:val="0"/>
          <w:color w:val="auto"/>
          <w:kern w:val="0"/>
          <w:sz w:val="30"/>
          <w:szCs w:val="30"/>
          <w:highlight w:val="none"/>
          <w:lang w:val="en-US" w:eastAsia="zh-CN" w:bidi="ar"/>
        </w:rPr>
        <w:t xml:space="preserve"> )</w:t>
      </w:r>
      <w:r>
        <w:rPr>
          <w:rFonts w:hint="eastAsia" w:ascii="仿宋_GB2312" w:hAnsi="仿宋_GB2312" w:eastAsia="仿宋_GB2312" w:cs="仿宋_GB2312"/>
          <w:b w:val="0"/>
          <w:bCs w:val="0"/>
          <w:color w:val="auto"/>
          <w:kern w:val="0"/>
          <w:sz w:val="30"/>
          <w:szCs w:val="30"/>
          <w:highlight w:val="none"/>
          <w:lang w:val="en-US" w:eastAsia="zh-CN" w:bidi="ar"/>
        </w:rPr>
        <w:t>，其后每五年支付一次租金，即于</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b w:val="0"/>
          <w:bCs w:val="0"/>
          <w:color w:val="auto"/>
          <w:kern w:val="0"/>
          <w:sz w:val="30"/>
          <w:szCs w:val="30"/>
          <w:highlight w:val="none"/>
          <w:lang w:val="en-US" w:eastAsia="zh-CN" w:bidi="ar"/>
        </w:rPr>
        <w:t>年  月</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b w:val="0"/>
          <w:bCs w:val="0"/>
          <w:color w:val="auto"/>
          <w:kern w:val="0"/>
          <w:sz w:val="30"/>
          <w:szCs w:val="30"/>
          <w:highlight w:val="none"/>
          <w:lang w:val="en-US" w:eastAsia="zh-CN" w:bidi="ar"/>
        </w:rPr>
        <w:t>日、   年  月  日、    年  月  日前支付下个五年期租金。租金到期后第2天开始算15天内将下期5年土地租金转账至本村民小组公户。</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b w:val="0"/>
          <w:bCs w:val="0"/>
          <w:color w:val="auto"/>
          <w:kern w:val="0"/>
          <w:sz w:val="30"/>
          <w:szCs w:val="30"/>
          <w:highlight w:val="none"/>
          <w:lang w:val="en-US" w:eastAsia="zh-CN" w:bidi="ar"/>
        </w:rPr>
      </w:pPr>
      <w:r>
        <w:rPr>
          <w:rFonts w:ascii="仿宋_GB2312" w:hAnsi="仿宋_GB2312" w:eastAsia="仿宋_GB2312" w:cs="仿宋_GB2312"/>
          <w:b w:val="0"/>
          <w:bCs w:val="0"/>
          <w:color w:val="auto"/>
          <w:kern w:val="0"/>
          <w:sz w:val="30"/>
          <w:szCs w:val="30"/>
          <w:highlight w:val="none"/>
          <w:lang w:val="en-US" w:eastAsia="zh-CN" w:bidi="ar"/>
        </w:rPr>
        <w:t>（</w:t>
      </w:r>
      <w:r>
        <w:rPr>
          <w:rFonts w:hint="eastAsia" w:ascii="仿宋_GB2312" w:hAnsi="仿宋_GB2312" w:eastAsia="仿宋_GB2312" w:cs="仿宋_GB2312"/>
          <w:b w:val="0"/>
          <w:bCs w:val="0"/>
          <w:color w:val="auto"/>
          <w:kern w:val="0"/>
          <w:sz w:val="30"/>
          <w:szCs w:val="30"/>
          <w:highlight w:val="none"/>
          <w:lang w:val="en-US" w:eastAsia="zh-CN" w:bidi="ar"/>
        </w:rPr>
        <w:t>三</w:t>
      </w:r>
      <w:r>
        <w:rPr>
          <w:rFonts w:ascii="仿宋_GB2312" w:hAnsi="仿宋_GB2312" w:eastAsia="仿宋_GB2312" w:cs="仿宋_GB2312"/>
          <w:b w:val="0"/>
          <w:bCs w:val="0"/>
          <w:color w:val="auto"/>
          <w:kern w:val="0"/>
          <w:sz w:val="30"/>
          <w:szCs w:val="30"/>
          <w:highlight w:val="none"/>
          <w:lang w:val="en-US" w:eastAsia="zh-CN" w:bidi="ar"/>
        </w:rPr>
        <w:t xml:space="preserve">）付款方式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900" w:firstLineChars="300"/>
        <w:jc w:val="left"/>
        <w:textAlignment w:val="auto"/>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b w:val="0"/>
          <w:bCs w:val="0"/>
          <w:color w:val="auto"/>
          <w:kern w:val="0"/>
          <w:sz w:val="30"/>
          <w:szCs w:val="30"/>
          <w:highlight w:val="none"/>
          <w:lang w:val="en-US" w:eastAsia="zh-CN" w:bidi="ar"/>
        </w:rPr>
        <w:t>甲</w:t>
      </w:r>
      <w:r>
        <w:rPr>
          <w:rFonts w:hint="eastAsia" w:ascii="仿宋_GB2312" w:hAnsi="仿宋_GB2312" w:eastAsia="仿宋_GB2312" w:cs="仿宋_GB2312"/>
          <w:color w:val="auto"/>
          <w:kern w:val="0"/>
          <w:sz w:val="30"/>
          <w:szCs w:val="30"/>
          <w:highlight w:val="none"/>
          <w:lang w:bidi="ar"/>
        </w:rPr>
        <w:t>乙</w:t>
      </w:r>
      <w:r>
        <w:rPr>
          <w:rFonts w:hint="eastAsia" w:ascii="仿宋_GB2312" w:hAnsi="仿宋_GB2312" w:eastAsia="仿宋_GB2312" w:cs="仿宋_GB2312"/>
          <w:color w:val="auto"/>
          <w:kern w:val="0"/>
          <w:sz w:val="30"/>
          <w:szCs w:val="30"/>
          <w:highlight w:val="none"/>
          <w:lang w:val="en-US" w:eastAsia="zh-CN" w:bidi="ar"/>
        </w:rPr>
        <w:t xml:space="preserve">双方直接结算，通过银行汇款方式支付： </w:t>
      </w:r>
    </w:p>
    <w:p>
      <w:pPr>
        <w:keepNext w:val="0"/>
        <w:keepLines w:val="0"/>
        <w:pageBreakBefore w:val="0"/>
        <w:widowControl/>
        <w:kinsoku/>
        <w:wordWrap/>
        <w:overflowPunct/>
        <w:topLinePunct w:val="0"/>
        <w:autoSpaceDE/>
        <w:autoSpaceDN/>
        <w:bidi w:val="0"/>
        <w:adjustRightInd/>
        <w:snapToGrid/>
        <w:spacing w:line="540" w:lineRule="exact"/>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lang w:bidi="ar"/>
        </w:rPr>
        <w:t>开户行</w:t>
      </w:r>
      <w:r>
        <w:rPr>
          <w:rFonts w:hint="eastAsia" w:ascii="仿宋_GB2312" w:hAnsi="仿宋_GB2312" w:eastAsia="仿宋_GB2312" w:cs="仿宋_GB2312"/>
          <w:color w:val="auto"/>
          <w:kern w:val="0"/>
          <w:sz w:val="30"/>
          <w:szCs w:val="30"/>
          <w:highlight w:val="none"/>
          <w:lang w:eastAsia="zh-CN" w:bidi="ar"/>
        </w:rPr>
        <w:t>：</w:t>
      </w:r>
      <w:r>
        <w:rPr>
          <w:rFonts w:hint="eastAsia" w:ascii="仿宋_GB2312" w:hAnsi="仿宋_GB2312" w:eastAsia="仿宋_GB2312" w:cs="仿宋_GB2312"/>
          <w:color w:val="auto"/>
          <w:kern w:val="0"/>
          <w:sz w:val="30"/>
          <w:szCs w:val="30"/>
          <w:highlight w:val="none"/>
          <w:lang w:val="en-US" w:eastAsia="zh-CN" w:bidi="ar"/>
        </w:rPr>
        <w:t>海南农村商业银行股份有限公司琼海长坡支行</w:t>
      </w:r>
      <w:r>
        <w:rPr>
          <w:rFonts w:hint="eastAsia" w:ascii="仿宋_GB2312" w:hAnsi="仿宋_GB2312" w:eastAsia="仿宋_GB2312" w:cs="仿宋_GB2312"/>
          <w:color w:val="auto"/>
          <w:kern w:val="0"/>
          <w:sz w:val="30"/>
          <w:szCs w:val="3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lang w:bidi="ar"/>
        </w:rPr>
        <w:t>开户名：</w:t>
      </w:r>
      <w:r>
        <w:rPr>
          <w:rFonts w:hint="eastAsia" w:ascii="仿宋_GB2312" w:hAnsi="仿宋_GB2312" w:eastAsia="仿宋_GB2312" w:cs="仿宋_GB2312"/>
          <w:color w:val="auto"/>
          <w:kern w:val="0"/>
          <w:sz w:val="30"/>
          <w:szCs w:val="30"/>
          <w:highlight w:val="none"/>
          <w:lang w:val="en-US" w:eastAsia="zh-CN" w:bidi="ar"/>
        </w:rPr>
        <w:t>琼海市长坡镇孟文村民委员会照文山村民小组</w:t>
      </w:r>
      <w:r>
        <w:rPr>
          <w:rFonts w:hint="eastAsia" w:ascii="仿宋_GB2312" w:hAnsi="仿宋_GB2312" w:eastAsia="仿宋_GB2312" w:cs="仿宋_GB2312"/>
          <w:color w:val="auto"/>
          <w:kern w:val="0"/>
          <w:sz w:val="30"/>
          <w:szCs w:val="3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b w:val="0"/>
          <w:bCs w:val="0"/>
          <w:color w:val="auto"/>
          <w:kern w:val="0"/>
          <w:sz w:val="30"/>
          <w:szCs w:val="30"/>
          <w:highlight w:val="none"/>
          <w:lang w:val="en-US" w:eastAsia="zh-CN" w:bidi="ar"/>
        </w:rPr>
      </w:pPr>
      <w:r>
        <w:rPr>
          <w:rFonts w:hint="eastAsia" w:ascii="仿宋_GB2312" w:hAnsi="仿宋_GB2312" w:eastAsia="仿宋_GB2312" w:cs="仿宋_GB2312"/>
          <w:color w:val="auto"/>
          <w:kern w:val="0"/>
          <w:sz w:val="30"/>
          <w:szCs w:val="30"/>
          <w:highlight w:val="none"/>
          <w:lang w:bidi="ar"/>
        </w:rPr>
        <w:t>银行账号</w:t>
      </w:r>
      <w:r>
        <w:rPr>
          <w:rFonts w:hint="eastAsia" w:ascii="仿宋_GB2312" w:hAnsi="仿宋_GB2312" w:eastAsia="仿宋_GB2312" w:cs="仿宋_GB2312"/>
          <w:color w:val="auto"/>
          <w:kern w:val="0"/>
          <w:sz w:val="30"/>
          <w:szCs w:val="30"/>
          <w:highlight w:val="none"/>
          <w:lang w:eastAsia="zh-CN" w:bidi="ar"/>
        </w:rPr>
        <w:t>：</w:t>
      </w:r>
      <w:r>
        <w:rPr>
          <w:rFonts w:hint="eastAsia" w:ascii="仿宋_GB2312" w:hAnsi="仿宋_GB2312" w:eastAsia="仿宋_GB2312" w:cs="仿宋_GB2312"/>
          <w:color w:val="auto"/>
          <w:kern w:val="0"/>
          <w:sz w:val="30"/>
          <w:szCs w:val="30"/>
          <w:highlight w:val="none"/>
          <w:lang w:val="en-US" w:eastAsia="zh-CN" w:bidi="ar"/>
        </w:rPr>
        <w:t>1015683400000191</w:t>
      </w:r>
      <w:r>
        <w:rPr>
          <w:rFonts w:hint="eastAsia" w:ascii="仿宋_GB2312" w:hAnsi="仿宋_GB2312" w:eastAsia="仿宋_GB2312" w:cs="仿宋_GB2312"/>
          <w:color w:val="auto"/>
          <w:kern w:val="0"/>
          <w:sz w:val="30"/>
          <w:szCs w:val="3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bidi="ar"/>
        </w:rPr>
      </w:pPr>
      <w:r>
        <w:rPr>
          <w:rFonts w:hint="eastAsia" w:ascii="仿宋_GB2312" w:hAnsi="仿宋_GB2312" w:eastAsia="仿宋_GB2312" w:cs="仿宋_GB2312"/>
          <w:b w:val="0"/>
          <w:bCs w:val="0"/>
          <w:color w:val="auto"/>
          <w:kern w:val="0"/>
          <w:sz w:val="30"/>
          <w:szCs w:val="30"/>
          <w:highlight w:val="none"/>
          <w:lang w:val="en-US" w:eastAsia="zh-CN" w:bidi="ar"/>
        </w:rPr>
        <w:t>（四）风险保障金</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b w:val="0"/>
          <w:bCs w:val="0"/>
          <w:color w:val="auto"/>
          <w:kern w:val="0"/>
          <w:sz w:val="30"/>
          <w:szCs w:val="30"/>
          <w:highlight w:val="none"/>
          <w:lang w:val="en-US" w:eastAsia="zh-CN" w:bidi="ar"/>
        </w:rPr>
        <w:t>为了加强风险防范，乙方向甲方支付风险保障金¥：</w:t>
      </w:r>
      <w:r>
        <w:rPr>
          <w:rFonts w:hint="eastAsia" w:ascii="仿宋_GB2312" w:hAnsi="仿宋_GB2312" w:eastAsia="仿宋_GB2312" w:cs="仿宋_GB2312"/>
          <w:b w:val="0"/>
          <w:bCs w:val="0"/>
          <w:color w:val="auto"/>
          <w:kern w:val="0"/>
          <w:sz w:val="30"/>
          <w:szCs w:val="30"/>
          <w:highlight w:val="none"/>
          <w:u w:val="single"/>
          <w:lang w:val="en-US" w:eastAsia="zh-CN" w:bidi="ar"/>
        </w:rPr>
        <w:t xml:space="preserve">    </w:t>
      </w:r>
      <w:r>
        <w:rPr>
          <w:rFonts w:hint="eastAsia" w:ascii="仿宋_GB2312" w:hAnsi="仿宋_GB2312" w:eastAsia="仿宋_GB2312" w:cs="仿宋_GB2312"/>
          <w:b w:val="0"/>
          <w:bCs w:val="0"/>
          <w:color w:val="auto"/>
          <w:kern w:val="0"/>
          <w:sz w:val="30"/>
          <w:szCs w:val="30"/>
          <w:highlight w:val="none"/>
          <w:lang w:val="en-US" w:eastAsia="zh-CN" w:bidi="ar"/>
        </w:rPr>
        <w:t>元（大写：</w:t>
      </w:r>
      <w:r>
        <w:rPr>
          <w:rFonts w:hint="eastAsia" w:ascii="仿宋_GB2312" w:hAnsi="仿宋_GB2312" w:eastAsia="仿宋_GB2312" w:cs="仿宋_GB2312"/>
          <w:b w:val="0"/>
          <w:bCs w:val="0"/>
          <w:color w:val="auto"/>
          <w:kern w:val="0"/>
          <w:sz w:val="30"/>
          <w:szCs w:val="30"/>
          <w:highlight w:val="none"/>
          <w:u w:val="single"/>
          <w:lang w:val="en-US" w:eastAsia="zh-CN" w:bidi="ar"/>
        </w:rPr>
        <w:t xml:space="preserve">       </w:t>
      </w:r>
      <w:r>
        <w:rPr>
          <w:rFonts w:hint="eastAsia" w:ascii="仿宋_GB2312" w:hAnsi="仿宋_GB2312" w:eastAsia="仿宋_GB2312" w:cs="仿宋_GB2312"/>
          <w:b w:val="0"/>
          <w:bCs w:val="0"/>
          <w:color w:val="auto"/>
          <w:kern w:val="0"/>
          <w:sz w:val="30"/>
          <w:szCs w:val="30"/>
          <w:highlight w:val="none"/>
          <w:lang w:val="en-US" w:eastAsia="zh-CN" w:bidi="ar"/>
        </w:rPr>
        <w:t>）。甲乙双方同意，风险保障金可用于抵扣最后一年的租金，乙方正常履约，合同期</w:t>
      </w:r>
      <w:r>
        <w:rPr>
          <w:rFonts w:hint="eastAsia" w:ascii="仿宋_GB2312" w:hAnsi="仿宋_GB2312" w:eastAsia="仿宋_GB2312" w:cs="仿宋_GB2312"/>
          <w:color w:val="auto"/>
          <w:kern w:val="0"/>
          <w:sz w:val="30"/>
          <w:szCs w:val="30"/>
          <w:highlight w:val="none"/>
          <w:lang w:val="en-US" w:eastAsia="zh-CN" w:bidi="ar"/>
        </w:rPr>
        <w:t>满后，甲方应将剩余风险保障金（扣除最后一年租金）不计息返还给乙方；乙方未按照合同约定履约的，甲方有权将风险保障金作为违约金进行扣除。</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ascii="仿宋_GB2312" w:hAnsi="仿宋_GB2312" w:eastAsia="仿宋_GB2312" w:cs="仿宋_GB2312"/>
          <w:b/>
          <w:bCs/>
          <w:color w:val="auto"/>
          <w:kern w:val="0"/>
          <w:sz w:val="30"/>
          <w:szCs w:val="30"/>
          <w:highlight w:val="none"/>
          <w:lang w:val="en-US" w:eastAsia="zh-CN" w:bidi="ar"/>
        </w:rPr>
      </w:pPr>
      <w:r>
        <w:rPr>
          <w:rFonts w:hint="eastAsia" w:ascii="黑体" w:hAnsi="黑体" w:eastAsia="黑体" w:cs="黑体"/>
          <w:b/>
          <w:bCs/>
          <w:color w:val="auto"/>
          <w:kern w:val="0"/>
          <w:sz w:val="30"/>
          <w:szCs w:val="30"/>
          <w:highlight w:val="none"/>
          <w:lang w:val="en-US" w:eastAsia="zh-CN" w:bidi="ar"/>
        </w:rPr>
        <w:t>七、甲方的权利和义务</w:t>
      </w:r>
      <w:r>
        <w:rPr>
          <w:rFonts w:ascii="仿宋_GB2312" w:hAnsi="仿宋_GB2312" w:eastAsia="仿宋_GB2312" w:cs="仿宋_GB2312"/>
          <w:b/>
          <w:bCs/>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b w:val="0"/>
          <w:bCs w:val="0"/>
          <w:color w:val="auto"/>
          <w:kern w:val="0"/>
          <w:sz w:val="30"/>
          <w:szCs w:val="30"/>
          <w:highlight w:val="none"/>
          <w:lang w:val="en-US" w:eastAsia="zh-CN" w:bidi="ar"/>
        </w:rPr>
        <w:t>（一）甲方的权利</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 xml:space="preserve">1.要求乙方按合同约定支付租金；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2.监督乙方按合同约定的用途依法合理利用和保护出租土地；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3.制止乙方损害出租土地和农业资源的行为；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4.租赁期限届满后收回土地经营权；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b w:val="0"/>
          <w:bCs w:val="0"/>
          <w:color w:val="auto"/>
          <w:sz w:val="30"/>
          <w:szCs w:val="30"/>
          <w:highlight w:val="none"/>
        </w:rPr>
      </w:pPr>
      <w:r>
        <w:rPr>
          <w:rFonts w:ascii="仿宋_GB2312" w:hAnsi="仿宋_GB2312" w:eastAsia="仿宋_GB2312" w:cs="仿宋_GB2312"/>
          <w:b w:val="0"/>
          <w:bCs w:val="0"/>
          <w:color w:val="auto"/>
          <w:kern w:val="0"/>
          <w:sz w:val="30"/>
          <w:szCs w:val="30"/>
          <w:highlight w:val="none"/>
          <w:lang w:val="en-US" w:eastAsia="zh-CN" w:bidi="ar"/>
        </w:rPr>
        <w:t xml:space="preserve">（二）甲方的义务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1.按照合同约定交付出租土地；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2.合同生效后</w:t>
      </w:r>
      <w:r>
        <w:rPr>
          <w:rFonts w:hint="eastAsia" w:ascii="仿宋_GB2312" w:hAnsi="仿宋_GB2312" w:eastAsia="仿宋_GB2312" w:cs="仿宋_GB2312"/>
          <w:color w:val="auto"/>
          <w:kern w:val="0"/>
          <w:sz w:val="30"/>
          <w:szCs w:val="30"/>
          <w:highlight w:val="none"/>
          <w:lang w:val="en-US" w:eastAsia="zh-CN" w:bidi="ar"/>
        </w:rPr>
        <w:t>15</w:t>
      </w:r>
      <w:r>
        <w:rPr>
          <w:rFonts w:ascii="仿宋_GB2312" w:hAnsi="仿宋_GB2312" w:eastAsia="仿宋_GB2312" w:cs="仿宋_GB2312"/>
          <w:color w:val="auto"/>
          <w:kern w:val="0"/>
          <w:sz w:val="30"/>
          <w:szCs w:val="30"/>
          <w:highlight w:val="none"/>
          <w:lang w:val="en-US" w:eastAsia="zh-CN" w:bidi="ar"/>
        </w:rPr>
        <w:t>日内依据《中华人民共和国农村土地承包法》第三十六</w:t>
      </w:r>
      <w:r>
        <w:rPr>
          <w:rFonts w:hint="eastAsia" w:ascii="仿宋_GB2312" w:hAnsi="仿宋_GB2312" w:eastAsia="仿宋_GB2312" w:cs="仿宋_GB2312"/>
          <w:color w:val="auto"/>
          <w:kern w:val="0"/>
          <w:sz w:val="30"/>
          <w:szCs w:val="30"/>
          <w:highlight w:val="none"/>
          <w:lang w:val="en-US" w:eastAsia="zh-CN" w:bidi="ar"/>
        </w:rPr>
        <w:t>条</w:t>
      </w:r>
      <w:r>
        <w:rPr>
          <w:rFonts w:ascii="仿宋_GB2312" w:hAnsi="仿宋_GB2312" w:eastAsia="仿宋_GB2312" w:cs="仿宋_GB2312"/>
          <w:color w:val="auto"/>
          <w:kern w:val="0"/>
          <w:sz w:val="30"/>
          <w:szCs w:val="30"/>
          <w:highlight w:val="none"/>
          <w:lang w:val="en-US" w:eastAsia="zh-CN" w:bidi="ar"/>
        </w:rPr>
        <w:t xml:space="preserve">的规定向发包方备案；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 xml:space="preserve">3.不得干涉和妨碍乙方依法进行的农业生产经营活动；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bidi="ar"/>
        </w:rPr>
        <w:t>4.乙方正常生产所需的水、电、路等配套设施，甲方应负责协调，但不承担任何费用和责任。</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b/>
          <w:bCs/>
          <w:color w:val="auto"/>
          <w:sz w:val="30"/>
          <w:szCs w:val="30"/>
          <w:highlight w:val="none"/>
        </w:rPr>
      </w:pPr>
      <w:r>
        <w:rPr>
          <w:rFonts w:ascii="黑体" w:hAnsi="宋体" w:eastAsia="黑体" w:cs="黑体"/>
          <w:b/>
          <w:bCs/>
          <w:color w:val="auto"/>
          <w:kern w:val="0"/>
          <w:sz w:val="30"/>
          <w:szCs w:val="30"/>
          <w:highlight w:val="none"/>
          <w:lang w:val="en-US" w:eastAsia="zh-CN" w:bidi="ar"/>
        </w:rPr>
        <w:t xml:space="preserve">八、乙方的权利和义务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b w:val="0"/>
          <w:bCs w:val="0"/>
          <w:color w:val="auto"/>
          <w:kern w:val="0"/>
          <w:sz w:val="30"/>
          <w:szCs w:val="30"/>
          <w:highlight w:val="none"/>
          <w:lang w:val="en-US" w:eastAsia="zh-CN" w:bidi="ar"/>
        </w:rPr>
        <w:t>（一）乙方的权利</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1.要求甲方按照合同约定交付出租土地；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2.在合同约定的期限内占有农村土地，自主开展农业生产经营并取得收益；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3.经甲方同意，乙方依法投资改良土壤，建设农业生产附属、配套</w:t>
      </w:r>
      <w:r>
        <w:rPr>
          <w:rFonts w:hint="eastAsia" w:ascii="仿宋_GB2312" w:hAnsi="仿宋_GB2312" w:eastAsia="仿宋_GB2312" w:cs="仿宋_GB2312"/>
          <w:color w:val="auto"/>
          <w:kern w:val="0"/>
          <w:sz w:val="30"/>
          <w:szCs w:val="30"/>
          <w:highlight w:val="none"/>
          <w:lang w:val="en-US" w:eastAsia="zh-CN" w:bidi="ar"/>
        </w:rPr>
        <w:t>设</w:t>
      </w:r>
      <w:r>
        <w:rPr>
          <w:rFonts w:ascii="仿宋_GB2312" w:hAnsi="仿宋_GB2312" w:eastAsia="仿宋_GB2312" w:cs="仿宋_GB2312"/>
          <w:color w:val="auto"/>
          <w:kern w:val="0"/>
          <w:sz w:val="30"/>
          <w:szCs w:val="30"/>
          <w:highlight w:val="none"/>
          <w:lang w:val="en-US" w:eastAsia="zh-CN" w:bidi="ar"/>
        </w:rPr>
        <w:t>施</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并有权按照合同约定对其投资部分获得合理补偿；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bidi="ar"/>
        </w:rPr>
        <w:t>4.乙方有权使用流转土地内的机井等农田水利设施，并负责日常维护，但因此产生的水费、电费等各种费用由乙方负责。合同到期，乙方应将承包土地内的机井等农田水利设施交还甲方，如有损坏，乙方应赔偿甲方由此产生的维修费用和由此造成的损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b w:val="0"/>
          <w:bCs w:val="0"/>
          <w:color w:val="auto"/>
          <w:sz w:val="30"/>
          <w:szCs w:val="30"/>
          <w:highlight w:val="none"/>
        </w:rPr>
      </w:pPr>
      <w:r>
        <w:rPr>
          <w:rFonts w:ascii="仿宋_GB2312" w:hAnsi="仿宋_GB2312" w:eastAsia="仿宋_GB2312" w:cs="仿宋_GB2312"/>
          <w:b w:val="0"/>
          <w:bCs w:val="0"/>
          <w:color w:val="auto"/>
          <w:kern w:val="0"/>
          <w:sz w:val="30"/>
          <w:szCs w:val="30"/>
          <w:highlight w:val="none"/>
          <w:lang w:val="en-US" w:eastAsia="zh-CN" w:bidi="ar"/>
        </w:rPr>
        <w:t xml:space="preserve">（二）乙方的义务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1.按照合同约定及时</w:t>
      </w:r>
      <w:r>
        <w:rPr>
          <w:rFonts w:hint="eastAsia" w:ascii="仿宋_GB2312" w:hAnsi="仿宋_GB2312" w:eastAsia="仿宋_GB2312" w:cs="仿宋_GB2312"/>
          <w:color w:val="auto"/>
          <w:kern w:val="0"/>
          <w:sz w:val="30"/>
          <w:szCs w:val="30"/>
          <w:highlight w:val="none"/>
          <w:lang w:val="en-US" w:eastAsia="zh-CN" w:bidi="ar"/>
        </w:rPr>
        <w:t>接收</w:t>
      </w:r>
      <w:r>
        <w:rPr>
          <w:rFonts w:ascii="仿宋_GB2312" w:hAnsi="仿宋_GB2312" w:eastAsia="仿宋_GB2312" w:cs="仿宋_GB2312"/>
          <w:color w:val="auto"/>
          <w:kern w:val="0"/>
          <w:sz w:val="30"/>
          <w:szCs w:val="30"/>
          <w:highlight w:val="none"/>
          <w:lang w:val="en-US" w:eastAsia="zh-CN" w:bidi="ar"/>
        </w:rPr>
        <w:t xml:space="preserve">出租土地并按照约定向甲方支付租金；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2.在法律法规政策规定和合同约定允许范围内合理利用出租土地，确保农地农用，符合当地粮食生产等产业规划，不得弃耕抛荒</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不得破坏农业</w:t>
      </w:r>
      <w:r>
        <w:rPr>
          <w:rFonts w:hint="eastAsia" w:ascii="仿宋_GB2312" w:hAnsi="仿宋_GB2312" w:eastAsia="仿宋_GB2312" w:cs="仿宋_GB2312"/>
          <w:color w:val="auto"/>
          <w:kern w:val="0"/>
          <w:sz w:val="30"/>
          <w:szCs w:val="30"/>
          <w:highlight w:val="none"/>
          <w:lang w:val="en-US" w:eastAsia="zh-CN" w:bidi="ar"/>
        </w:rPr>
        <w:t>综</w:t>
      </w:r>
      <w:r>
        <w:rPr>
          <w:rFonts w:ascii="仿宋_GB2312" w:hAnsi="仿宋_GB2312" w:eastAsia="仿宋_GB2312" w:cs="仿宋_GB2312"/>
          <w:color w:val="auto"/>
          <w:kern w:val="0"/>
          <w:sz w:val="30"/>
          <w:szCs w:val="30"/>
          <w:highlight w:val="none"/>
          <w:lang w:val="en-US" w:eastAsia="zh-CN" w:bidi="ar"/>
        </w:rPr>
        <w:t xml:space="preserve">合生产能力和农业生态环境； </w:t>
      </w:r>
    </w:p>
    <w:p>
      <w:pPr>
        <w:keepNext w:val="0"/>
        <w:keepLines w:val="0"/>
        <w:widowControl/>
        <w:suppressLineNumbers w:val="0"/>
        <w:ind w:firstLine="600" w:firstLineChars="200"/>
        <w:jc w:val="left"/>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3.依据有关法律法规保护出租土地，禁止改变出租土地的农业用途，禁止占用出租土地建窑、建坟或者擅自在出租土地上挖</w:t>
      </w:r>
      <w:r>
        <w:rPr>
          <w:rFonts w:hint="eastAsia" w:ascii="仿宋_GB2312" w:hAnsi="仿宋_GB2312" w:eastAsia="仿宋_GB2312" w:cs="仿宋_GB2312"/>
          <w:color w:val="auto"/>
          <w:kern w:val="0"/>
          <w:sz w:val="30"/>
          <w:szCs w:val="30"/>
          <w:highlight w:val="none"/>
          <w:lang w:val="en-US" w:eastAsia="zh-CN" w:bidi="ar"/>
        </w:rPr>
        <w:t>沙</w:t>
      </w:r>
      <w:r>
        <w:rPr>
          <w:rFonts w:ascii="仿宋_GB2312" w:hAnsi="仿宋_GB2312" w:eastAsia="仿宋_GB2312" w:cs="仿宋_GB2312"/>
          <w:color w:val="auto"/>
          <w:kern w:val="0"/>
          <w:sz w:val="30"/>
          <w:szCs w:val="30"/>
          <w:highlight w:val="none"/>
          <w:lang w:val="en-US" w:eastAsia="zh-CN" w:bidi="ar"/>
        </w:rPr>
        <w:t>、取土等，禁止占用出租的</w:t>
      </w:r>
      <w:r>
        <w:rPr>
          <w:rFonts w:hint="eastAsia" w:ascii="仿宋_GB2312" w:hAnsi="仿宋_GB2312" w:eastAsia="仿宋_GB2312" w:cs="仿宋_GB2312"/>
          <w:color w:val="auto"/>
          <w:kern w:val="0"/>
          <w:sz w:val="30"/>
          <w:szCs w:val="30"/>
          <w:highlight w:val="none"/>
          <w:lang w:val="en-US" w:eastAsia="zh-CN" w:bidi="ar"/>
        </w:rPr>
        <w:t>土地</w:t>
      </w:r>
      <w:r>
        <w:rPr>
          <w:rFonts w:ascii="仿宋_GB2312" w:hAnsi="仿宋_GB2312" w:eastAsia="仿宋_GB2312" w:cs="仿宋_GB2312"/>
          <w:color w:val="auto"/>
          <w:kern w:val="0"/>
          <w:sz w:val="30"/>
          <w:szCs w:val="30"/>
          <w:highlight w:val="none"/>
          <w:lang w:val="en-US" w:eastAsia="zh-CN" w:bidi="ar"/>
        </w:rPr>
        <w:t>挖塘养鱼；</w:t>
      </w:r>
    </w:p>
    <w:p>
      <w:pPr>
        <w:keepNext w:val="0"/>
        <w:keepLines w:val="0"/>
        <w:widowControl/>
        <w:suppressLineNumbers w:val="0"/>
        <w:ind w:firstLine="600" w:firstLineChars="200"/>
        <w:jc w:val="left"/>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bidi="ar"/>
        </w:rPr>
        <w:t>4.流转到期时，乙方应及时向甲方交还流转的土地。</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widowControl/>
        <w:suppressLineNumbers w:val="0"/>
        <w:ind w:firstLine="602" w:firstLineChars="200"/>
        <w:jc w:val="left"/>
        <w:rPr>
          <w:b w:val="0"/>
          <w:bCs w:val="0"/>
          <w:color w:val="auto"/>
          <w:sz w:val="30"/>
          <w:szCs w:val="30"/>
          <w:highlight w:val="none"/>
        </w:rPr>
      </w:pPr>
      <w:r>
        <w:rPr>
          <w:rFonts w:ascii="黑体" w:hAnsi="宋体" w:eastAsia="黑体" w:cs="黑体"/>
          <w:b/>
          <w:bCs/>
          <w:color w:val="auto"/>
          <w:kern w:val="0"/>
          <w:sz w:val="30"/>
          <w:szCs w:val="30"/>
          <w:highlight w:val="none"/>
          <w:lang w:val="en-US" w:eastAsia="zh-CN" w:bidi="ar"/>
        </w:rPr>
        <w:t xml:space="preserve">九、其他约定 </w:t>
      </w:r>
    </w:p>
    <w:p>
      <w:pPr>
        <w:keepNext w:val="0"/>
        <w:keepLines w:val="0"/>
        <w:widowControl/>
        <w:suppressLineNumbers w:val="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 </w:t>
      </w:r>
      <w:r>
        <w:rPr>
          <w:rFonts w:hint="eastAsia" w:ascii="仿宋_GB2312" w:hAnsi="仿宋_GB2312" w:eastAsia="仿宋_GB2312" w:cs="仿宋_GB2312"/>
          <w:color w:val="auto"/>
          <w:kern w:val="0"/>
          <w:sz w:val="30"/>
          <w:szCs w:val="30"/>
          <w:highlight w:val="none"/>
          <w:lang w:val="en-US" w:eastAsia="zh-CN" w:bidi="ar"/>
        </w:rPr>
        <w:t xml:space="preserve">  </w:t>
      </w:r>
      <w:r>
        <w:rPr>
          <w:rFonts w:ascii="仿宋_GB2312" w:hAnsi="仿宋_GB2312" w:eastAsia="仿宋_GB2312" w:cs="仿宋_GB2312"/>
          <w:b w:val="0"/>
          <w:bCs w:val="0"/>
          <w:color w:val="auto"/>
          <w:kern w:val="0"/>
          <w:sz w:val="30"/>
          <w:szCs w:val="30"/>
          <w:highlight w:val="none"/>
          <w:lang w:val="en-US" w:eastAsia="zh-CN" w:bidi="ar"/>
        </w:rPr>
        <w:t>（一）甲方同意乙方依法</w:t>
      </w:r>
      <w:r>
        <w:rPr>
          <w:rFonts w:ascii="仿宋_GB2312" w:hAnsi="仿宋_GB2312" w:eastAsia="仿宋_GB2312" w:cs="仿宋_GB2312"/>
          <w:color w:val="auto"/>
          <w:kern w:val="0"/>
          <w:sz w:val="30"/>
          <w:szCs w:val="30"/>
          <w:highlight w:val="none"/>
          <w:lang w:val="en-US" w:eastAsia="zh-CN" w:bidi="ar"/>
        </w:rPr>
        <w:t>建设农业生产附属、配套设施</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40" w:lineRule="exact"/>
        <w:ind w:leftChars="200"/>
        <w:jc w:val="left"/>
        <w:textAlignment w:val="auto"/>
        <w:rPr>
          <w:rFonts w:hint="eastAsia" w:ascii="仿宋" w:hAnsi="仿宋" w:eastAsia="仿宋" w:cs="仿宋"/>
          <w:sz w:val="30"/>
          <w:szCs w:val="30"/>
          <w:lang w:val="en-US" w:eastAsia="zh-CN"/>
        </w:rPr>
      </w:pPr>
      <w:r>
        <w:rPr>
          <w:rFonts w:ascii="仿宋_GB2312" w:hAnsi="仿宋_GB2312" w:eastAsia="仿宋_GB2312" w:cs="仿宋_GB2312"/>
          <w:b w:val="0"/>
          <w:bCs w:val="0"/>
          <w:color w:val="auto"/>
          <w:kern w:val="0"/>
          <w:sz w:val="30"/>
          <w:szCs w:val="30"/>
          <w:highlight w:val="none"/>
          <w:lang w:val="en-US" w:eastAsia="zh-CN" w:bidi="ar"/>
        </w:rPr>
        <w:t>本合同期限内，出租土地被依法征收、征用、占用时，有关地上附着物及青苗补偿费的归属</w:t>
      </w:r>
      <w:r>
        <w:rPr>
          <w:rFonts w:hint="eastAsia" w:ascii="仿宋_GB2312" w:hAnsi="仿宋_GB2312" w:eastAsia="仿宋_GB2312" w:cs="仿宋_GB2312"/>
          <w:b w:val="0"/>
          <w:bCs w:val="0"/>
          <w:color w:val="auto"/>
          <w:kern w:val="0"/>
          <w:sz w:val="30"/>
          <w:szCs w:val="30"/>
          <w:highlight w:val="none"/>
          <w:lang w:val="en-US" w:eastAsia="zh-CN" w:bidi="ar"/>
        </w:rPr>
        <w:t>和土地补偿款</w:t>
      </w:r>
      <w:r>
        <w:rPr>
          <w:rFonts w:ascii="仿宋_GB2312" w:hAnsi="仿宋_GB2312" w:eastAsia="仿宋_GB2312" w:cs="仿宋_GB2312"/>
          <w:b w:val="0"/>
          <w:bCs w:val="0"/>
          <w:color w:val="auto"/>
          <w:kern w:val="0"/>
          <w:sz w:val="30"/>
          <w:szCs w:val="30"/>
          <w:highlight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地上附着物及青苗补偿款归乙方所有；甲方应退还剩余租赁期限对应的土地租金；</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土地补偿款：因土地所有权归甲方，土地补偿款归甲方所有。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sz w:val="30"/>
          <w:szCs w:val="30"/>
          <w:lang w:val="en-US" w:eastAsia="zh-CN"/>
        </w:rPr>
      </w:pPr>
      <w:r>
        <w:rPr>
          <w:rFonts w:hint="eastAsia" w:ascii="仿宋_GB2312" w:hAnsi="仿宋_GB2312" w:eastAsia="仿宋_GB2312" w:cs="仿宋_GB2312"/>
          <w:color w:val="auto"/>
          <w:kern w:val="0"/>
          <w:sz w:val="30"/>
          <w:szCs w:val="30"/>
          <w:highlight w:val="none"/>
          <w:lang w:val="en-US" w:eastAsia="zh-CN" w:bidi="ar"/>
        </w:rPr>
        <w:t>（三）</w:t>
      </w:r>
      <w:r>
        <w:rPr>
          <w:rFonts w:hint="eastAsia" w:ascii="仿宋" w:hAnsi="仿宋" w:eastAsia="仿宋" w:cs="仿宋"/>
          <w:sz w:val="30"/>
          <w:szCs w:val="30"/>
          <w:lang w:val="en-US" w:eastAsia="zh-CN"/>
        </w:rPr>
        <w:t>不可抗力条款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因自然灾害（如台风、洪水、干旱、地震等）、战争等不可抗力导致乙方地上附着物（包括种植作物等）损毁的，由乙方自行承担损失，甲方不承担赔偿责任。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（四）合同到期处理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土地承包合同到期后30日内乙方自行清理地上所有附着物（包括种植的所有作物等），逾期未清理的，视为乙方放弃所有权，甲方有权处置且不给予任何赔偿。</w:t>
      </w:r>
    </w:p>
    <w:p>
      <w:pPr>
        <w:keepNext w:val="0"/>
        <w:keepLines w:val="0"/>
        <w:widowControl/>
        <w:suppressLineNumbers w:val="0"/>
        <w:jc w:val="left"/>
        <w:rPr>
          <w:color w:val="auto"/>
          <w:sz w:val="30"/>
          <w:szCs w:val="30"/>
          <w:highlight w:val="none"/>
        </w:rPr>
      </w:pPr>
    </w:p>
    <w:p>
      <w:pPr>
        <w:keepNext w:val="0"/>
        <w:keepLines w:val="0"/>
        <w:widowControl/>
        <w:suppressLineNumbers w:val="0"/>
        <w:jc w:val="left"/>
        <w:rPr>
          <w:b/>
          <w:bCs/>
          <w:color w:val="auto"/>
          <w:sz w:val="30"/>
          <w:szCs w:val="30"/>
          <w:highlight w:val="none"/>
        </w:rPr>
      </w:pPr>
      <w:r>
        <w:rPr>
          <w:rFonts w:hint="eastAsia" w:ascii="黑体" w:hAnsi="宋体" w:eastAsia="黑体" w:cs="黑体"/>
          <w:b/>
          <w:bCs/>
          <w:color w:val="auto"/>
          <w:kern w:val="0"/>
          <w:sz w:val="30"/>
          <w:szCs w:val="30"/>
          <w:highlight w:val="none"/>
          <w:lang w:val="en-US" w:eastAsia="zh-CN" w:bidi="ar"/>
        </w:rPr>
        <w:t xml:space="preserve">十、合同变更、解除和终止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（一）合同有效期间，因不可抗力因素致使合同全部不能履行时，</w:t>
      </w:r>
      <w:r>
        <w:rPr>
          <w:rFonts w:hint="eastAsia" w:ascii="仿宋_GB2312" w:hAnsi="仿宋_GB2312" w:eastAsia="仿宋_GB2312" w:cs="仿宋_GB2312"/>
          <w:color w:val="auto"/>
          <w:kern w:val="0"/>
          <w:sz w:val="30"/>
          <w:szCs w:val="30"/>
          <w:highlight w:val="none"/>
          <w:lang w:val="en-US" w:eastAsia="zh-CN" w:bidi="ar"/>
        </w:rPr>
        <w:t>本</w:t>
      </w:r>
      <w:r>
        <w:rPr>
          <w:rFonts w:ascii="仿宋_GB2312" w:hAnsi="仿宋_GB2312" w:eastAsia="仿宋_GB2312" w:cs="仿宋_GB2312"/>
          <w:color w:val="auto"/>
          <w:kern w:val="0"/>
          <w:sz w:val="30"/>
          <w:szCs w:val="30"/>
          <w:highlight w:val="none"/>
          <w:lang w:val="en-US" w:eastAsia="zh-CN" w:bidi="ar"/>
        </w:rPr>
        <w:t>合同自动终止，甲方将合同终止日至租赁到期日的期限内已收取的租金退还</w:t>
      </w:r>
      <w:r>
        <w:rPr>
          <w:rFonts w:hint="eastAsia" w:ascii="仿宋_GB2312" w:hAnsi="仿宋_GB2312" w:eastAsia="仿宋_GB2312" w:cs="仿宋_GB2312"/>
          <w:color w:val="auto"/>
          <w:kern w:val="0"/>
          <w:sz w:val="30"/>
          <w:szCs w:val="30"/>
          <w:highlight w:val="none"/>
          <w:lang w:val="en-US" w:eastAsia="zh-CN" w:bidi="ar"/>
        </w:rPr>
        <w:t>给</w:t>
      </w:r>
      <w:r>
        <w:rPr>
          <w:rFonts w:ascii="仿宋_GB2312" w:hAnsi="仿宋_GB2312" w:eastAsia="仿宋_GB2312" w:cs="仿宋_GB2312"/>
          <w:color w:val="auto"/>
          <w:kern w:val="0"/>
          <w:sz w:val="30"/>
          <w:szCs w:val="30"/>
          <w:highlight w:val="none"/>
          <w:lang w:val="en-US" w:eastAsia="zh-CN" w:bidi="ar"/>
        </w:rPr>
        <w:t xml:space="preserve">乙方；致使合同部分不能履行的，其他部分继续履行，租金可以作相应调整。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二</w:t>
      </w:r>
      <w:r>
        <w:rPr>
          <w:rFonts w:ascii="仿宋_GB2312" w:hAnsi="仿宋_GB2312" w:eastAsia="仿宋_GB2312" w:cs="仿宋_GB2312"/>
          <w:color w:val="auto"/>
          <w:kern w:val="0"/>
          <w:sz w:val="30"/>
          <w:szCs w:val="30"/>
          <w:highlight w:val="none"/>
          <w:lang w:val="en-US" w:eastAsia="zh-CN" w:bidi="ar"/>
        </w:rPr>
        <w:t>）合同到期由甲方依法收回出租土地时，乙方依法投资建设的农业生产附属、配套设施处置方式</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由乙方恢复原状</w:t>
      </w:r>
      <w:r>
        <w:rPr>
          <w:rFonts w:hint="eastAsia" w:ascii="仿宋_GB2312" w:hAnsi="仿宋_GB2312" w:eastAsia="仿宋_GB2312" w:cs="仿宋_GB2312"/>
          <w:color w:val="auto"/>
          <w:kern w:val="0"/>
          <w:sz w:val="30"/>
          <w:szCs w:val="30"/>
          <w:highlight w:val="none"/>
          <w:lang w:val="en-US" w:eastAsia="zh-CN" w:bidi="ar"/>
        </w:rPr>
        <w:t>，如乙方不予拆除，甲方不给予乙方任何赔偿。</w:t>
      </w:r>
    </w:p>
    <w:p>
      <w:pPr>
        <w:keepNext w:val="0"/>
        <w:keepLines w:val="0"/>
        <w:widowControl/>
        <w:suppressLineNumbers w:val="0"/>
        <w:ind w:firstLine="602" w:firstLineChars="200"/>
        <w:jc w:val="left"/>
        <w:rPr>
          <w:b/>
          <w:bCs/>
          <w:color w:val="auto"/>
          <w:sz w:val="30"/>
          <w:szCs w:val="30"/>
          <w:highlight w:val="none"/>
        </w:rPr>
      </w:pPr>
      <w:r>
        <w:rPr>
          <w:rFonts w:ascii="黑体" w:hAnsi="宋体" w:eastAsia="黑体" w:cs="黑体"/>
          <w:b/>
          <w:bCs/>
          <w:color w:val="auto"/>
          <w:kern w:val="0"/>
          <w:sz w:val="30"/>
          <w:szCs w:val="30"/>
          <w:highlight w:val="none"/>
          <w:lang w:val="en-US" w:eastAsia="zh-CN" w:bidi="ar"/>
        </w:rPr>
        <w:t xml:space="preserve">十一、违约责任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（一）任何一方违约给对方造成损失的，违约方应承担赔偿责任。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二</w:t>
      </w:r>
      <w:r>
        <w:rPr>
          <w:rFonts w:ascii="仿宋_GB2312" w:hAnsi="仿宋_GB2312" w:eastAsia="仿宋_GB2312" w:cs="仿宋_GB2312"/>
          <w:color w:val="auto"/>
          <w:kern w:val="0"/>
          <w:sz w:val="30"/>
          <w:szCs w:val="30"/>
          <w:highlight w:val="none"/>
          <w:lang w:val="en-US" w:eastAsia="zh-CN" w:bidi="ar"/>
        </w:rPr>
        <w:t xml:space="preserve">）甲方出租的土地存在权属纠纷或经济纠纷，致使合同全部或部分不能履行的，甲方应当赔偿损失。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三</w:t>
      </w:r>
      <w:r>
        <w:rPr>
          <w:rFonts w:ascii="仿宋_GB2312" w:hAnsi="仿宋_GB2312" w:eastAsia="仿宋_GB2312" w:cs="仿宋_GB2312"/>
          <w:color w:val="auto"/>
          <w:kern w:val="0"/>
          <w:sz w:val="30"/>
          <w:szCs w:val="30"/>
          <w:highlight w:val="none"/>
          <w:lang w:val="en-US" w:eastAsia="zh-CN" w:bidi="ar"/>
        </w:rPr>
        <w:t>）甲方违反合同约定擅自干涉和破坏乙方的生产经营</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 xml:space="preserve">致使乙方无法进行正常的生产经营活动的，乙方有权解除合同，甲方应当赔偿损失。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四</w:t>
      </w:r>
      <w:r>
        <w:rPr>
          <w:rFonts w:ascii="仿宋_GB2312" w:hAnsi="仿宋_GB2312" w:eastAsia="仿宋_GB2312" w:cs="仿宋_GB2312"/>
          <w:color w:val="auto"/>
          <w:kern w:val="0"/>
          <w:sz w:val="30"/>
          <w:szCs w:val="30"/>
          <w:highlight w:val="none"/>
          <w:lang w:val="en-US" w:eastAsia="zh-CN" w:bidi="ar"/>
        </w:rPr>
        <w:t>）乙方应按照合同规定按时足额向甲方支付租金，逾期一日乙方应向甲方支付年租金的万分之</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（大写：</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）作为违约金</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逾期超过</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日，甲方有权解除合同，乙方应当赔偿损失。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五</w:t>
      </w:r>
      <w:r>
        <w:rPr>
          <w:rFonts w:ascii="仿宋_GB2312" w:hAnsi="仿宋_GB2312" w:eastAsia="仿宋_GB2312" w:cs="仿宋_GB2312"/>
          <w:color w:val="auto"/>
          <w:kern w:val="0"/>
          <w:sz w:val="30"/>
          <w:szCs w:val="30"/>
          <w:highlight w:val="none"/>
          <w:lang w:val="en-US" w:eastAsia="zh-CN" w:bidi="ar"/>
        </w:rPr>
        <w:t>）乙方擅自改变出租土地的农业用途、弃耕抛荒连续两年以上</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 xml:space="preserve">给出租土地造成严重损害或者严重破坏土地生态环境的，甲方有权解除合同、收回该土地经营权，并要求乙方赔偿损失。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六</w:t>
      </w:r>
      <w:r>
        <w:rPr>
          <w:rFonts w:ascii="仿宋_GB2312" w:hAnsi="仿宋_GB2312" w:eastAsia="仿宋_GB2312" w:cs="仿宋_GB2312"/>
          <w:color w:val="auto"/>
          <w:kern w:val="0"/>
          <w:sz w:val="30"/>
          <w:szCs w:val="30"/>
          <w:highlight w:val="none"/>
          <w:lang w:val="en-US" w:eastAsia="zh-CN" w:bidi="ar"/>
        </w:rPr>
        <w:t>）合同期限届满的</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乙方应当按照合同约定将原出租土地交还给甲方，逾期一日应向甲方支付年租金的万分之</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（大写：</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）作为违约金。 </w:t>
      </w:r>
    </w:p>
    <w:p>
      <w:pPr>
        <w:keepNext w:val="0"/>
        <w:keepLines w:val="0"/>
        <w:widowControl/>
        <w:suppressLineNumbers w:val="0"/>
        <w:ind w:firstLine="602" w:firstLineChars="200"/>
        <w:jc w:val="left"/>
        <w:rPr>
          <w:b/>
          <w:bCs/>
          <w:color w:val="auto"/>
          <w:sz w:val="30"/>
          <w:szCs w:val="30"/>
          <w:highlight w:val="none"/>
        </w:rPr>
      </w:pPr>
      <w:r>
        <w:rPr>
          <w:rFonts w:ascii="黑体" w:hAnsi="宋体" w:eastAsia="黑体" w:cs="黑体"/>
          <w:b/>
          <w:bCs/>
          <w:color w:val="auto"/>
          <w:kern w:val="0"/>
          <w:sz w:val="30"/>
          <w:szCs w:val="30"/>
          <w:highlight w:val="none"/>
          <w:lang w:val="en-US" w:eastAsia="zh-CN" w:bidi="ar"/>
        </w:rPr>
        <w:t xml:space="preserve">十二、合同争议解决方式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本合同发生争议的，甲乙双方可以协商解决，也可以请求村民委员会</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乡（镇）人民政府等调解解决。当事人不愿协商、调解或者协商、调解不成的，可以依据《中华人民共和国农村土地承包法》第五十五条的规定</w:t>
      </w:r>
      <w:r>
        <w:rPr>
          <w:rFonts w:hint="eastAsia" w:ascii="仿宋_GB2312" w:hAnsi="仿宋_GB2312" w:eastAsia="仿宋_GB2312" w:cs="仿宋_GB2312"/>
          <w:color w:val="auto"/>
          <w:kern w:val="0"/>
          <w:sz w:val="30"/>
          <w:szCs w:val="30"/>
          <w:highlight w:val="none"/>
          <w:lang w:val="en-US" w:eastAsia="zh-CN" w:bidi="ar"/>
        </w:rPr>
        <w:t>向</w:t>
      </w:r>
      <w:r>
        <w:rPr>
          <w:rFonts w:ascii="仿宋_GB2312" w:hAnsi="仿宋_GB2312" w:eastAsia="仿宋_GB2312" w:cs="仿宋_GB2312"/>
          <w:color w:val="auto"/>
          <w:kern w:val="0"/>
          <w:sz w:val="30"/>
          <w:szCs w:val="30"/>
          <w:highlight w:val="none"/>
          <w:lang w:val="en-US" w:eastAsia="zh-CN" w:bidi="ar"/>
        </w:rPr>
        <w:t xml:space="preserve">农村土地承包仲裁委员会申请仲裁，也可以直接向人民法院起诉。 </w:t>
      </w:r>
    </w:p>
    <w:p>
      <w:pPr>
        <w:keepNext w:val="0"/>
        <w:keepLines w:val="0"/>
        <w:widowControl/>
        <w:suppressLineNumbers w:val="0"/>
        <w:ind w:firstLine="602" w:firstLineChars="200"/>
        <w:jc w:val="left"/>
        <w:rPr>
          <w:b/>
          <w:bCs/>
          <w:color w:val="auto"/>
          <w:sz w:val="30"/>
          <w:szCs w:val="30"/>
          <w:highlight w:val="none"/>
        </w:rPr>
      </w:pPr>
      <w:r>
        <w:rPr>
          <w:rFonts w:hint="eastAsia" w:ascii="黑体" w:hAnsi="宋体" w:eastAsia="黑体" w:cs="黑体"/>
          <w:b/>
          <w:bCs/>
          <w:color w:val="auto"/>
          <w:kern w:val="0"/>
          <w:sz w:val="30"/>
          <w:szCs w:val="30"/>
          <w:highlight w:val="none"/>
          <w:lang w:val="en-US" w:eastAsia="zh-CN" w:bidi="ar"/>
        </w:rPr>
        <w:t xml:space="preserve">十三、附则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（一）本合同未尽事宜，经甲方、乙方协商一致后可签订补充协议</w:t>
      </w:r>
      <w:r>
        <w:rPr>
          <w:rFonts w:hint="eastAsia" w:ascii="仿宋_GB2312" w:hAnsi="仿宋_GB2312" w:eastAsia="仿宋_GB2312" w:cs="仿宋_GB2312"/>
          <w:color w:val="auto"/>
          <w:kern w:val="0"/>
          <w:sz w:val="30"/>
          <w:szCs w:val="30"/>
          <w:highlight w:val="none"/>
          <w:lang w:val="en-US" w:eastAsia="zh-CN" w:bidi="ar"/>
        </w:rPr>
        <w:t>。</w:t>
      </w:r>
      <w:r>
        <w:rPr>
          <w:rFonts w:ascii="仿宋_GB2312" w:hAnsi="仿宋_GB2312" w:eastAsia="仿宋_GB2312" w:cs="仿宋_GB2312"/>
          <w:color w:val="auto"/>
          <w:kern w:val="0"/>
          <w:sz w:val="30"/>
          <w:szCs w:val="30"/>
          <w:highlight w:val="none"/>
          <w:lang w:val="en-US" w:eastAsia="zh-CN" w:bidi="ar"/>
        </w:rPr>
        <w:t xml:space="preserve">补充协议与本合同具有同等法律效力。 </w:t>
      </w:r>
    </w:p>
    <w:p>
      <w:pPr>
        <w:keepNext w:val="0"/>
        <w:keepLines w:val="0"/>
        <w:widowControl/>
        <w:suppressLineNumbers w:val="0"/>
        <w:ind w:firstLine="600" w:firstLineChars="20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补充条款（可另附件）：</w:t>
      </w:r>
      <w:r>
        <w:rPr>
          <w:rFonts w:ascii="仿宋_GB2312" w:hAnsi="仿宋_GB2312" w:eastAsia="仿宋_GB2312" w:cs="仿宋_GB2312"/>
          <w:color w:val="auto"/>
          <w:kern w:val="0"/>
          <w:sz w:val="30"/>
          <w:szCs w:val="30"/>
          <w:highlight w:val="none"/>
          <w:u w:val="single"/>
          <w:lang w:val="en-US" w:eastAsia="zh-CN" w:bidi="ar"/>
        </w:rPr>
        <w:t xml:space="preserve"> </w:t>
      </w:r>
      <w:r>
        <w:rPr>
          <w:rFonts w:hint="eastAsia" w:ascii="仿宋_GB2312" w:hAnsi="仿宋_GB2312" w:eastAsia="仿宋_GB2312" w:cs="仿宋_GB2312"/>
          <w:color w:val="auto"/>
          <w:kern w:val="0"/>
          <w:sz w:val="30"/>
          <w:szCs w:val="30"/>
          <w:highlight w:val="none"/>
          <w:u w:val="single"/>
          <w:lang w:val="en-US" w:eastAsia="zh-CN" w:bidi="ar"/>
        </w:rPr>
        <w:t xml:space="preserve">无 </w:t>
      </w:r>
      <w:r>
        <w:rPr>
          <w:rFonts w:hint="eastAsia" w:ascii="仿宋_GB2312" w:hAnsi="仿宋_GB2312" w:eastAsia="仿宋_GB2312" w:cs="仿宋_GB2312"/>
          <w:color w:val="auto"/>
          <w:kern w:val="0"/>
          <w:sz w:val="30"/>
          <w:szCs w:val="30"/>
          <w:highlight w:val="none"/>
          <w:lang w:val="en-US" w:eastAsia="zh-CN" w:bidi="ar"/>
        </w:rPr>
        <w:t>。</w:t>
      </w:r>
    </w:p>
    <w:p>
      <w:pPr>
        <w:keepNext w:val="0"/>
        <w:keepLines w:val="0"/>
        <w:widowControl/>
        <w:numPr>
          <w:ilvl w:val="0"/>
          <w:numId w:val="5"/>
        </w:numPr>
        <w:suppressLineNumbers w:val="0"/>
        <w:ind w:firstLine="600" w:firstLineChars="200"/>
        <w:jc w:val="left"/>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本合同自甲乙双方签字、盖章或者按指印之日起生效。本合同一</w:t>
      </w:r>
      <w:r>
        <w:rPr>
          <w:rFonts w:hint="eastAsia" w:ascii="仿宋_GB2312" w:hAnsi="仿宋_GB2312" w:eastAsia="仿宋_GB2312" w:cs="仿宋_GB2312"/>
          <w:color w:val="auto"/>
          <w:kern w:val="0"/>
          <w:sz w:val="30"/>
          <w:szCs w:val="30"/>
          <w:highlight w:val="none"/>
          <w:lang w:val="en-US" w:eastAsia="zh-CN" w:bidi="ar"/>
        </w:rPr>
        <w:t>式</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份，由甲方、乙方、农村集体经济组织、镇人民政府</w:t>
      </w:r>
      <w:r>
        <w:rPr>
          <w:rFonts w:hint="eastAsia" w:ascii="仿宋_GB2312" w:hAnsi="仿宋_GB2312" w:eastAsia="仿宋_GB2312" w:cs="仿宋_GB2312"/>
          <w:color w:val="auto"/>
          <w:kern w:val="0"/>
          <w:sz w:val="30"/>
          <w:szCs w:val="30"/>
          <w:highlight w:val="none"/>
          <w:lang w:val="en-US" w:eastAsia="zh-CN" w:bidi="ar"/>
        </w:rPr>
        <w:t>（街道办事处）</w:t>
      </w:r>
      <w:r>
        <w:rPr>
          <w:rFonts w:ascii="仿宋_GB2312" w:hAnsi="仿宋_GB2312" w:eastAsia="仿宋_GB2312" w:cs="仿宋_GB2312"/>
          <w:color w:val="auto"/>
          <w:kern w:val="0"/>
          <w:sz w:val="30"/>
          <w:szCs w:val="30"/>
          <w:highlight w:val="none"/>
          <w:lang w:val="en-US" w:eastAsia="zh-CN" w:bidi="ar"/>
        </w:rPr>
        <w:t>农村土地承包管理部门、</w:t>
      </w:r>
      <w:r>
        <w:rPr>
          <w:rFonts w:hint="eastAsia"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u w:val="singl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，各执一份。 </w:t>
      </w:r>
    </w:p>
    <w:p>
      <w:pPr>
        <w:keepNext w:val="0"/>
        <w:keepLines w:val="0"/>
        <w:widowControl/>
        <w:suppressLineNumbers w:val="0"/>
        <w:ind w:firstLine="300" w:firstLineChars="100"/>
        <w:jc w:val="left"/>
        <w:rPr>
          <w:rFonts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30"/>
          <w:szCs w:val="30"/>
          <w:highlight w:val="none"/>
          <w:lang w:val="en-US" w:eastAsia="zh-CN" w:bidi="ar"/>
        </w:rPr>
        <w:t xml:space="preserve">甲方： </w:t>
      </w:r>
      <w:r>
        <w:rPr>
          <w:rFonts w:hint="eastAsia" w:ascii="仿宋_GB2312" w:hAnsi="仿宋_GB2312" w:eastAsia="仿宋_GB2312" w:cs="仿宋_GB2312"/>
          <w:color w:val="auto"/>
          <w:kern w:val="0"/>
          <w:sz w:val="30"/>
          <w:szCs w:val="30"/>
          <w:highlight w:val="non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乙方： </w:t>
      </w:r>
    </w:p>
    <w:p>
      <w:pPr>
        <w:keepNext w:val="0"/>
        <w:keepLines w:val="0"/>
        <w:widowControl/>
        <w:suppressLineNumbers w:val="0"/>
        <w:jc w:val="left"/>
        <w:rPr>
          <w:rFonts w:hint="default" w:ascii="仿宋_GB2312" w:hAnsi="仿宋_GB2312" w:eastAsia="仿宋_GB2312" w:cs="仿宋_GB2312"/>
          <w:color w:val="auto"/>
          <w:kern w:val="0"/>
          <w:sz w:val="30"/>
          <w:szCs w:val="30"/>
          <w:highlight w:val="none"/>
          <w:lang w:val="en-US" w:eastAsia="zh-CN" w:bidi="ar"/>
        </w:rPr>
      </w:pPr>
      <w:r>
        <w:rPr>
          <w:rFonts w:ascii="仿宋_GB2312" w:hAnsi="仿宋_GB2312" w:eastAsia="仿宋_GB2312" w:cs="仿宋_GB2312"/>
          <w:color w:val="auto"/>
          <w:kern w:val="0"/>
          <w:sz w:val="24"/>
          <w:szCs w:val="24"/>
          <w:highlight w:val="none"/>
          <w:lang w:val="en-US" w:eastAsia="zh-CN" w:bidi="ar"/>
        </w:rPr>
        <w:t>法定代表人（负责人/农户代表人）</w:t>
      </w:r>
      <w:r>
        <w:rPr>
          <w:rFonts w:hint="eastAsia" w:ascii="仿宋_GB2312" w:hAnsi="仿宋_GB2312" w:eastAsia="仿宋_GB2312" w:cs="仿宋_GB2312"/>
          <w:color w:val="auto"/>
          <w:kern w:val="0"/>
          <w:sz w:val="24"/>
          <w:szCs w:val="24"/>
          <w:highlight w:val="none"/>
          <w:lang w:val="en-US" w:eastAsia="zh-CN" w:bidi="ar"/>
        </w:rPr>
        <w:t xml:space="preserve">         </w:t>
      </w:r>
      <w:r>
        <w:rPr>
          <w:rFonts w:ascii="仿宋_GB2312" w:hAnsi="仿宋_GB2312" w:eastAsia="仿宋_GB2312" w:cs="仿宋_GB2312"/>
          <w:color w:val="auto"/>
          <w:kern w:val="0"/>
          <w:sz w:val="24"/>
          <w:szCs w:val="24"/>
          <w:highlight w:val="none"/>
          <w:lang w:val="en-US" w:eastAsia="zh-CN" w:bidi="ar"/>
        </w:rPr>
        <w:t xml:space="preserve">法定代表人（负责人/农户代表人）签字： </w:t>
      </w:r>
      <w:r>
        <w:rPr>
          <w:rFonts w:hint="eastAsia" w:ascii="仿宋_GB2312" w:hAnsi="仿宋_GB2312" w:eastAsia="仿宋_GB2312" w:cs="仿宋_GB2312"/>
          <w:color w:val="auto"/>
          <w:kern w:val="0"/>
          <w:sz w:val="24"/>
          <w:szCs w:val="24"/>
          <w:highlight w:val="none"/>
          <w:lang w:val="en-US" w:eastAsia="zh-CN" w:bidi="ar"/>
        </w:rPr>
        <w:t xml:space="preserve">                                 签字：</w:t>
      </w:r>
    </w:p>
    <w:p>
      <w:pPr>
        <w:keepNext w:val="0"/>
        <w:keepLines w:val="0"/>
        <w:widowControl/>
        <w:suppressLineNumbers w:val="0"/>
        <w:jc w:val="left"/>
        <w:rPr>
          <w:rFonts w:ascii="仿宋_GB2312" w:hAnsi="仿宋_GB2312" w:eastAsia="仿宋_GB2312" w:cs="仿宋_GB2312"/>
          <w:color w:val="auto"/>
          <w:kern w:val="0"/>
          <w:sz w:val="24"/>
          <w:szCs w:val="24"/>
          <w:highlight w:val="none"/>
          <w:lang w:val="en-US" w:eastAsia="zh-CN" w:bidi="ar"/>
        </w:rPr>
      </w:pPr>
    </w:p>
    <w:p>
      <w:pPr>
        <w:keepNext w:val="0"/>
        <w:keepLines w:val="0"/>
        <w:widowControl/>
        <w:suppressLineNumbers w:val="0"/>
        <w:jc w:val="left"/>
        <w:rPr>
          <w:rFonts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lang w:val="en-US" w:eastAsia="zh-CN" w:bidi="ar"/>
        </w:rPr>
        <w:t>签订时间：</w:t>
      </w:r>
      <w:r>
        <w:rPr>
          <w:rFonts w:hint="eastAsia"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年</w:t>
      </w:r>
      <w:r>
        <w:rPr>
          <w:rFonts w:hint="eastAsia"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月</w:t>
      </w:r>
      <w:r>
        <w:rPr>
          <w:rFonts w:hint="eastAsia"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日</w:t>
      </w:r>
      <w:r>
        <w:rPr>
          <w:rFonts w:hint="eastAsia" w:ascii="仿宋_GB2312" w:hAnsi="仿宋_GB2312" w:eastAsia="仿宋_GB2312" w:cs="仿宋_GB2312"/>
          <w:color w:val="auto"/>
          <w:kern w:val="0"/>
          <w:sz w:val="28"/>
          <w:szCs w:val="28"/>
          <w:highlight w:val="non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 xml:space="preserve"> </w:t>
      </w:r>
      <w:r>
        <w:rPr>
          <w:rFonts w:hint="eastAsia" w:ascii="仿宋_GB2312" w:hAnsi="仿宋_GB2312" w:eastAsia="仿宋_GB2312" w:cs="仿宋_GB2312"/>
          <w:color w:val="auto"/>
          <w:kern w:val="0"/>
          <w:sz w:val="28"/>
          <w:szCs w:val="28"/>
          <w:highlight w:val="non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签订时间：</w:t>
      </w:r>
      <w:r>
        <w:rPr>
          <w:rFonts w:hint="eastAsia"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年</w:t>
      </w:r>
      <w:r>
        <w:rPr>
          <w:rFonts w:hint="eastAsia"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月</w:t>
      </w:r>
      <w:r>
        <w:rPr>
          <w:rFonts w:hint="eastAsia" w:ascii="仿宋_GB2312" w:hAnsi="仿宋_GB2312" w:eastAsia="仿宋_GB2312" w:cs="仿宋_GB2312"/>
          <w:color w:val="auto"/>
          <w:kern w:val="0"/>
          <w:sz w:val="28"/>
          <w:szCs w:val="28"/>
          <w:highlight w:val="none"/>
          <w:u w:val="single"/>
          <w:lang w:val="en-US" w:eastAsia="zh-CN" w:bidi="ar"/>
        </w:rPr>
        <w:t xml:space="preserve">   </w:t>
      </w:r>
      <w:r>
        <w:rPr>
          <w:rFonts w:ascii="仿宋_GB2312" w:hAnsi="仿宋_GB2312" w:eastAsia="仿宋_GB2312" w:cs="仿宋_GB2312"/>
          <w:color w:val="auto"/>
          <w:kern w:val="0"/>
          <w:sz w:val="28"/>
          <w:szCs w:val="28"/>
          <w:highlight w:val="none"/>
          <w:lang w:val="en-US" w:eastAsia="zh-CN" w:bidi="ar"/>
        </w:rPr>
        <w:t xml:space="preserve">日 </w:t>
      </w:r>
    </w:p>
    <w:p>
      <w:pPr>
        <w:keepNext w:val="0"/>
        <w:keepLines w:val="0"/>
        <w:widowControl/>
        <w:suppressLineNumbers w:val="0"/>
        <w:jc w:val="left"/>
        <w:rPr>
          <w:rFonts w:ascii="仿宋_GB2312" w:hAnsi="仿宋_GB2312" w:eastAsia="仿宋_GB2312" w:cs="仿宋_GB2312"/>
          <w:color w:val="auto"/>
          <w:kern w:val="0"/>
          <w:sz w:val="30"/>
          <w:szCs w:val="30"/>
          <w:highlight w:val="none"/>
          <w:lang w:val="en-US" w:eastAsia="zh-CN" w:bidi="ar"/>
        </w:rPr>
      </w:pPr>
    </w:p>
    <w:p>
      <w:pPr>
        <w:pStyle w:val="4"/>
        <w:rPr>
          <w:color w:val="auto"/>
          <w:sz w:val="30"/>
          <w:szCs w:val="30"/>
          <w:highlight w:val="none"/>
          <w:lang w:val="en-US" w:eastAsia="zh-CN"/>
        </w:rPr>
      </w:pPr>
    </w:p>
    <w:p>
      <w:pPr>
        <w:keepNext w:val="0"/>
        <w:keepLines w:val="0"/>
        <w:widowControl/>
        <w:suppressLineNumbers w:val="0"/>
        <w:jc w:val="left"/>
        <w:rPr>
          <w:color w:val="auto"/>
          <w:sz w:val="30"/>
          <w:szCs w:val="30"/>
          <w:highlight w:val="none"/>
        </w:rPr>
      </w:pPr>
      <w:r>
        <w:rPr>
          <w:rFonts w:ascii="仿宋_GB2312" w:hAnsi="仿宋_GB2312" w:eastAsia="仿宋_GB2312" w:cs="仿宋_GB2312"/>
          <w:color w:val="auto"/>
          <w:kern w:val="0"/>
          <w:sz w:val="30"/>
          <w:szCs w:val="30"/>
          <w:highlight w:val="none"/>
          <w:lang w:val="en-US" w:eastAsia="zh-CN" w:bidi="ar"/>
        </w:rPr>
        <w:t xml:space="preserve">签订地点： </w:t>
      </w:r>
      <w:r>
        <w:rPr>
          <w:rFonts w:hint="eastAsia" w:ascii="仿宋_GB2312" w:hAnsi="仿宋_GB2312" w:eastAsia="仿宋_GB2312" w:cs="仿宋_GB2312"/>
          <w:color w:val="auto"/>
          <w:kern w:val="0"/>
          <w:sz w:val="30"/>
          <w:szCs w:val="30"/>
          <w:highlight w:val="none"/>
          <w:lang w:val="en-US" w:eastAsia="zh-CN" w:bidi="ar"/>
        </w:rPr>
        <w:t xml:space="preserve">                          </w:t>
      </w:r>
      <w:r>
        <w:rPr>
          <w:rFonts w:ascii="仿宋_GB2312" w:hAnsi="仿宋_GB2312" w:eastAsia="仿宋_GB2312" w:cs="仿宋_GB2312"/>
          <w:color w:val="auto"/>
          <w:kern w:val="0"/>
          <w:sz w:val="30"/>
          <w:szCs w:val="30"/>
          <w:highlight w:val="none"/>
          <w:lang w:val="en-US" w:eastAsia="zh-CN" w:bidi="ar"/>
        </w:rPr>
        <w:t xml:space="preserve">签订地点： </w:t>
      </w:r>
    </w:p>
    <w:p>
      <w:pPr>
        <w:shd w:val="clear" w:color="auto" w:fill="auto"/>
        <w:spacing w:line="360" w:lineRule="auto"/>
        <w:rPr>
          <w:rFonts w:ascii="Times New Roman" w:hAnsi="Times New Roman"/>
          <w:color w:val="auto"/>
          <w:szCs w:val="32"/>
          <w:highlight w:val="none"/>
        </w:rPr>
      </w:pPr>
    </w:p>
    <w:p>
      <w:pPr>
        <w:shd w:val="clear" w:color="auto" w:fill="auto"/>
        <w:spacing w:line="360" w:lineRule="auto"/>
        <w:rPr>
          <w:rFonts w:ascii="Times New Roman" w:hAnsi="Times New Roman"/>
          <w:color w:val="auto"/>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7DFB"/>
    <w:multiLevelType w:val="singleLevel"/>
    <w:tmpl w:val="8CBB7DFB"/>
    <w:lvl w:ilvl="0" w:tentative="0">
      <w:start w:val="2"/>
      <w:numFmt w:val="chineseCounting"/>
      <w:suff w:val="nothing"/>
      <w:lvlText w:val="（%1）"/>
      <w:lvlJc w:val="left"/>
      <w:rPr>
        <w:rFonts w:hint="eastAsia"/>
      </w:rPr>
    </w:lvl>
  </w:abstractNum>
  <w:abstractNum w:abstractNumId="1">
    <w:nsid w:val="9377E5A2"/>
    <w:multiLevelType w:val="singleLevel"/>
    <w:tmpl w:val="9377E5A2"/>
    <w:lvl w:ilvl="0" w:tentative="0">
      <w:start w:val="1"/>
      <w:numFmt w:val="decimal"/>
      <w:lvlText w:val="%1."/>
      <w:lvlJc w:val="left"/>
      <w:pPr>
        <w:tabs>
          <w:tab w:val="left" w:pos="312"/>
        </w:tabs>
      </w:pPr>
    </w:lvl>
  </w:abstractNum>
  <w:abstractNum w:abstractNumId="2">
    <w:nsid w:val="D619C5F9"/>
    <w:multiLevelType w:val="singleLevel"/>
    <w:tmpl w:val="D619C5F9"/>
    <w:lvl w:ilvl="0" w:tentative="0">
      <w:start w:val="6"/>
      <w:numFmt w:val="chineseCounting"/>
      <w:suff w:val="nothing"/>
      <w:lvlText w:val="%1、"/>
      <w:lvlJc w:val="left"/>
      <w:rPr>
        <w:rFonts w:hint="eastAsia"/>
      </w:rPr>
    </w:lvl>
  </w:abstractNum>
  <w:abstractNum w:abstractNumId="3">
    <w:nsid w:val="012B3E3E"/>
    <w:multiLevelType w:val="singleLevel"/>
    <w:tmpl w:val="012B3E3E"/>
    <w:lvl w:ilvl="0" w:tentative="0">
      <w:start w:val="2"/>
      <w:numFmt w:val="chineseCounting"/>
      <w:suff w:val="nothing"/>
      <w:lvlText w:val="（%1）"/>
      <w:lvlJc w:val="left"/>
      <w:rPr>
        <w:rFonts w:hint="eastAsia"/>
      </w:rPr>
    </w:lvl>
  </w:abstractNum>
  <w:abstractNum w:abstractNumId="4">
    <w:nsid w:val="0CE8D31F"/>
    <w:multiLevelType w:val="singleLevel"/>
    <w:tmpl w:val="0CE8D31F"/>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YjM0MzlmY2Q4MDJkMWExNWY1ZjMzMzA5MjhjOTMifQ=="/>
  </w:docVars>
  <w:rsids>
    <w:rsidRoot w:val="13A259CA"/>
    <w:rsid w:val="13A259CA"/>
    <w:rsid w:val="16717592"/>
    <w:rsid w:val="2F345CD1"/>
    <w:rsid w:val="3C497B59"/>
    <w:rsid w:val="429F19B5"/>
    <w:rsid w:val="4E642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Body Text"/>
    <w:basedOn w:val="1"/>
    <w:qFormat/>
    <w:uiPriority w:val="0"/>
    <w:pPr>
      <w:spacing w:after="120" w:afterLines="0" w:afterAutospacing="0"/>
    </w:pPr>
  </w:style>
  <w:style w:type="table" w:styleId="6">
    <w:name w:val="Table Grid"/>
    <w:basedOn w:val="5"/>
    <w:qFormat/>
    <w:uiPriority w:val="39"/>
    <w:rPr>
      <w:rFonts w:ascii="Calibri" w:hAnsi="Calibri" w:eastAsia="宋体" w:cs="Times New Roman"/>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3204</Words>
  <Characters>3302</Characters>
  <Lines>0</Lines>
  <Paragraphs>0</Paragraphs>
  <TotalTime>537</TotalTime>
  <ScaleCrop>false</ScaleCrop>
  <LinksUpToDate>false</LinksUpToDate>
  <CharactersWithSpaces>3967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2024-04-21T02:38:00Z</dcterms:created>
  <dc:creator>莫海莹</dc:creator>
  <cp:lastModifiedBy>诚信</cp:lastModifiedBy>
  <cp:lastPrinted>2025-11-25T02:00:00Z</cp:lastPrinted>
  <dcterms:modified xsi:type="dcterms:W3CDTF">2026-01-29T10:02:20Z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2104EA047DCE49F6A0CC466277AD5159_13</vt:lpwstr>
  </property>
  <property fmtid="{D5CDD505-2E9C-101B-9397-08002B2CF9AE}" pid="4" name="KSOTemplateDocerSaveRecord">
    <vt:lpwstr>eyJoZGlkIjoiZWU3YTc4NjQ1MWRjMGRlZDVlYzNjMzNmOTA0MjRlOTciLCJ1c2VySWQiOiIxNzAxMzI1NzEwIn0=</vt:lpwstr>
  </property>
</Properties>
</file>