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1918"/>
      <w:bookmarkStart w:id="2" w:name="_Toc24454"/>
      <w:bookmarkStart w:id="3" w:name="_Toc21762"/>
      <w:bookmarkStart w:id="4" w:name="_Toc21422"/>
      <w:bookmarkStart w:id="5" w:name="_Toc15737"/>
      <w:bookmarkStart w:id="6" w:name="_Toc20910"/>
      <w:bookmarkStart w:id="7" w:name="_Toc32320"/>
      <w:bookmarkStart w:id="8" w:name="_Toc20033"/>
      <w:bookmarkStart w:id="9" w:name="_Toc13462"/>
      <w:bookmarkStart w:id="10" w:name="_Toc7615"/>
      <w:bookmarkStart w:id="11" w:name="_Toc24727"/>
      <w:bookmarkStart w:id="12" w:name="_Toc25712"/>
      <w:bookmarkStart w:id="13" w:name="_Toc8396"/>
      <w:bookmarkStart w:id="14" w:name="_Toc29002"/>
      <w:bookmarkStart w:id="15" w:name="_Toc24068"/>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万宁市兴隆华侨农场电站队咖啡基地75.15亩用地租赁项目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；45090元/年。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02-24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万宁市兴隆华侨农场电站队咖啡基地75.15亩用地租赁项目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万宁市兴隆华侨农场电站队咖啡基地75.15亩用地租赁项目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万宁市兴隆华侨农场电站队咖啡基地75.15亩用地租赁项目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万宁市兴隆华侨农场电站队咖啡基地75.15亩用地租赁项目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13357"/>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2264"/>
      <w:bookmarkStart w:id="29" w:name="_Toc14469"/>
      <w:bookmarkStart w:id="30" w:name="_Toc32101"/>
      <w:bookmarkStart w:id="31" w:name="_Toc29841"/>
      <w:bookmarkStart w:id="32" w:name="_Toc11237"/>
      <w:bookmarkStart w:id="33" w:name="_Toc13094"/>
      <w:bookmarkStart w:id="34" w:name="_Toc4580"/>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万宁市兴隆华侨农场电站队咖啡基地75.15亩用地租赁项目交易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u w:val="none"/>
          <w:lang w:val="en-US" w:eastAsia="zh-CN"/>
        </w:rPr>
        <w:t>兴隆华侨农</w:t>
      </w:r>
      <w:r>
        <w:rPr>
          <w:rFonts w:hint="eastAsia" w:asciiTheme="minorEastAsia" w:hAnsiTheme="minorEastAsia" w:cstheme="minorEastAsia"/>
          <w:sz w:val="32"/>
          <w:szCs w:val="32"/>
          <w:u w:val="none"/>
          <w:lang w:val="en-US" w:eastAsia="zh-CN"/>
        </w:rPr>
        <w:t>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万宁市兴隆华侨农场电站队咖啡基地75.15亩用地租赁项目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万宁市兴隆华侨农场电站队咖啡基地75.15亩用地租赁项目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出租面积：75.15亩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45090元/年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9018</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bookmarkStart w:id="36" w:name="_GoBack"/>
      <w:bookmarkEnd w:id="36"/>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6FA1657"/>
    <w:rsid w:val="09D173C2"/>
    <w:rsid w:val="0A8721A0"/>
    <w:rsid w:val="0B7B2128"/>
    <w:rsid w:val="0B985CD3"/>
    <w:rsid w:val="0CF53DF2"/>
    <w:rsid w:val="0D481592"/>
    <w:rsid w:val="0E9816ED"/>
    <w:rsid w:val="10023884"/>
    <w:rsid w:val="10396E71"/>
    <w:rsid w:val="106154C2"/>
    <w:rsid w:val="11DE52CB"/>
    <w:rsid w:val="150A3847"/>
    <w:rsid w:val="159D7E8F"/>
    <w:rsid w:val="174E5A17"/>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140370"/>
    <w:rsid w:val="3EE84C2D"/>
    <w:rsid w:val="42D30665"/>
    <w:rsid w:val="43091261"/>
    <w:rsid w:val="43315BEC"/>
    <w:rsid w:val="436B7E26"/>
    <w:rsid w:val="43A221A8"/>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BA66B53"/>
    <w:rsid w:val="7BE81C88"/>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5799</Words>
  <Characters>6094</Characters>
  <Lines>59</Lines>
  <Paragraphs>16</Paragraphs>
  <TotalTime>8</TotalTime>
  <ScaleCrop>false</ScaleCrop>
  <LinksUpToDate>false</LinksUpToDate>
  <CharactersWithSpaces>6423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2026-02-06T07:20:45Z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