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32320"/>
      <w:bookmarkStart w:id="2" w:name="_Toc21762"/>
      <w:bookmarkStart w:id="3" w:name="_Toc21422"/>
      <w:bookmarkStart w:id="4" w:name="_Toc15737"/>
      <w:bookmarkStart w:id="5" w:name="_Toc24454"/>
      <w:bookmarkStart w:id="6" w:name="_Toc20910"/>
      <w:bookmarkStart w:id="7" w:name="_Toc11918"/>
      <w:bookmarkStart w:id="8" w:name="_Toc24068"/>
      <w:bookmarkStart w:id="9" w:name="_Toc25712"/>
      <w:bookmarkStart w:id="10" w:name="_Toc20033"/>
      <w:bookmarkStart w:id="11" w:name="_Toc7615"/>
      <w:bookmarkStart w:id="12" w:name="_Toc12789"/>
      <w:bookmarkStart w:id="13" w:name="_Toc29002"/>
      <w:bookmarkStart w:id="14" w:name="_Toc8396"/>
      <w:bookmarkStart w:id="15" w:name="_Toc24727"/>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东方市大田镇大田商贸综合体2663.38㎡整栋出租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480000元/年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东方市大田镇大田商贸综合体2663.38㎡整栋出租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东方市大田镇大田商贸综合体2663.38㎡整栋出租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东方市大田镇大田商贸综合体2663.38㎡整栋出租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东方市大田镇大田商贸综合体2663.38㎡整栋出租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32101"/>
      <w:bookmarkStart w:id="29" w:name="_Toc11237"/>
      <w:bookmarkStart w:id="30" w:name="_Toc14469"/>
      <w:bookmarkStart w:id="31" w:name="_Toc12264"/>
      <w:bookmarkStart w:id="32" w:name="_Toc29841"/>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w:t>
            </w:r>
            <w:bookmarkStart w:id="37" w:name="_GoBack"/>
            <w:r>
              <w:rPr>
                <w:rFonts w:hint="eastAsia" w:ascii="宋体" w:hAnsi="宋体" w:eastAsia="宋体"/>
                <w:bCs/>
                <w:sz w:val="22"/>
              </w:rPr>
              <w:t>用途</w:t>
            </w:r>
            <w:bookmarkEnd w:id="37"/>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w:t>
      </w:r>
      <w:r>
        <w:rPr>
          <w:rFonts w:hint="eastAsia" w:ascii="方正小标宋_GBK" w:hAnsi="方正小标宋_GBK" w:eastAsia="方正小标宋_GBK" w:cs="方正小标宋_GBK"/>
          <w:b/>
          <w:bCs/>
          <w:color w:val="C00000"/>
          <w:sz w:val="36"/>
          <w:szCs w:val="36"/>
          <w:lang w:val="en-US" w:eastAsia="zh-CN"/>
        </w:rPr>
        <w:t>大田</w:t>
      </w:r>
      <w:r>
        <w:rPr>
          <w:rFonts w:hint="eastAsia" w:ascii="方正小标宋_GBK" w:hAnsi="方正小标宋_GBK" w:eastAsia="方正小标宋_GBK" w:cs="方正小标宋_GBK"/>
          <w:b w:val="0"/>
          <w:bCs w:val="0"/>
          <w:color w:val="C00000"/>
          <w:sz w:val="36"/>
          <w:szCs w:val="36"/>
          <w:lang w:val="en-US" w:eastAsia="zh-CN"/>
        </w:rPr>
        <w:t>镇</w:t>
      </w:r>
      <w:r>
        <w:rPr>
          <w:rFonts w:hint="eastAsia" w:ascii="方正小标宋_GBK" w:hAnsi="方正小标宋_GBK" w:eastAsia="方正小标宋_GBK" w:cs="方正小标宋_GBK"/>
          <w:b/>
          <w:bCs/>
          <w:color w:val="C00000"/>
          <w:sz w:val="36"/>
          <w:szCs w:val="36"/>
          <w:lang w:val="en-US" w:eastAsia="zh-CN"/>
        </w:rPr>
        <w:t>大田商贸综合体</w:t>
      </w:r>
      <w:r>
        <w:rPr>
          <w:rFonts w:hint="eastAsia" w:ascii="方正小标宋_GBK" w:hAnsi="方正小标宋_GBK" w:eastAsia="方正小标宋_GBK" w:cs="方正小标宋_GBK"/>
          <w:b w:val="0"/>
          <w:bCs w:val="0"/>
          <w:color w:val="C00000"/>
          <w:sz w:val="36"/>
          <w:szCs w:val="36"/>
          <w:lang w:val="en-US" w:eastAsia="zh-CN"/>
        </w:rPr>
        <w:t>2663.38㎡</w:t>
      </w:r>
      <w:r>
        <w:rPr>
          <w:rFonts w:hint="eastAsia" w:ascii="方正小标宋_GBK" w:hAnsi="方正小标宋_GBK" w:eastAsia="方正小标宋_GBK" w:cs="方正小标宋_GBK"/>
          <w:b/>
          <w:bCs/>
          <w:color w:val="C00000"/>
          <w:sz w:val="36"/>
          <w:szCs w:val="36"/>
          <w:lang w:val="en-US" w:eastAsia="zh-CN"/>
        </w:rPr>
        <w:t>整栋</w:t>
      </w:r>
      <w:r>
        <w:rPr>
          <w:rFonts w:hint="eastAsia"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东方市大田镇大田商贸综合体2663.38㎡整栋出租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b w:val="0"/>
          <w:bCs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东方市大田镇大田商贸综合体2663.38㎡整栋出租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2663.38</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480000元/年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7C2F49-9C67-4730-8D83-9FE4B20682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F8387EE1-788C-4AB6-A0AC-3962E22FA446}"/>
  </w:font>
  <w:font w:name="仿宋">
    <w:panose1 w:val="02010609060101010101"/>
    <w:charset w:val="86"/>
    <w:family w:val="modern"/>
    <w:pitch w:val="default"/>
    <w:sig w:usb0="800002BF" w:usb1="38CF7CFA" w:usb2="00000016" w:usb3="00000000" w:csb0="00040001" w:csb1="00000000"/>
    <w:embedRegular r:id="rId3" w:fontKey="{5609F382-2111-4E94-AC34-7FCAA1573FD1}"/>
  </w:font>
  <w:font w:name="新宋体">
    <w:panose1 w:val="02010609030101010101"/>
    <w:charset w:val="86"/>
    <w:family w:val="modern"/>
    <w:pitch w:val="default"/>
    <w:sig w:usb0="00000203" w:usb1="288F0000" w:usb2="00000006" w:usb3="00000000" w:csb0="00040001" w:csb1="00000000"/>
    <w:embedRegular r:id="rId4" w:fontKey="{C580A3DC-C1DE-4922-BF82-5C62A8EE061E}"/>
  </w:font>
  <w:font w:name="微软雅黑">
    <w:panose1 w:val="020B0503020204020204"/>
    <w:charset w:val="86"/>
    <w:family w:val="swiss"/>
    <w:pitch w:val="default"/>
    <w:sig w:usb0="80000287" w:usb1="2ACF3C50" w:usb2="00000016" w:usb3="00000000" w:csb0="0004001F" w:csb1="00000000"/>
    <w:embedRegular r:id="rId5" w:fontKey="{0DEF2D22-1A5E-40B2-8F1E-0F2EC7AC47F4}"/>
  </w:font>
  <w:font w:name="方正小标宋简体">
    <w:panose1 w:val="02000000000000000000"/>
    <w:charset w:val="86"/>
    <w:family w:val="auto"/>
    <w:pitch w:val="default"/>
    <w:sig w:usb0="00000001" w:usb1="08000000" w:usb2="00000000" w:usb3="00000000" w:csb0="00040000" w:csb1="00000000"/>
    <w:embedRegular r:id="rId6" w:fontKey="{DFB2548E-F8E3-48EF-A38F-0F0BAF08F22B}"/>
  </w:font>
  <w:font w:name="方正小标宋_GBK">
    <w:panose1 w:val="02000000000000000000"/>
    <w:charset w:val="86"/>
    <w:family w:val="auto"/>
    <w:pitch w:val="default"/>
    <w:sig w:usb0="A00002BF" w:usb1="38CF7CFA" w:usb2="00082016" w:usb3="00000000" w:csb0="00040001" w:csb1="00000000"/>
    <w:embedRegular r:id="rId7" w:fontKey="{5E17BAC9-1FA8-4EAD-B5BC-5A1592690714}"/>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C9643DA"/>
    <w:rsid w:val="5CF93C67"/>
    <w:rsid w:val="6306434D"/>
    <w:rsid w:val="63142ECC"/>
    <w:rsid w:val="639B14F1"/>
    <w:rsid w:val="64515E2E"/>
    <w:rsid w:val="64D61FAB"/>
    <w:rsid w:val="669D1F4E"/>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5991</Words>
  <Characters>6294</Characters>
  <Lines>59</Lines>
  <Paragraphs>16</Paragraphs>
  <TotalTime>1</TotalTime>
  <ScaleCrop>false</ScaleCrop>
  <LinksUpToDate>false</LinksUpToDate>
  <CharactersWithSpaces>6644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2026-02-06T12:44:46Z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3BF7B6B7233A40A4BA2DEEE3D32B1363_13</vt:lpwstr>
  </property>
  <property fmtid="{D5CDD505-2E9C-101B-9397-08002B2CF9AE}" pid="4" name="KSOTemplateDocerSaveRecord">
    <vt:lpwstr>eyJoZGlkIjoiMjFhZjAzZDE5NTNmNGExNzQ1MmEzMzgyOGU4ZWRmOTciLCJ1c2VySWQiOiIxMTU5NDczNTczIn0=</vt:lpwstr>
  </property>
</Properties>
</file>