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38A8E">
      <w:pPr>
        <w:kinsoku w:val="0"/>
        <w:autoSpaceDE w:val="0"/>
        <w:autoSpaceDN w:val="0"/>
        <w:adjustRightInd w:val="0"/>
        <w:snapToGrid w:val="0"/>
        <w:spacing w:before="85" w:beforeLines="-2147483648" w:after="0" w:afterLines="-2147483648" w:line="220" w:lineRule="auto"/>
        <w:ind w:left="1675"/>
        <w:jc w:val="center"/>
        <w:textAlignment w:val="baseline"/>
        <w:outlineLvl w:val="0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42"/>
          <w:szCs w:val="42"/>
          <w:lang w:eastAsia="zh-CN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42"/>
          <w:szCs w:val="42"/>
          <w:lang w:eastAsia="zh-CN"/>
        </w:rPr>
        <w:t>房屋租赁合同</w:t>
      </w:r>
    </w:p>
    <w:p w14:paraId="51D12421">
      <w:pPr>
        <w:kinsoku w:val="0"/>
        <w:autoSpaceDE w:val="0"/>
        <w:autoSpaceDN w:val="0"/>
        <w:adjustRightInd w:val="0"/>
        <w:snapToGrid w:val="0"/>
        <w:spacing w:before="85" w:beforeLines="-2147483648" w:after="0" w:afterLines="-2147483648" w:line="220" w:lineRule="auto"/>
        <w:ind w:left="1675"/>
        <w:jc w:val="center"/>
        <w:textAlignment w:val="baseline"/>
        <w:outlineLvl w:val="0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42"/>
          <w:szCs w:val="42"/>
          <w:lang w:eastAsia="zh-CN"/>
        </w:rPr>
      </w:pPr>
    </w:p>
    <w:p w14:paraId="6415440B">
      <w:pPr>
        <w:spacing w:line="288" w:lineRule="auto"/>
        <w:ind w:firstLine="526" w:firstLineChars="200"/>
        <w:jc w:val="left"/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4"/>
          <w:kern w:val="0"/>
          <w:sz w:val="27"/>
          <w:szCs w:val="27"/>
        </w:rPr>
        <w:t>甲方（出租方）：儋州儋供贸易有限公司</w:t>
      </w:r>
    </w:p>
    <w:p w14:paraId="0AF489D9">
      <w:pPr>
        <w:spacing w:line="288" w:lineRule="auto"/>
        <w:ind w:firstLine="480" w:firstLineChars="200"/>
        <w:jc w:val="left"/>
        <w:rPr>
          <w:rFonts w:hint="eastAsia" w:eastAsia="微软雅黑"/>
          <w:sz w:val="24"/>
          <w:u w:val="single"/>
          <w:lang w:eastAsia="zh-CN"/>
        </w:rPr>
      </w:pPr>
      <w:r>
        <w:rPr>
          <w:rFonts w:hint="eastAsia" w:ascii="微软雅黑" w:hAnsi="微软雅黑" w:eastAsia="微软雅黑"/>
          <w:color w:val="000000"/>
          <w:sz w:val="24"/>
        </w:rPr>
        <w:t>统一社会信用代码</w:t>
      </w:r>
      <w:r>
        <w:rPr>
          <w:rFonts w:hint="eastAsia" w:ascii="微软雅黑" w:hAnsi="微软雅黑" w:eastAsia="微软雅黑"/>
          <w:color w:val="000000"/>
          <w:sz w:val="24"/>
          <w:lang w:eastAsia="zh-CN"/>
        </w:rPr>
        <w:t>：</w:t>
      </w:r>
      <w:r>
        <w:rPr>
          <w:rFonts w:hint="eastAsia" w:ascii="微软雅黑" w:hAnsi="微软雅黑" w:eastAsia="微软雅黑"/>
          <w:color w:val="000000"/>
          <w:sz w:val="24"/>
          <w:u w:val="single"/>
          <w:lang w:eastAsia="zh-CN"/>
        </w:rPr>
        <w:t>　　　　　　　　　　　</w:t>
      </w:r>
    </w:p>
    <w:p w14:paraId="7BE49747">
      <w:pPr>
        <w:spacing w:line="288" w:lineRule="auto"/>
        <w:ind w:firstLine="480" w:firstLineChars="200"/>
        <w:jc w:val="left"/>
        <w:rPr>
          <w:rFonts w:hint="eastAsia" w:ascii="微软雅黑" w:hAnsi="微软雅黑" w:eastAsia="微软雅黑"/>
          <w:color w:val="000000"/>
          <w:sz w:val="24"/>
        </w:rPr>
      </w:pPr>
      <w:r>
        <w:rPr>
          <w:rFonts w:hint="eastAsia" w:ascii="微软雅黑" w:hAnsi="微软雅黑" w:eastAsia="微软雅黑"/>
          <w:color w:val="000000"/>
          <w:sz w:val="24"/>
        </w:rPr>
        <w:t>法定代表人：</w:t>
      </w:r>
      <w:r>
        <w:rPr>
          <w:rFonts w:hint="eastAsia" w:ascii="微软雅黑" w:hAnsi="微软雅黑" w:eastAsia="微软雅黑"/>
          <w:color w:val="000000"/>
          <w:sz w:val="24"/>
          <w:u w:val="single"/>
          <w:lang w:eastAsia="zh-CN"/>
        </w:rPr>
        <w:t>　　　　　　　　　　　　　　</w:t>
      </w:r>
    </w:p>
    <w:p w14:paraId="655DA366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地址：</w:t>
      </w:r>
      <w:r>
        <w:rPr>
          <w:rFonts w:hint="eastAsia" w:ascii="微软雅黑" w:hAnsi="微软雅黑" w:eastAsia="微软雅黑"/>
          <w:color w:val="000000"/>
          <w:sz w:val="24"/>
          <w:u w:val="single"/>
          <w:lang w:eastAsia="zh-CN"/>
        </w:rPr>
        <w:t>　　　　　　　　　　　　　　　　　</w:t>
      </w:r>
    </w:p>
    <w:p w14:paraId="37F4C74B">
      <w:pPr>
        <w:spacing w:line="288" w:lineRule="auto"/>
        <w:ind w:firstLine="526" w:firstLineChars="200"/>
        <w:jc w:val="left"/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4"/>
          <w:kern w:val="0"/>
          <w:sz w:val="27"/>
          <w:szCs w:val="27"/>
        </w:rPr>
        <w:t>乙方（承租方）：</w:t>
      </w:r>
      <w:r>
        <w:rPr>
          <w:rFonts w:hint="eastAsia" w:ascii="微软雅黑" w:hAnsi="微软雅黑" w:eastAsia="微软雅黑"/>
          <w:color w:val="000000"/>
          <w:sz w:val="24"/>
          <w:u w:val="single"/>
          <w:lang w:eastAsia="zh-CN"/>
        </w:rPr>
        <w:t>　　　　　　　　　　　</w:t>
      </w:r>
    </w:p>
    <w:p w14:paraId="75FC2869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身份证号/统一社会信用代码：</w:t>
      </w:r>
      <w:r>
        <w:rPr>
          <w:rFonts w:hint="eastAsia" w:ascii="微软雅黑" w:hAnsi="微软雅黑" w:eastAsia="微软雅黑"/>
          <w:color w:val="000000"/>
          <w:sz w:val="24"/>
          <w:u w:val="single"/>
          <w:lang w:eastAsia="zh-CN"/>
        </w:rPr>
        <w:t>　　　　　　　　　　　</w:t>
      </w:r>
    </w:p>
    <w:p w14:paraId="3D0164FB">
      <w:pPr>
        <w:spacing w:line="288" w:lineRule="auto"/>
        <w:ind w:firstLine="480" w:firstLineChars="200"/>
        <w:jc w:val="left"/>
      </w:pPr>
      <w:r>
        <w:rPr>
          <w:rFonts w:hint="eastAsia" w:ascii="微软雅黑" w:hAnsi="微软雅黑" w:eastAsia="微软雅黑"/>
          <w:color w:val="000000"/>
          <w:sz w:val="24"/>
        </w:rPr>
        <w:t>地址：</w:t>
      </w:r>
      <w:r>
        <w:rPr>
          <w:rFonts w:hint="eastAsia" w:ascii="微软雅黑" w:hAnsi="微软雅黑" w:eastAsia="微软雅黑"/>
          <w:color w:val="000000"/>
          <w:sz w:val="24"/>
          <w:u w:val="single"/>
          <w:lang w:eastAsia="zh-CN"/>
        </w:rPr>
        <w:t>　　　　　　　　　　　</w:t>
      </w:r>
    </w:p>
    <w:p w14:paraId="615F4BF8">
      <w:pPr>
        <w:spacing w:line="288" w:lineRule="auto"/>
        <w:ind w:firstLine="536" w:firstLineChars="200"/>
        <w:jc w:val="left"/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>根据《中华人民共和国民法典》《海南省房屋租赁管理条例》及相关法律法规，甲乙双方在平等、自愿基础上，就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eastAsia="zh-CN"/>
        </w:rPr>
        <w:t>儋州市那大镇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>人民中路231号九城大厦2、3、4层房屋租赁事宜达成如下合同：</w:t>
      </w:r>
      <w:r>
        <w:rPr>
          <w:rFonts w:hint="eastAsia" w:ascii="微软雅黑" w:hAnsi="微软雅黑" w:eastAsia="微软雅黑"/>
          <w:color w:val="000000"/>
          <w:sz w:val="24"/>
        </w:rPr>
        <w:t xml:space="preserve"> </w:t>
      </w:r>
    </w:p>
    <w:p w14:paraId="4B32AC5D">
      <w:pPr>
        <w:kinsoku w:val="0"/>
        <w:autoSpaceDE w:val="0"/>
        <w:autoSpaceDN w:val="0"/>
        <w:adjustRightInd w:val="0"/>
        <w:snapToGrid w:val="0"/>
        <w:spacing w:before="3" w:beforeLines="-2147483648" w:after="0" w:afterLines="-2147483648" w:line="219" w:lineRule="auto"/>
        <w:ind w:left="593"/>
        <w:jc w:val="left"/>
        <w:textAlignment w:val="baseline"/>
        <w:outlineLvl w:val="3"/>
        <w:rPr>
          <w:rFonts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</w:rPr>
        <w:t xml:space="preserve">第一条 租赁房屋基本情况 </w:t>
      </w:r>
    </w:p>
    <w:p w14:paraId="6B82B3E7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1.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房屋地址：儋州市人民中路231号九城大厦2、3、4层 </w:t>
      </w:r>
    </w:p>
    <w:p w14:paraId="2D2DF0DB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2.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建筑面积：561.30平方米（以房产证为准） </w:t>
      </w:r>
    </w:p>
    <w:p w14:paraId="69FA7334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3.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房产证号：03080 </w:t>
      </w:r>
    </w:p>
    <w:p w14:paraId="0203E183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4.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房屋用途：限商住类用途，乙方不得擅自改变房屋使用性质，不得从事违法违规经营活动。 </w:t>
      </w:r>
    </w:p>
    <w:p w14:paraId="2BCD1F9F">
      <w:pPr>
        <w:kinsoku w:val="0"/>
        <w:autoSpaceDE w:val="0"/>
        <w:autoSpaceDN w:val="0"/>
        <w:adjustRightInd w:val="0"/>
        <w:snapToGrid w:val="0"/>
        <w:spacing w:before="3" w:beforeLines="-2147483648" w:after="0" w:afterLines="-2147483648" w:line="219" w:lineRule="auto"/>
        <w:ind w:left="593"/>
        <w:jc w:val="left"/>
        <w:textAlignment w:val="baseline"/>
        <w:outlineLvl w:val="3"/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</w:rPr>
        <w:t xml:space="preserve">第二条 租赁期限 </w:t>
      </w:r>
    </w:p>
    <w:p w14:paraId="1B209EB4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1.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>租赁期限为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1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0年，自___年___月___日起至___年___月___日止。 </w:t>
      </w:r>
    </w:p>
    <w:p w14:paraId="34D3E422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2.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装修免租期2个月，自___年___月___日起至___年___月___日止。租金自装修完善后5个工作日起算。 </w:t>
      </w:r>
    </w:p>
    <w:p w14:paraId="2D29A28C">
      <w:pPr>
        <w:kinsoku w:val="0"/>
        <w:autoSpaceDE w:val="0"/>
        <w:autoSpaceDN w:val="0"/>
        <w:adjustRightInd w:val="0"/>
        <w:snapToGrid w:val="0"/>
        <w:spacing w:before="3" w:beforeLines="-2147483648" w:after="0" w:afterLines="-2147483648" w:line="219" w:lineRule="auto"/>
        <w:ind w:left="593"/>
        <w:jc w:val="left"/>
        <w:textAlignment w:val="baseline"/>
        <w:outlineLvl w:val="3"/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</w:rPr>
        <w:t xml:space="preserve">第三条 租金及支付方式 </w:t>
      </w:r>
    </w:p>
    <w:p w14:paraId="709CCC51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1.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租金标准： </w:t>
      </w:r>
    </w:p>
    <w:p w14:paraId="6728A6B6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>第1—5年：每年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元 </w:t>
      </w:r>
    </w:p>
    <w:p w14:paraId="0F22C2F3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>第6—10年：每年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元 </w:t>
      </w:r>
    </w:p>
    <w:p w14:paraId="0AB619C3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2.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支付方式： </w:t>
      </w:r>
    </w:p>
    <w:p w14:paraId="1726ED87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>首年租金于装修完善后5个工作日内一次性支付；后续租金按年支付，于每年租期起始日前5个工作日内付清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 </w:t>
      </w:r>
    </w:p>
    <w:p w14:paraId="7AE296E4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3.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>乙方转账至甲方对公账户：</w:t>
      </w:r>
    </w:p>
    <w:p w14:paraId="7070758B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>户名：儋州儋供贸易有限公司</w:t>
      </w:r>
    </w:p>
    <w:p w14:paraId="28F76837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>账号：</w:t>
      </w:r>
      <w:r>
        <w:rPr>
          <w:rFonts w:hint="eastAsia" w:ascii="微软雅黑" w:hAnsi="微软雅黑" w:eastAsia="微软雅黑"/>
          <w:color w:val="000000"/>
          <w:sz w:val="24"/>
          <w:u w:val="single"/>
          <w:lang w:eastAsia="zh-CN"/>
        </w:rPr>
        <w:t>　　　　　　　　　　　　</w:t>
      </w:r>
    </w:p>
    <w:p w14:paraId="0FD2C347">
      <w:pPr>
        <w:spacing w:line="288" w:lineRule="auto"/>
        <w:ind w:firstLine="536" w:firstLineChars="200"/>
        <w:jc w:val="left"/>
        <w:rPr>
          <w:rFonts w:hint="eastAsia" w:eastAsia="微软雅黑"/>
          <w:sz w:val="24"/>
          <w:u w:val="single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>开户行：</w:t>
      </w:r>
      <w:r>
        <w:rPr>
          <w:rFonts w:hint="eastAsia" w:ascii="微软雅黑" w:hAnsi="微软雅黑" w:eastAsia="微软雅黑"/>
          <w:color w:val="000000"/>
          <w:sz w:val="24"/>
          <w:u w:val="single"/>
          <w:lang w:eastAsia="zh-CN"/>
        </w:rPr>
        <w:t>　　　　　　　　　　　</w:t>
      </w:r>
    </w:p>
    <w:p w14:paraId="79CC69DE">
      <w:pPr>
        <w:kinsoku w:val="0"/>
        <w:autoSpaceDE w:val="0"/>
        <w:autoSpaceDN w:val="0"/>
        <w:adjustRightInd w:val="0"/>
        <w:snapToGrid w:val="0"/>
        <w:spacing w:before="3" w:beforeLines="-2147483648" w:after="0" w:afterLines="-2147483648" w:line="219" w:lineRule="auto"/>
        <w:ind w:left="593"/>
        <w:jc w:val="left"/>
        <w:textAlignment w:val="baseline"/>
        <w:outlineLvl w:val="3"/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</w:rPr>
        <w:t xml:space="preserve">第四条 费用承担 </w:t>
      </w:r>
    </w:p>
    <w:p w14:paraId="4586FFD8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1.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乙方承担装修费、水费、电费、物业费、租赁备案及经营相关税费。 </w:t>
      </w:r>
    </w:p>
    <w:p w14:paraId="2581C277">
      <w:pPr>
        <w:spacing w:line="288" w:lineRule="auto"/>
        <w:ind w:firstLine="536" w:firstLineChars="200"/>
        <w:jc w:val="left"/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2.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>租赁押金10,000元，于合同签订时支付。租赁期满且乙方无违约、欠费时，甲方一次性无息退还。</w:t>
      </w:r>
      <w:r>
        <w:rPr>
          <w:rFonts w:hint="eastAsia" w:ascii="微软雅黑" w:hAnsi="微软雅黑" w:eastAsia="微软雅黑"/>
          <w:color w:val="000000"/>
          <w:sz w:val="24"/>
        </w:rPr>
        <w:t xml:space="preserve"> </w:t>
      </w:r>
    </w:p>
    <w:p w14:paraId="1277A84E">
      <w:pPr>
        <w:kinsoku w:val="0"/>
        <w:autoSpaceDE w:val="0"/>
        <w:autoSpaceDN w:val="0"/>
        <w:adjustRightInd w:val="0"/>
        <w:snapToGrid w:val="0"/>
        <w:spacing w:before="3" w:beforeLines="-2147483648" w:after="0" w:afterLines="-2147483648" w:line="219" w:lineRule="auto"/>
        <w:ind w:left="593"/>
        <w:jc w:val="left"/>
        <w:textAlignment w:val="baseline"/>
        <w:outlineLvl w:val="3"/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</w:rPr>
        <w:t>第五条 双方权利义务</w:t>
      </w:r>
    </w:p>
    <w:p w14:paraId="6519D953">
      <w:pPr>
        <w:kinsoku w:val="0"/>
        <w:autoSpaceDE w:val="0"/>
        <w:autoSpaceDN w:val="0"/>
        <w:adjustRightInd w:val="0"/>
        <w:snapToGrid w:val="0"/>
        <w:spacing w:before="3" w:beforeLines="-2147483648" w:after="0" w:afterLines="-2147483648" w:line="219" w:lineRule="auto"/>
        <w:ind w:left="593"/>
        <w:jc w:val="left"/>
        <w:textAlignment w:val="baseline"/>
        <w:outlineLvl w:val="3"/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</w:rPr>
        <w:t>甲方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  <w:lang w:eastAsia="zh-CN"/>
        </w:rPr>
        <w:t>权利和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</w:rPr>
        <w:t xml:space="preserve">义务： </w:t>
      </w:r>
    </w:p>
    <w:p w14:paraId="5AB672AC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1.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保证房屋产权清晰，提供房产证复印件等租赁所需材料； </w:t>
      </w:r>
    </w:p>
    <w:p w14:paraId="662A8886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2.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协助办理租赁备案及税务登记手续； </w:t>
      </w:r>
    </w:p>
    <w:p w14:paraId="360FE643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3.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>保证房屋主体结构安全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eastAsia="zh-CN"/>
        </w:rPr>
        <w:t>；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 </w:t>
      </w:r>
    </w:p>
    <w:p w14:paraId="2B4C15EF">
      <w:pPr>
        <w:spacing w:line="288" w:lineRule="auto"/>
        <w:ind w:firstLine="536" w:firstLineChars="200"/>
        <w:jc w:val="left"/>
        <w:rPr>
          <w:rFonts w:hint="default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4.协议履行期间，甲方有权以业主的身份监督乙方履行合同义务。</w:t>
      </w:r>
    </w:p>
    <w:p w14:paraId="59AE1C76">
      <w:pPr>
        <w:kinsoku w:val="0"/>
        <w:autoSpaceDE w:val="0"/>
        <w:autoSpaceDN w:val="0"/>
        <w:adjustRightInd w:val="0"/>
        <w:snapToGrid w:val="0"/>
        <w:spacing w:before="3" w:beforeLines="-2147483648" w:after="0" w:afterLines="-2147483648" w:line="219" w:lineRule="auto"/>
        <w:ind w:left="593"/>
        <w:jc w:val="left"/>
        <w:textAlignment w:val="baseline"/>
        <w:outlineLvl w:val="3"/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</w:rPr>
        <w:t>乙方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  <w:lang w:eastAsia="zh-CN"/>
        </w:rPr>
        <w:t>权利和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</w:rPr>
        <w:t xml:space="preserve">义务： </w:t>
      </w:r>
    </w:p>
    <w:p w14:paraId="1CFE94EE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1.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按约定用途使用房屋，不得转租、抵押或设定他项权利； </w:t>
      </w:r>
    </w:p>
    <w:p w14:paraId="14D69292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2.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>承担因使用不当导致的安全事故责任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eastAsia="zh-CN"/>
        </w:rPr>
        <w:t>和赔偿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； </w:t>
      </w:r>
    </w:p>
    <w:p w14:paraId="366C732A">
      <w:pPr>
        <w:spacing w:line="288" w:lineRule="auto"/>
        <w:ind w:firstLine="536" w:firstLineChars="200"/>
        <w:jc w:val="left"/>
        <w:rPr>
          <w:rFonts w:hint="default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3.承担租赁装修建设期间的生产安全义务，以及租赁经营期间的安全和经营风险。</w:t>
      </w:r>
    </w:p>
    <w:p w14:paraId="2D2AD9D6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4.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租赁期内经营收益归乙方所有，与外界经济纠纷自行承担。 </w:t>
      </w:r>
    </w:p>
    <w:p w14:paraId="5FB1CFE1">
      <w:pPr>
        <w:kinsoku w:val="0"/>
        <w:autoSpaceDE w:val="0"/>
        <w:autoSpaceDN w:val="0"/>
        <w:adjustRightInd w:val="0"/>
        <w:snapToGrid w:val="0"/>
        <w:spacing w:before="3" w:beforeLines="-2147483648" w:after="0" w:afterLines="-2147483648" w:line="219" w:lineRule="auto"/>
        <w:ind w:left="593"/>
        <w:jc w:val="left"/>
        <w:textAlignment w:val="baseline"/>
        <w:outlineLvl w:val="3"/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  <w:lang w:eastAsia="zh-CN"/>
        </w:rPr>
        <w:t xml:space="preserve">第六条 违约责任 </w:t>
      </w:r>
    </w:p>
    <w:p w14:paraId="6B5DF0A2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1.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乙方逾期支付租金，按年租金的2%支付违约金；逾期超过3个月，甲方有权单方解除合同并收回房屋（含装修设施设备）。 </w:t>
      </w:r>
    </w:p>
    <w:p w14:paraId="25F81251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2.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乙方擅自改变房屋用途或从事违法活动的，甲方有权终止合同并追究责任。 </w:t>
      </w:r>
    </w:p>
    <w:p w14:paraId="6222DDC9">
      <w:pPr>
        <w:kinsoku w:val="0"/>
        <w:autoSpaceDE w:val="0"/>
        <w:autoSpaceDN w:val="0"/>
        <w:adjustRightInd w:val="0"/>
        <w:snapToGrid w:val="0"/>
        <w:spacing w:before="3" w:beforeLines="-2147483648" w:after="0" w:afterLines="-2147483648" w:line="219" w:lineRule="auto"/>
        <w:ind w:left="593"/>
        <w:jc w:val="left"/>
        <w:textAlignment w:val="baseline"/>
        <w:outlineLvl w:val="3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  <w:lang w:eastAsia="zh-CN"/>
        </w:rPr>
        <w:t xml:space="preserve">第七条 租赁期满处理 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 </w:t>
      </w:r>
    </w:p>
    <w:p w14:paraId="1AA23EA1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bookmarkStart w:id="0" w:name="_GoBack"/>
      <w:bookmarkEnd w:id="0"/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合同终止或解除后，房屋内装修及设施设备无偿归甲方所有。 </w:t>
      </w:r>
    </w:p>
    <w:p w14:paraId="3A35AFD0">
      <w:pPr>
        <w:kinsoku w:val="0"/>
        <w:autoSpaceDE w:val="0"/>
        <w:autoSpaceDN w:val="0"/>
        <w:adjustRightInd w:val="0"/>
        <w:snapToGrid w:val="0"/>
        <w:spacing w:before="3" w:beforeLines="-2147483648" w:after="0" w:afterLines="-2147483648" w:line="219" w:lineRule="auto"/>
        <w:ind w:left="593"/>
        <w:jc w:val="left"/>
        <w:textAlignment w:val="baseline"/>
        <w:outlineLvl w:val="3"/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15"/>
          <w:kern w:val="0"/>
          <w:sz w:val="27"/>
          <w:szCs w:val="27"/>
          <w:lang w:eastAsia="zh-CN"/>
        </w:rPr>
        <w:t xml:space="preserve">第八条 其他约定 </w:t>
      </w:r>
    </w:p>
    <w:p w14:paraId="0ED3C2F9">
      <w:pPr>
        <w:tabs>
          <w:tab w:val="left" w:pos="7098"/>
        </w:tabs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1.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本合同未尽事宜，可签订补充协议； 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eastAsia="zh-CN"/>
        </w:rPr>
        <w:tab/>
      </w:r>
    </w:p>
    <w:p w14:paraId="6FC606EE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2.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争议由儋州市人民法院管辖； </w:t>
      </w:r>
    </w:p>
    <w:p w14:paraId="001688A2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>3.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本合同一式肆份，甲乙双方各执贰份，自双方签字盖章后生效。 </w:t>
      </w:r>
    </w:p>
    <w:p w14:paraId="398667EF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</w:p>
    <w:p w14:paraId="282046D8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甲方(盖章):                    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eastAsia="zh-CN"/>
        </w:rPr>
        <w:t>　　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>乙方(盖章):</w:t>
      </w:r>
    </w:p>
    <w:p w14:paraId="26F394E3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法定代表人签字：                  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eastAsia="zh-CN"/>
        </w:rPr>
        <w:t>　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法定代表人签字：     </w:t>
      </w:r>
    </w:p>
    <w:p w14:paraId="2140CF42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>日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eastAsia="zh-CN"/>
        </w:rPr>
        <w:t>　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>期 ：                           日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eastAsia="zh-CN"/>
        </w:rPr>
        <w:t>　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期 ：                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  <w:lang w:eastAsia="zh-CN"/>
        </w:rPr>
        <w:t>　　　　　　　　　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  <w:t xml:space="preserve">                           </w:t>
      </w:r>
    </w:p>
    <w:p w14:paraId="59B9E303">
      <w:pPr>
        <w:spacing w:line="288" w:lineRule="auto"/>
        <w:ind w:firstLine="536" w:firstLineChars="200"/>
        <w:jc w:val="left"/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7"/>
          <w:szCs w:val="27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08FA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B63A7">
                          <w:pPr>
                            <w:pStyle w:val="8"/>
                            <w:rPr>
                              <w:sz w:val="22"/>
                              <w:szCs w:val="32"/>
                            </w:rPr>
                          </w:pPr>
                          <w:r>
                            <w:rPr>
                              <w:sz w:val="22"/>
                              <w:szCs w:val="32"/>
                            </w:rPr>
                            <w:t xml:space="preserve">第 </w:t>
                          </w:r>
                          <w:r>
                            <w:rPr>
                              <w:sz w:val="2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2"/>
                            </w:rPr>
                            <w:t>1</w:t>
                          </w:r>
                          <w:r>
                            <w:rPr>
                              <w:sz w:val="2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2"/>
                            </w:rPr>
                            <w:t xml:space="preserve"> 页 共 </w:t>
                          </w:r>
                          <w:r>
                            <w:rPr>
                              <w:sz w:val="2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2"/>
                            </w:rPr>
                            <w:t>3</w:t>
                          </w:r>
                          <w:r>
                            <w:rPr>
                              <w:sz w:val="2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2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EB63A7">
                    <w:pPr>
                      <w:pStyle w:val="8"/>
                      <w:rPr>
                        <w:sz w:val="22"/>
                        <w:szCs w:val="32"/>
                      </w:rPr>
                    </w:pPr>
                    <w:r>
                      <w:rPr>
                        <w:sz w:val="22"/>
                        <w:szCs w:val="32"/>
                      </w:rPr>
                      <w:t xml:space="preserve">第 </w:t>
                    </w:r>
                    <w:r>
                      <w:rPr>
                        <w:sz w:val="22"/>
                        <w:szCs w:val="32"/>
                      </w:rPr>
                      <w:fldChar w:fldCharType="begin"/>
                    </w:r>
                    <w:r>
                      <w:rPr>
                        <w:sz w:val="2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2"/>
                      </w:rPr>
                      <w:fldChar w:fldCharType="separate"/>
                    </w:r>
                    <w:r>
                      <w:rPr>
                        <w:sz w:val="22"/>
                        <w:szCs w:val="32"/>
                      </w:rPr>
                      <w:t>1</w:t>
                    </w:r>
                    <w:r>
                      <w:rPr>
                        <w:sz w:val="22"/>
                        <w:szCs w:val="32"/>
                      </w:rPr>
                      <w:fldChar w:fldCharType="end"/>
                    </w:r>
                    <w:r>
                      <w:rPr>
                        <w:sz w:val="22"/>
                        <w:szCs w:val="32"/>
                      </w:rPr>
                      <w:t xml:space="preserve"> 页 共 </w:t>
                    </w:r>
                    <w:r>
                      <w:rPr>
                        <w:sz w:val="22"/>
                        <w:szCs w:val="32"/>
                      </w:rPr>
                      <w:fldChar w:fldCharType="begin"/>
                    </w:r>
                    <w:r>
                      <w:rPr>
                        <w:sz w:val="22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sz w:val="22"/>
                        <w:szCs w:val="32"/>
                      </w:rPr>
                      <w:fldChar w:fldCharType="separate"/>
                    </w:r>
                    <w:r>
                      <w:rPr>
                        <w:sz w:val="22"/>
                        <w:szCs w:val="32"/>
                      </w:rPr>
                      <w:t>3</w:t>
                    </w:r>
                    <w:r>
                      <w:rPr>
                        <w:sz w:val="22"/>
                        <w:szCs w:val="32"/>
                      </w:rPr>
                      <w:fldChar w:fldCharType="end"/>
                    </w:r>
                    <w:r>
                      <w:rPr>
                        <w:sz w:val="22"/>
                        <w:szCs w:val="3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75F48"/>
    <w:rsid w:val="4C274F80"/>
    <w:rsid w:val="5FBD6C84"/>
    <w:rsid w:val="6EEFB11C"/>
    <w:rsid w:val="6F7B320A"/>
    <w:rsid w:val="79946BF3"/>
    <w:rsid w:val="BFDDD2F3"/>
    <w:rsid w:val="DCFB6B6C"/>
    <w:rsid w:val="F4ED108C"/>
    <w:rsid w:val="FBFE74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B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B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B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B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Header Char"/>
    <w:basedOn w:val="14"/>
    <w:link w:val="9"/>
    <w:qFormat/>
    <w:uiPriority w:val="99"/>
  </w:style>
  <w:style w:type="character" w:customStyle="1" w:styleId="18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Heading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Heading 3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4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itle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Title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1007</Words>
  <Characters>1080</Characters>
  <TotalTime>6</TotalTime>
  <ScaleCrop>false</ScaleCrop>
  <LinksUpToDate>false</LinksUpToDate>
  <CharactersWithSpaces>1364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2025-11-28T03:27:00Z</dcterms:created>
  <dc:creator>adnin</dc:creator>
  <cp:lastModifiedBy>'昏昏陈陳</cp:lastModifiedBy>
  <cp:lastPrinted>2025-11-27T14:43:00Z</cp:lastPrinted>
  <dcterms:modified xsi:type="dcterms:W3CDTF">2026-03-09T07:21:21Z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eyJoZGlkIjoiNWVlNTRhNjI1MGI5MmZmMjVlN2M1ZmFmMzgzOTQ3NWEiLCJ1c2VySWQiOiIxNjYzODA4OTcyIn0=</vt:lpwstr>
  </property>
  <property fmtid="{D5CDD505-2E9C-101B-9397-08002B2CF9AE}" pid="4" name="ICV">
    <vt:lpwstr>A12BC8A5FD3C433AB7F7051CB525AC20_12</vt:lpwstr>
  </property>
</Properties>
</file>