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asciiTheme="majorEastAsia" w:hAnsiTheme="majorEastAsia" w:eastAsiaTheme="majorEastAsia" w:cstheme="majorEastAsia"/>
          <w:sz w:val="28"/>
          <w:szCs w:val="28"/>
          <w:u w:val="none"/>
          <w:lang w:val="en-US" w:eastAsia="zh-CN"/>
        </w:rPr>
        <w:t xml:space="preserve">  </w:t>
      </w:r>
      <w:r>
        <w:rPr>
          <w:rFonts w:hint="eastAsia"/>
          <w:sz w:val="44"/>
          <w:szCs w:val="44"/>
          <w:lang w:val="en-US" w:eastAsia="zh-CN"/>
        </w:rPr>
        <w:t>五大连池市和平镇中平村股份经济合作社学校出租方案</w:t>
      </w:r>
    </w:p>
    <w:p>
      <w:pPr>
        <w:ind w:firstLine="420" w:firstLineChars="200"/>
        <w:jc w:val="both"/>
        <w:rPr>
          <w:rFonts w:hint="eastAsia"/>
          <w:sz w:val="21"/>
          <w:szCs w:val="21"/>
          <w:lang w:val="en-US" w:eastAsia="zh-CN"/>
        </w:rPr>
      </w:pPr>
    </w:p>
    <w:p>
      <w:pPr>
        <w:ind w:firstLine="640" w:firstLineChars="200"/>
        <w:jc w:val="both"/>
        <w:rPr>
          <w:rFonts w:hint="default"/>
          <w:sz w:val="21"/>
          <w:szCs w:val="21"/>
          <w:lang w:eastAsia="zh-CN"/>
        </w:rPr>
      </w:pPr>
      <w:r>
        <w:rPr>
          <w:rFonts w:hint="eastAsia"/>
          <w:sz w:val="32"/>
          <w:szCs w:val="32"/>
          <w:lang w:val="en-US" w:eastAsia="zh-CN"/>
        </w:rPr>
        <w:t>根据《五大连池市关于加强农村集体经济组织管理实施意见》（试行）规定，结合“四议两公开”规则和程序</w:t>
      </w:r>
      <w:r>
        <w:rPr>
          <w:rFonts w:hint="default"/>
          <w:sz w:val="32"/>
          <w:szCs w:val="32"/>
          <w:lang w:eastAsia="zh-CN"/>
        </w:rPr>
        <w:t>，制定五大连池市</w:t>
      </w:r>
      <w:r>
        <w:rPr>
          <w:rFonts w:hint="eastAsia"/>
          <w:sz w:val="32"/>
          <w:szCs w:val="32"/>
          <w:lang w:eastAsia="zh-CN"/>
        </w:rPr>
        <w:t>和平镇中平村股份经济合作社学校</w:t>
      </w:r>
      <w:r>
        <w:rPr>
          <w:rFonts w:hint="default"/>
          <w:sz w:val="32"/>
          <w:szCs w:val="32"/>
          <w:lang w:eastAsia="zh-CN"/>
        </w:rPr>
        <w:t>出租方案如下：</w:t>
      </w:r>
    </w:p>
    <w:p>
      <w:pPr>
        <w:numPr>
          <w:ilvl w:val="0"/>
          <w:numId w:val="0"/>
        </w:numPr>
        <w:jc w:val="both"/>
        <w:rPr>
          <w:rFonts w:hint="eastAsia"/>
          <w:sz w:val="21"/>
          <w:szCs w:val="21"/>
          <w:lang w:val="en-US" w:eastAsia="zh-CN"/>
        </w:rPr>
      </w:pPr>
      <w:r>
        <w:rPr>
          <w:rFonts w:hint="eastAsia"/>
          <w:sz w:val="32"/>
          <w:szCs w:val="32"/>
          <w:lang w:val="en-US" w:eastAsia="zh-CN"/>
        </w:rPr>
        <w:t>一、</w:t>
      </w:r>
      <w:r>
        <w:rPr>
          <w:rFonts w:hint="eastAsia"/>
          <w:sz w:val="32"/>
          <w:szCs w:val="32"/>
          <w:lang w:eastAsia="zh-CN"/>
        </w:rPr>
        <w:t>学校</w:t>
      </w:r>
      <w:r>
        <w:rPr>
          <w:rFonts w:hint="eastAsia"/>
          <w:sz w:val="32"/>
          <w:szCs w:val="32"/>
          <w:lang w:val="en-US" w:eastAsia="zh-CN"/>
        </w:rPr>
        <w:t>占地面积10000平方米，</w:t>
      </w:r>
      <w:r>
        <w:rPr>
          <w:rFonts w:hint="eastAsia"/>
          <w:sz w:val="32"/>
          <w:szCs w:val="32"/>
          <w:lang w:eastAsia="zh-CN"/>
        </w:rPr>
        <w:t>房屋</w:t>
      </w:r>
      <w:r>
        <w:rPr>
          <w:rFonts w:hint="eastAsia"/>
          <w:sz w:val="32"/>
          <w:szCs w:val="32"/>
          <w:lang w:val="en-US" w:eastAsia="zh-CN"/>
        </w:rPr>
        <w:t>720平方米出租</w:t>
      </w:r>
      <w:r>
        <w:rPr>
          <w:rFonts w:hint="eastAsia"/>
          <w:sz w:val="32"/>
          <w:szCs w:val="32"/>
          <w:lang w:eastAsia="zh-CN"/>
        </w:rPr>
        <w:t>，</w:t>
      </w:r>
      <w:r>
        <w:rPr>
          <w:rFonts w:hint="eastAsia"/>
          <w:sz w:val="32"/>
          <w:szCs w:val="32"/>
          <w:lang w:val="en-US" w:eastAsia="zh-CN"/>
        </w:rPr>
        <w:t>租金按照每年6000.00元。</w:t>
      </w:r>
    </w:p>
    <w:p>
      <w:pPr>
        <w:numPr>
          <w:ilvl w:val="0"/>
          <w:numId w:val="0"/>
        </w:numPr>
        <w:jc w:val="both"/>
        <w:rPr>
          <w:rFonts w:hint="eastAsia"/>
          <w:sz w:val="32"/>
          <w:szCs w:val="32"/>
          <w:lang w:val="en-US" w:eastAsia="zh-CN"/>
        </w:rPr>
      </w:pPr>
      <w:r>
        <w:rPr>
          <w:rFonts w:hint="eastAsia"/>
          <w:sz w:val="32"/>
          <w:szCs w:val="32"/>
          <w:lang w:val="en-US" w:eastAsia="zh-CN"/>
        </w:rPr>
        <w:t>二、承包期限及付款方式：</w:t>
      </w:r>
    </w:p>
    <w:p>
      <w:pPr>
        <w:numPr>
          <w:ilvl w:val="0"/>
          <w:numId w:val="0"/>
        </w:numPr>
        <w:jc w:val="both"/>
        <w:rPr>
          <w:rFonts w:hint="eastAsia"/>
          <w:sz w:val="32"/>
          <w:szCs w:val="32"/>
          <w:lang w:val="en-US" w:eastAsia="zh-CN"/>
        </w:rPr>
      </w:pPr>
      <w:r>
        <w:rPr>
          <w:rFonts w:hint="eastAsia"/>
          <w:sz w:val="32"/>
          <w:szCs w:val="32"/>
          <w:lang w:val="en-US" w:eastAsia="zh-CN"/>
        </w:rPr>
        <w:t>1、承包期限：自签订合同日期起为一年，即：自签合同之日起至2026年12月31日。</w:t>
      </w:r>
    </w:p>
    <w:p>
      <w:pPr>
        <w:numPr>
          <w:ilvl w:val="0"/>
          <w:numId w:val="0"/>
        </w:numPr>
        <w:jc w:val="both"/>
        <w:rPr>
          <w:rFonts w:hint="eastAsia"/>
          <w:sz w:val="21"/>
          <w:szCs w:val="21"/>
          <w:lang w:val="en-US" w:eastAsia="zh-CN"/>
        </w:rPr>
      </w:pPr>
      <w:r>
        <w:rPr>
          <w:rFonts w:hint="eastAsia"/>
          <w:sz w:val="32"/>
          <w:szCs w:val="32"/>
          <w:lang w:val="en-US" w:eastAsia="zh-CN"/>
        </w:rPr>
        <w:t>2、付款方式：一年一交款。</w:t>
      </w:r>
    </w:p>
    <w:p>
      <w:pPr>
        <w:numPr>
          <w:ilvl w:val="0"/>
          <w:numId w:val="0"/>
        </w:numPr>
        <w:jc w:val="both"/>
        <w:rPr>
          <w:rFonts w:hint="eastAsia"/>
          <w:sz w:val="32"/>
          <w:szCs w:val="32"/>
          <w:lang w:val="en-US" w:eastAsia="zh-CN"/>
        </w:rPr>
      </w:pPr>
      <w:r>
        <w:rPr>
          <w:rFonts w:hint="eastAsia"/>
          <w:sz w:val="32"/>
          <w:szCs w:val="32"/>
          <w:lang w:val="en-US" w:eastAsia="zh-CN"/>
        </w:rPr>
        <w:t>三、承包要求：承包者若是本村集体经济组织成员在同等的条件下者享有优先承包，承包费在2026年4月30日前交清。经营方式应满足国家有关法律法规和政策要求，不得改变用地用途。</w:t>
      </w:r>
    </w:p>
    <w:p>
      <w:pPr>
        <w:numPr>
          <w:ilvl w:val="0"/>
          <w:numId w:val="0"/>
        </w:numPr>
        <w:jc w:val="both"/>
        <w:rPr>
          <w:rFonts w:hint="eastAsia"/>
          <w:sz w:val="32"/>
          <w:szCs w:val="32"/>
          <w:lang w:val="en-US" w:eastAsia="zh-CN"/>
        </w:rPr>
      </w:pPr>
      <w:r>
        <w:rPr>
          <w:rFonts w:hint="eastAsia"/>
          <w:sz w:val="32"/>
          <w:szCs w:val="32"/>
          <w:lang w:val="en-US" w:eastAsia="zh-CN"/>
        </w:rPr>
        <w:t>四、原承租户在租赁场地内自行投资建设的大棚，系其合法投入资产。若本次公开交易中，原承租户未竞得租赁权，竞得方必须全额承担原承租户的大棚建设成本及物品搬迁、设备转移等相关搬家成本，具体费用金额由原承租户与竞得方现场协商确认，协商一致后方可完成交易交接；若竞得方拒绝承担上述费用，视为竞拍无效，村股份经济合作社有权取消其竞得资格，重新组织公开竞拍，由此产生的相关责任由该竞得方自行承担。</w:t>
      </w:r>
    </w:p>
    <w:p>
      <w:pPr>
        <w:numPr>
          <w:numId w:val="0"/>
        </w:numPr>
        <w:jc w:val="both"/>
        <w:rPr>
          <w:rFonts w:hint="eastAsia"/>
          <w:sz w:val="32"/>
          <w:szCs w:val="32"/>
          <w:lang w:val="en-US" w:eastAsia="zh-CN"/>
        </w:rPr>
      </w:pPr>
      <w:bookmarkStart w:id="0" w:name="_GoBack"/>
      <w:bookmarkEnd w:id="0"/>
      <w:r>
        <w:rPr>
          <w:rFonts w:hint="eastAsia"/>
          <w:sz w:val="32"/>
          <w:szCs w:val="32"/>
          <w:lang w:val="en-US" w:eastAsia="zh-CN"/>
        </w:rPr>
        <w:t>五、全部进入五大连池市农业社会化服务中心农村产权交易平台进行交易。</w:t>
      </w:r>
    </w:p>
    <w:p>
      <w:pPr>
        <w:numPr>
          <w:ilvl w:val="0"/>
          <w:numId w:val="0"/>
        </w:numPr>
        <w:jc w:val="both"/>
        <w:rPr>
          <w:rFonts w:hint="default"/>
          <w:sz w:val="32"/>
          <w:szCs w:val="32"/>
          <w:lang w:val="en-US" w:eastAsia="zh-CN"/>
        </w:rPr>
      </w:pPr>
    </w:p>
    <w:p>
      <w:pPr>
        <w:widowControl w:val="0"/>
        <w:numPr>
          <w:ilvl w:val="0"/>
          <w:numId w:val="0"/>
        </w:numPr>
        <w:jc w:val="right"/>
        <w:rPr>
          <w:rFonts w:hint="eastAsia"/>
          <w:sz w:val="32"/>
          <w:szCs w:val="32"/>
          <w:lang w:val="en-US" w:eastAsia="zh-CN"/>
        </w:rPr>
      </w:pPr>
      <w:r>
        <w:rPr>
          <w:rFonts w:hint="eastAsia"/>
          <w:sz w:val="32"/>
          <w:szCs w:val="32"/>
          <w:lang w:val="en-US" w:eastAsia="zh-CN"/>
        </w:rPr>
        <w:t>五大连池市和平镇中平村股份经济合作社</w:t>
      </w:r>
    </w:p>
    <w:p>
      <w:pPr>
        <w:widowControl w:val="0"/>
        <w:numPr>
          <w:ilvl w:val="0"/>
          <w:numId w:val="0"/>
        </w:numPr>
        <w:jc w:val="center"/>
        <w:rPr>
          <w:rFonts w:hint="eastAsia"/>
          <w:sz w:val="18"/>
          <w:szCs w:val="18"/>
          <w:lang w:val="en-US" w:eastAsia="zh-CN"/>
        </w:rPr>
      </w:pPr>
      <w:r>
        <w:rPr>
          <w:rFonts w:hint="eastAsia"/>
          <w:sz w:val="18"/>
          <w:szCs w:val="18"/>
          <w:lang w:val="en-US" w:eastAsia="zh-CN"/>
        </w:rPr>
        <w:t xml:space="preserve">            </w:t>
      </w:r>
    </w:p>
    <w:p>
      <w:pPr>
        <w:widowControl w:val="0"/>
        <w:numPr>
          <w:ilvl w:val="0"/>
          <w:numId w:val="0"/>
        </w:numPr>
        <w:jc w:val="center"/>
        <w:rPr>
          <w:rFonts w:hint="default"/>
          <w:lang w:val="en-US" w:eastAsia="zh-CN"/>
        </w:rPr>
      </w:pPr>
      <w:r>
        <w:rPr>
          <w:rFonts w:hint="eastAsia"/>
          <w:sz w:val="32"/>
          <w:szCs w:val="32"/>
          <w:lang w:val="en-US" w:eastAsia="zh-CN"/>
        </w:rPr>
        <w:t xml:space="preserve">               2026年2月26日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AB448CC"/>
    <w:rsid w:val="0DE85E53"/>
    <w:rsid w:val="10B07E72"/>
    <w:rsid w:val="12510F2E"/>
    <w:rsid w:val="1CA473E9"/>
    <w:rsid w:val="1E8E27F1"/>
    <w:rsid w:val="2003187C"/>
    <w:rsid w:val="21BF1821"/>
    <w:rsid w:val="2A2C0028"/>
    <w:rsid w:val="2BCC070B"/>
    <w:rsid w:val="2E90502F"/>
    <w:rsid w:val="30380661"/>
    <w:rsid w:val="31675A0F"/>
    <w:rsid w:val="320F3B83"/>
    <w:rsid w:val="33475603"/>
    <w:rsid w:val="38097C05"/>
    <w:rsid w:val="3B6C3162"/>
    <w:rsid w:val="3C966D4D"/>
    <w:rsid w:val="40FF5CBE"/>
    <w:rsid w:val="433D5D5A"/>
    <w:rsid w:val="53F81DDE"/>
    <w:rsid w:val="555E7310"/>
    <w:rsid w:val="557A02BD"/>
    <w:rsid w:val="582B2118"/>
    <w:rsid w:val="5BB22667"/>
    <w:rsid w:val="5E9A1E1F"/>
    <w:rsid w:val="5EA41270"/>
    <w:rsid w:val="63564015"/>
    <w:rsid w:val="64EF66EE"/>
    <w:rsid w:val="659F62E4"/>
    <w:rsid w:val="66672121"/>
    <w:rsid w:val="66F03062"/>
    <w:rsid w:val="673B0A69"/>
    <w:rsid w:val="6A184540"/>
    <w:rsid w:val="6D7221B9"/>
    <w:rsid w:val="6EBA10A0"/>
    <w:rsid w:val="7406677D"/>
    <w:rsid w:val="742C3976"/>
    <w:rsid w:val="766B0D4A"/>
    <w:rsid w:val="7883171E"/>
    <w:rsid w:val="79077441"/>
    <w:rsid w:val="7C663048"/>
    <w:rsid w:val="7C67227D"/>
    <w:rsid w:val="7C6D4277"/>
    <w:rsid w:val="7E8D17E0"/>
    <w:rsid w:val="7F151D5F"/>
    <w:rsid w:val="7F27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420"/>
    </w:pPr>
  </w:style>
  <w:style w:type="paragraph" w:styleId="3">
    <w:name w:val="Body Text First Indent 2"/>
    <w:basedOn w:val="2"/>
    <w:qFormat/>
    <w:uiPriority w:val="99"/>
    <w:pPr>
      <w:ind w:firstLine="200" w:firstLineChars="200"/>
    </w:pPr>
    <w:rPr>
      <w:color w:val="000000"/>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330</Words>
  <Characters>355</Characters>
  <Lines>0</Lines>
  <Paragraphs>0</Paragraphs>
  <ScaleCrop>false</ScaleCrop>
  <LinksUpToDate>false</LinksUpToDate>
  <CharactersWithSpaces>384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Administrator</cp:lastModifiedBy>
  <dcterms:modified xsi:type="dcterms:W3CDTF">2026-03-29T00:45:22Z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C7E71EF6D2854834BDB12DDA71172D3E</vt:lpwstr>
  </property>
  <property fmtid="{D5CDD505-2E9C-101B-9397-08002B2CF9AE}" pid="4" name="KSOTemplateDocerSaveRecord">
    <vt:lpwstr>eyJoZGlkIjoiM2I3MTVhYTU3NTU3MDkyOWMxNTQ4MzQ5Yjc2ZTBiZGMiLCJ1c2VySWQiOiIzODU3NzczNDMifQ==</vt:lpwstr>
  </property>
</Properties>
</file>